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a268" w14:textId="082a2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24 июля 2012 года № 5/44. Зарегистрировано Департаментом юстиции Мангистауской области 15 августа 2012 года № 11-5-135. Утратило силу решением Мангистауского районного маслихата Мангистауской области от 1 августа 2018 года № 18/192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01.08.2018 </w:t>
      </w:r>
      <w:r>
        <w:rPr>
          <w:rFonts w:ascii="Times New Roman"/>
          <w:b w:val="false"/>
          <w:i w:val="false"/>
          <w:color w:val="ff0000"/>
          <w:sz w:val="28"/>
        </w:rPr>
        <w:t>№ 18/192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04 декабря 2008 года № 95-IV, Законами Республики Казахстан от 23 января 2001 года № 148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16 апреля 1997 года № 94 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жилищных отношениях"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 (далее - Правила).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Мангистауского района" (С.Н.Каимова, по согласованию) обеспечить назначение и выплату жилищной помощи малообеспеченным семьям (гражданам).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социальным вопросам, законности, правопорядка, по депутатским полномочиям и этике Мангистауского районного маслихата (председатель комиссии К.Бобетай, по согласованию).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Е.Мамбетнияз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Т.Кыланов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"Мангистауский районный отдел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Каимова Санимкуль Накиповна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июля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"Мангистауский районный отдел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Шабикова Рима Нерражимовна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июля 2012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24 июля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5/44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</w:t>
      </w:r>
      <w:r>
        <w:br/>
      </w:r>
      <w:r>
        <w:rPr>
          <w:rFonts w:ascii="Times New Roman"/>
          <w:b/>
          <w:i w:val="false"/>
          <w:color w:val="000000"/>
        </w:rPr>
        <w:t>малообеспеченным семьям (гражданам)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жилищной помощи малообеспеченным семьям (гражданам) (далее - Правила) разработан в соответствии с Законами Республики Казахстан от 16 апреля 1997 года № 94 </w:t>
      </w:r>
      <w:r>
        <w:rPr>
          <w:rFonts w:ascii="Times New Roman"/>
          <w:b w:val="false"/>
          <w:i w:val="false"/>
          <w:color w:val="000000"/>
          <w:sz w:val="28"/>
        </w:rPr>
        <w:t>"О жилищных отношениях"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05 июля 2004 года </w:t>
      </w:r>
      <w:r>
        <w:rPr>
          <w:rFonts w:ascii="Times New Roman"/>
          <w:b w:val="false"/>
          <w:i w:val="false"/>
          <w:color w:val="000000"/>
          <w:sz w:val="28"/>
        </w:rPr>
        <w:t>"О связи"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04 декабря 2008 года № 95-IV, постановлениями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делам строительcтва и жилищно – коммунального хозяйства Республики Казахстан от 05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порядок оказания жилищной помощи малообеспеченным семьям (гражданам).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Правилах используются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предельно – допустимых расходов –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– общая сумма доходов семьи (гражданина), за квартал, предшествующий кварталу обращения за назначением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"Отдел занятости и социальных программ Мангистауского района" (далее – уполномоченный орган) осуществляющее назначение жилищной помощи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– лица, которые в соответствии с жилищном законодательством Республики Казахстан имеют право на получение жилищной помощи.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семьям (гражданам), постоянно проживающим в Мангистауском районе, на оплату:</w:t>
      </w:r>
    </w:p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расходов на содержание жилого дома (жилого здания) семьям (гражданам), проживающим в приватизированных жилых помещениях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(квартирах) или являющимся нанимателями (поднанимателями) жилых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помещений (квартир) в государственном жилищном фонде;</w:t>
      </w:r>
    </w:p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решением Мангистауского районного маслихата Мангистауской области от 21.11.2014 года </w:t>
      </w:r>
      <w:r>
        <w:rPr>
          <w:rFonts w:ascii="Times New Roman"/>
          <w:b w:val="false"/>
          <w:i w:val="false"/>
          <w:color w:val="000000"/>
          <w:sz w:val="28"/>
        </w:rPr>
        <w:t>№ 21/173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новой редакции, внесенными решением  Мангистауского районного маслихата от 29.04.2013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9/81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Жилищная помощь определяется как разница между суммой оплаты расходов на содержание жилого дома (жилого здания), потребление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коммунальных услуг и услуг связи в части увеличения абонентской платы за телефон, подключенный к сети телекоммуникаций, арендной платы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пользование жилищем, арендованным местным исполнительным органом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частном жилищном фонде, стоимости однофазного счетчика электрической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энергии с классом точности не ниже 1 с дифференцированным учетом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контролем расхода электроэнергии по времени суток проживающим в приватизированных жилых помещениях (квартирах), индивидуальном жилом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доме, в пределах норм и предельно-допустимого уровня расходов семьи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(граждан) на эти цели, установленных местными представительными органами.</w:t>
      </w:r>
    </w:p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семьи устанавливается к совокупному доходу семьи в размере 7 процентов.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новой редакции, внесенными решением  Мангистауского районного маслихата от 29.04.2013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9/81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Определение совокупного дохода семьи (гражданина), претендующего на получения жилищной помощи производится на основании  документов, представляемых при обращении за жилищной помощью.</w:t>
      </w:r>
    </w:p>
    <w:bookmarkEnd w:id="14"/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Совокупный доход семьи исчисляется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делам строительства и жилищно – коммунального хозяйства Республики Казахстан от 05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органам в частном жилищном фонде".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Выплата компенсации повышения тарифов абонентской платы за оказание услуг телекоммуникаций социально защищаемым гражданам осуществляется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оказания услуг телекоммуникаций социально защищаемым гражданам".</w:t>
      </w:r>
    </w:p>
    <w:bookmarkEnd w:id="16"/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назначении жилищной помощи учитываются следующие нормы площади жилья и потребления коммунальных услуг, обеспечиваемые компенсационными мерами: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площади жилья, обеспечиваемые компенсационными мерами: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одного человека – 18 квадратных метров, но не более фактически занимаемой площади;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одиноко проживающих граждан – 33 квадратных метров, но не менее размера однокомнатной квартиры и не более фактически занимаемой площади.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2)нормы электроэнергии (в месяц):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одного человека – 90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двух – 120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трех и более человек – 150 киловатт.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газа (в месяц):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отопление – 1200 кубических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газовая плита на одного человека – 12,5 кубических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нормы потребления воды: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питьевая вода на одного человека в сутки – 40 литров;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дома, оборудованные водопроводом, канализацией и ваннами, на одного человека в сутки – 120 литров.</w:t>
      </w:r>
    </w:p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Оплата содержания жилища и потребления жилищно – коммунальных услуг сверх установленной нормы производится на общих основаниях.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9.исключен решением Мангистауского районного маслихата Мангистауской области от 21.11.2014 года </w:t>
      </w:r>
      <w:r>
        <w:rPr>
          <w:rFonts w:ascii="Times New Roman"/>
          <w:b w:val="false"/>
          <w:i w:val="false"/>
          <w:color w:val="000000"/>
          <w:sz w:val="28"/>
        </w:rPr>
        <w:t>№ 21/173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новой редакции, внесенными решением  Мангистауского районного маслихата от 29.04.2013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9/81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исключен решением  Мангистауского районного маслихата от 29.04.2013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9/81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назначения жилищной помощи семья (гражданин) обращается в уполномоченный орган с заявлением и представляет следующие документы: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заявителя (представляется для идентификации личности услугополучателя);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адресную справку либо справку сельских акимов, подтверждающую регистрацию по постоянному месту жительства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счета о размерах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квитанцию – счет за услуги телекоммуникаций или копия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9)исключен решением Мангистауского районного маслихата Мангистауской области от 21.11.2014 года </w:t>
      </w:r>
      <w:r>
        <w:rPr>
          <w:rFonts w:ascii="Times New Roman"/>
          <w:b w:val="false"/>
          <w:i w:val="false"/>
          <w:color w:val="000000"/>
          <w:sz w:val="28"/>
        </w:rPr>
        <w:t>№ 21/173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Мангистауского районного маслихата от 29.04.2013 </w:t>
      </w:r>
      <w:r>
        <w:rPr>
          <w:rFonts w:ascii="Times New Roman"/>
          <w:b w:val="false"/>
          <w:i w:val="false"/>
          <w:color w:val="000000"/>
          <w:sz w:val="28"/>
        </w:rPr>
        <w:t>№ 9/81;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11.03.2014 </w:t>
      </w:r>
      <w:r>
        <w:rPr>
          <w:rFonts w:ascii="Times New Roman"/>
          <w:b w:val="false"/>
          <w:i w:val="false"/>
          <w:color w:val="000000"/>
          <w:sz w:val="28"/>
        </w:rPr>
        <w:t>№ 15/129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3.05.2017 </w:t>
      </w:r>
      <w:r>
        <w:rPr>
          <w:rFonts w:ascii="Times New Roman"/>
          <w:b w:val="false"/>
          <w:i w:val="false"/>
          <w:color w:val="000000"/>
          <w:sz w:val="28"/>
        </w:rPr>
        <w:t>№ 8/102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 представляются в уполномоченный орган, в подлинниках и копиях. После сверки подлинники документов возвращаются заявителю.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регистрирует документы и выдает заявителю подтверждение о принятии документов.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в течение десяти календарных дней со дня принятия необходимых для назначения жилищной помощи документов от заявителя рассматривает их и принимает решение о назначении или отказе в назначении жилищной помощи, о чем письменно уведомляет заявителя, а в случае отказа – с указанием его причины.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представляет собой документ о назначении (отказе в назначении) жилищной помощи, удостоверенный подписи специалиста и руководителя уполномоченного органа.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Жилищная помощь назначается при наличии права на нее – с месяца обращения на квартал.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Перерегистрация получателей жилищной помощи производится ежеквартально после предоставления подтверждающего документа о полученных доходах семьи (гражданина).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Гражданам, имеющим в частной собственности более одной единицы жилья (квартир), или сдающим жилые помещения в аренду и семьям, имеющим трудоспособных граждан, которые не зарегистрированы в уполномоченном органе, кроме лиц, занятых уходом за инвалидом с детства до шестнадцати лет, инвалидом первой и второй группы, лиц, старше восьмидесяти лет, лицам, занимающимся воспитанием детей в возрасте до трех лет, жилищная помощь не назначается.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Безработные, отказавшиеся от предложенной работы и трудоустройства, в том числе на социальное рабочее место или общественную работу, от профессиональной подготовки, переподготовки, повышения квалификации или самовольно прекратившие участие в таких работах и обучении, теряют право на получение жилищной помощи.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Получатель жилищной помощи в пятнадцатидневный срок информирует уполномоченный орган об обстоятельствах, которые могут служить основанием для изменения размера жилищной помощи.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возникновении обстоятельств, влияющих на размер жилищной помощи, производится перерасчет, начиная с месяца, следующего за тем месяцам, в котором наступили соответствующие изменения.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выявления представления заявителем недостоверных сведений, повлекших за собой незаконное назначение жилищной помощи, выплата жилищной помощи прекращается на период ее назначения.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бюджет, а в случае отказа получателем возвратить в добровольном порядке, уполномоченный орган взыскивает перечисленные выплаты в установленном законодательством Республики Казахстан порядке.</w:t>
      </w:r>
    </w:p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смерти одиноко проживающего получателя жилищной помощи выплата жилищной помощи прекращается с месяца следующего за месяцем смерти.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одного из членов семьи получателя жилищной помощи, производится перерасчет с месяца следующего за месяцем смерти.</w:t>
      </w:r>
    </w:p>
    <w:bookmarkStart w:name="z3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выплаты жилищной помощи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Выплата жилищной помощи осуществляется уполномоченным органом по заявлению получателя жилищной помощи через банки второго уровня, на лицевые счета получателя жилищной помощи, поставщиков услуг, органов управления объектов кондоминиума (по согласованию).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денежных сумм на счета производится уполномоченным органом ежемесячно.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