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466e" w14:textId="d744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 к призывному участку с января по март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26 сентября 2012 года № 9. Зарегистрировано Департаментом юстиции Костанайской области 29 октября 2012 года № 3857. Утратило силу - Решением акима города Рудного Костанайской области от 11 декабря 2012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города Рудного Костанайской области от 11.12.2012 № 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с января по март 2013 года приписку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города Рудный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Рудный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заместителя акима города Рудного Ишмухамбетова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Дюйсенов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