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9106" w14:textId="8419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 февраля 2012 года № 64. Зарегистрировано Управлением юстиции Денисовского района Костанайской области 15 февраля 2012 года № 9-8-193. Утратило силу в связи с истечением срока действия (письмо акима Денисовского района Костанайской области от 4 апреля 2013 года № 07-07/375)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акима Денисовского района Костанайской области от 04.04.2013 № 07-07/375).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Денисовского района" обеспечить меры по содействию занятости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Денисовского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Д. Мусулманкулова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февраля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</w:t>
      </w:r>
      <w:r>
        <w:br/>
      </w:r>
      <w:r>
        <w:rPr>
          <w:rFonts w:ascii="Times New Roman"/>
          <w:b/>
          <w:i w:val="false"/>
          <w:color w:val="000000"/>
        </w:rPr>
        <w:t>
к целевым групп населения на 2012 год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Выпускники организаций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Безработные лица, не работавшие три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Ранее не работавшие безработные (не имеющие стажа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Лица старше сорока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Безработные, уволенные в связи с завершением сроков временных и сезонных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Молодежь в возрасте от двадцати одного года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Безработные, завершившие профессиональную подготовку и (или) переподготовку, повышение квалификации по направлению уполномоченного органа по вопросам занятости.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