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deb" w14:textId="f2b9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февраля 2012 года № 77. Зарегистрировано Управлением юстиции Житикаринского района Костанайской области 14 февраля 2012 года № 9-10-176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2012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(год и более) время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уволенные в связи с завершением сроков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обеспечить меры по содействию занятости вышеперечисленных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