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cf47" w14:textId="ccbc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7 июня 2012 года № 390. Зарегистрировано Управлением юстиции Житикаринского района Костанайской области 20 июня 2012 года № 9-10-187. Утратило силу постановлением акимата Житикаринского района Костанайской области от 24 декабря 2015 года № 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Житикаринского района Костанайской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подпунктом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несовершеннолетних выпускников интернатных организаций в размере одного процента от общей численности рабочих мест в Житикаринском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Житикаринского района" обеспечить направление несовершеннолетних выпускников интернатных организаций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Жаулыбаева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Павловская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