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541" w14:textId="9577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 марта 2012 года № 61. Зарегистрировано Управлением юстиции Камыстинского района Костанайской области 13 марта 2012 года № 9-11-135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организации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длительное время (год и более)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сорока пяти лет, зарегистрированные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безработные, завершившие профессиональную подготовку и (или) переподготовку повышения квалификации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безработные, уволенные в связи с завершением сроков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Жаксыбаева Аскар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Камыстинского района                  Б. Утеулин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