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4abf" w14:textId="e294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13 марта 2012 года № 109. Зарегистрировано Управлением юстиции Мендыкаринского района Костанайской области 13 апреля 2012 года № 9-15-170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целевых групп населения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-юридического лица либо прекращением деятельности работодателя 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длительно не работающие граждане (более двенадцати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выпускники организаций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безработные, завершившие профессиональное обучение по направлению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безработные граждане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Мендыкаринского района" предусмотреть меры по содействию занятости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Мендыкаринского района от 23 января 2012 года № 39 "Об определении целевых групп населения в 2012 году".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Кикбаева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Плотникова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