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3242" w14:textId="5a63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декабря 2012 года № 54. Зарегистрировано Департаментом юстиции Костанайской области 14 января 2013 года № 3985. Утратило силу - Решением маслихата Сарыкольского района Костанайской области от 6 декабря 2013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Сарыкольского района Костанайской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лицам из малообеспеченных семей на погребение несовершеннолетних детей, в размере 15 месячных расчетных показателей,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и выплачивается заявителю, если один из родителей или иной законный представитель на день смерти ребенка зарегистрирован в качестве безработного в государственном учреждении "Отдел занятости и социальных программ акимата Сарыкольского района" (далее - уполномоченный орган по вопросам занятости);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молодежи из семей со среднедушевым доходом ниже величины прожиточного минимума, установленного по Костанайской области за квартал, предшествующий кварталу обращения, для возмещения расходов, связанных с получением технического, профессионального, послесреднего и высшего образования, за исключением лиц, являющихся обладателями государственных образовательных грантов, получателями иных видов выплат за счет средств государственного бюджета, по фактическим затратам на оплату обучения в организации образования. Оказывается один раз в год, по факту обращения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больным заразной формой туберкулеза, выписанным из специализированной противотуберкулезной медицинской организации на дополнительное питание, без учета доходов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месячных расчетных показателей,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зарегистрированных на день смерти в качестве безработных в уполномоченном органе по вопросам занятости, в размере 15 месячных расчетных показателей,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всех категорий на оперативное лечение по фактическим затратам, без учета доходов, единовременно, но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войны, ко Дню Победы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войны, на бытовые нужды, без подтверждения доходов, ежемесячно,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войны, на бытовые нужды, без подтверждения доходов,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всех категорий на возмещение расходов, связанных с проездом в санатории или реабилитационные центры, по фактическим затратам, без учета доходов,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единовременно,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маслихата Сарыкольского района Костанайской области от 10.04.2013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 февраля 2012 года № 12 "Об оказании социальной помощи отдельным категориям граждан" (зарегистрировано в Реестре государственной регистрации нормативных правовых актов за № 9-17-133, опубликовано в газете "Сарыкөл" № 10 от 1 марта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Б. Шокаева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Мулдабеков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 по</w:t>
      </w:r>
      <w:r>
        <w:br/>
      </w:r>
      <w:r>
        <w:rPr>
          <w:rFonts w:ascii="Times New Roman"/>
          <w:b/>
          <w:i w:val="false"/>
          <w:color w:val="000000"/>
        </w:rPr>
        <w:t>
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решением маслихата Сарыкольского района Костанайской области от 10.04.2013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несовершеннолетних получателей -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Сарыкольского района Костанайской области от 01.04.2013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счета в банке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 из малообеспеченных семей на погребение несовершеннолетних детей из малообеспеченных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молодежи из семей со среднедушевым доходом ниже величины прожиточного минимума, установленного по Костанайской области за квартал, предшествующий кварталу обращения, для возмещения расходов, связанных с получением технического, профессионального, послесреднего и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больным заразной формой туберкулеза, выписанным из специализированной противотуберкулезной медицинской организации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зарегистрированных на день смерти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всех категорий на оперативное лечение по фактическим затратам,без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фактические затраты на оперативное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прохождение оперативного лечения в медицинском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войны, ко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войны, на бытовые нужды, без подтверждения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войны, на бытовые нужды, без подтверждения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всех категорий на возмещение расходов, связанных с проездом в санатории или реабилитационные центры, по фактическим затратам, 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индивидуальная программа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нахождение инвалида в санатории или в реабилитационном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