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785e" w14:textId="3037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26 марта 2012 года № 103. Зарегистрировано Управлением юстиции Узункольского района Костанайской области 23 апреля 2012 года № 9-19-176. Утратило силу - Постановлением акимата Узункольского района Костанайской области от 26 июня 2013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Узункольского района Костанайской области от 26.06.2013 № 140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органами", решением Узункольского районного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№ 9-19-167), в целях реализации бюджетной программы "Материальное обеспечение детей-инвалидов, воспитывающихся и обучающихся на дому"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 в размере 8 месячных расчетных показателей на каждого ребенка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уполномоченным органом по назначению и выплате социальной помощи государственное учреждение "Отдел занятости и социальных программ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социальная помощь для материального обеспечения детей-инвалидов, воспитывающихся и обучающихся на дому, назначается с месяца обращения и выплачивается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Кузенбаева Э.К.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Аскарова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Бараншина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Займулдынова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