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c8e2" w14:textId="c06c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 июля 2012 года № 49. Зарегистрировано Управлением юстиции Федоровского района Костанайской области 12 июля 2012 года № 9-20-221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Хусаинов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