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aa5d" w14:textId="527a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декабря 2012 года N 1414/12. Зарегистрировано Департаментом юстиции Павлодарской области 17 января 2013 года N 3361.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очередь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
в детские дошкольные организации"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"Постановка на очередь детей дошкольного возраста (до 7 лет) для направления в детские дошкольные организации"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детей дошкольного возраста (до 7 лет) для направления в детские дошкольные организации Республики Казахстан"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Экибастуз" (далее – уполномоченный орган), аппаратами акимов поселков Солнечный и Шидерты и через Экибастузский филиал республиканского государственного предприятия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(аппараты акимов поселков Солнечный, Шидерты):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три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аппараты акимов поселков Солнечный и Шидерты - с 09.00 часов до 18.30 часов, с перерывом на обед с 13.00 часов до 14.30 часов, выходные дни -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ежедневно с 9.00 часов до 20.00 часов, без перерыва, выходной день –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орган, расположенный по адресу: Павлодарская область, город Экибастуз, улица Мәшһүр Жүсiп, 101, телефоны: 8 (7187) 771688, факс: 771692, электронный адрес: www.ekibastuz-goroo@yandex.ru;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государственное учреждение "Аппарат акима поселка Солнечный", расположенный по адресу: Павлодарская область, город Экибастуз, поселок Солнечный, проспект Конституции, 1, телефоны: (87187)279447;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государственное учреждение "Аппарат акима поселка Шидерты", расположенный по адресу: Павлодарская область, город Экибастуз, поселок Шидерты, улица Ленина, 20, телефоны: (87187) 398552, 398298;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центр, расположенный по адресу: Павлодарская область, город Экибастуз, улица Мәшһүр Жүсіп, 92/2, телефон, факс: 8 (718 7) 776693, электронный адрес: www.ekb_con@mail.ru.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сверки, после чего оригиналы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служит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(аппараты акимов поселков Солнечный, Шидерты (далее – аппарат акима)) –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единицы, которые участвуют в процессе оказания государственной услуги при обращении в уполномоченный орган (аппараты акимов):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 (аппараты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(аппараты акимов).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431"/>
        <w:gridCol w:w="1875"/>
        <w:gridCol w:w="2199"/>
        <w:gridCol w:w="1914"/>
        <w:gridCol w:w="1806"/>
        <w:gridCol w:w="1828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(аппарата акима)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(аппарата акима)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(аппарата акима)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(аппарата акима)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(аппарата акима)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уведомление либо мотивированного ответа об отказе в предоставлении услуги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 либо мотивированного ответа об отказе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517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дубликатов документов об образовании" (далее - государственная услуга) оказывается организациями основного среднего, общего среднего образования (далее - организации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 Правил их выдачи", а также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дубликата документа об образовании потребителю, либо мотивированный письменный ответ об отказе в предоставлении государственной услуги.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ежедневно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   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учреждения, оказывающие государственную услугу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5"/>
        <w:gridCol w:w="6066"/>
        <w:gridCol w:w="2486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34-04-83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 , 97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9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  Московская, 81а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(71837)77-26-08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 10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улица Рабочая, 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Энергостроителей, 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18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22 им. С.Торайгырова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28 имени Абая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улица Машхур Жусупа, 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35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село Карасор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 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село Шикылдак улица Школьная 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 Алькея Маргулана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(7184)74-51-43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   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303"/>
        <w:gridCol w:w="2039"/>
        <w:gridCol w:w="1950"/>
        <w:gridCol w:w="2127"/>
        <w:gridCol w:w="1929"/>
        <w:gridCol w:w="1952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23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дубликата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проекта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образовании,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 потребителю,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календарных дней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  2012 года N 1414/12      </w:t>
      </w:r>
    </w:p>
    <w:bookmarkEnd w:id="29"/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дубликатов документов об образовании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2390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образования независимо от</w:t>
      </w:r>
      <w:r>
        <w:br/>
      </w:r>
      <w:r>
        <w:rPr>
          <w:rFonts w:ascii="Times New Roman"/>
          <w:b/>
          <w:i w:val="false"/>
          <w:color w:val="000000"/>
        </w:rPr>
        <w:t>
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гражданам Республики Казахстан в возрасте 7-18 лет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общий приказ организации образования о зачислении в организацию образования, либо мотивированный письменный ответ об отказе в предоставлении государственной услуги.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один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потребителя государственной услуги, оказываемой на месте в день обращения (при регистрации),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потребителя государственной услуги, оказываемой на месте в день обращения, –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трех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документов для получения государственной услуги потребителю государственной услуги выдается расписка о приеме необходимых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услуги, в порядке, установленном законодательством Республики Казахстан.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993"/>
        <w:gridCol w:w="5444"/>
        <w:gridCol w:w="2486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(7187), 34-04-83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97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 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9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 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10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  Московская, 81а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12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 77-26-08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 10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Рабочая, 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Энергостроителей,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18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22 им. С.Торайгырова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28 имени Абая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33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  N 35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Карасор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Шикылдак улица Школьная 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74-51-43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 </w:t>
            </w:r>
          </w:p>
        </w:tc>
      </w:tr>
    </w:tbl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42"/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352"/>
        <w:gridCol w:w="1958"/>
        <w:gridCol w:w="1806"/>
        <w:gridCol w:w="1871"/>
        <w:gridCol w:w="2134"/>
        <w:gridCol w:w="1741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6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42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с прилагаемыми документами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 ответа об отказе в оказании государственной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4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  документов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4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 оказываемой государственной услуги (приказ о зачислении в организацию образования) - не более 3 месяцев</w:t>
            </w:r>
          </w:p>
        </w:tc>
      </w:tr>
    </w:tbl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44"/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5311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46"/>
    <w:bookmarkStart w:name="z9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
детей, которые по состоянию здоровья в течение длительного</w:t>
      </w:r>
      <w:r>
        <w:br/>
      </w:r>
      <w:r>
        <w:rPr>
          <w:rFonts w:ascii="Times New Roman"/>
          <w:b/>
          <w:i w:val="false"/>
          <w:color w:val="000000"/>
        </w:rPr>
        <w:t>
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47"/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приказ организации образования либо мотивированный письменный ответ об отказе в предоставлении услуги.</w:t>
      </w:r>
    </w:p>
    <w:bookmarkEnd w:id="49"/>
    <w:bookmarkStart w:name="z1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8.00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государственной услуги необходимых документов –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11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структурно-функциональными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1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 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993"/>
        <w:gridCol w:w="5444"/>
        <w:gridCol w:w="2486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(7187), 34-04-83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97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 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9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 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10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  Московская, 81а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12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 77-26-08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14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Мира,10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Рабочая, 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17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Энергостроителей,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  общеобразовательная школа N 18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21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22 им. С.Торайгырова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28 имени Абая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улица Машхур Жусупа, 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  N 33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  N 35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Карасор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Шикылдак улица Школьная 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 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74-51-43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  </w:t>
      </w:r>
    </w:p>
    <w:bookmarkEnd w:id="57"/>
    <w:bookmarkStart w:name="z1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226"/>
        <w:gridCol w:w="2035"/>
        <w:gridCol w:w="2035"/>
        <w:gridCol w:w="2120"/>
        <w:gridCol w:w="2099"/>
        <w:gridCol w:w="1824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прилагаемыми документами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подготовка проекта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об организации обучения на дому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организации обучения на дому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  </w:t>
      </w:r>
    </w:p>
    <w:bookmarkEnd w:id="59"/>
    <w:bookmarkStart w:name="z1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9756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61"/>
    <w:bookmarkStart w:name="z1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детей в дошкольные организации образования"</w:t>
      </w:r>
    </w:p>
    <w:bookmarkEnd w:id="62"/>
    <w:bookmarkStart w:name="z1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дошкольные организации)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 соответствии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законным представителям детей дошкольного возраста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дошкольной организацией и законными представителями,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фойе дошкольных организаций образования, а также на сайте официальном государственного учреждения "Отдел образования акимата города Экибастуза".</w:t>
      </w:r>
    </w:p>
    <w:bookmarkEnd w:id="64"/>
    <w:bookmarkStart w:name="z1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государственной услуги документов в дошкольные организации,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потребителя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составляет не менее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дошкольные организации предоставляется в течении двух рабочих дней, в соответствии с установленным графиком приема законных представителей, утвержденного руководителем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случае, если не представлены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в дошкольную организацию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договора выдаются руководителем дошкольной организации.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71"/>
    <w:bookmarkStart w:name="z14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учреждения, оказывающие государственную услугу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700"/>
        <w:gridCol w:w="5375"/>
        <w:gridCol w:w="2591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организации образования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4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Павлова, 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Энергетиков, 73А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9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Московская, 81а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Коянды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23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Акколь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Атыгай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Байет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Карасор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Бескауга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г.Экибастуз, с. Кудайколь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Шикылдак, улица Школьная 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г.Экибастуз, село Кулаколь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имени академика Алькея Маргулана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Тай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Сарыкамыс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поселок Торт-Кудук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Тортуй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станция Бозщакуль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 отдела образования и спорта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74-51-43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село Зеленая роща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73"/>
    <w:bookmarkStart w:name="z15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Коммунальные государственные казенные предприятия,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государственную услугу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50"/>
        <w:gridCol w:w="5354"/>
        <w:gridCol w:w="262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Дошкольная организация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ул. Абая 49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 "Ромашка"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756999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Царева 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 "Балдырган"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221878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Западная 68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3 "Гнездышко"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777817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Ломоносова 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4 "Березка"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771606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Машһур Жусуп 84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5 "Жұлдыз"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757820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Королева 84 "Б"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6 "Золотая рыбка"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330827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Гоголя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7 "Ботақан"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338387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Западная 64 "В"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8 "Теремок" отдела образования акимата г.Экибастуза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332716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Машһур Жусуп 61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9 "Радуга"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758871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Петренко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10 "Сказка" отдела образования акимата г.Экибастуза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760044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Экиьбастуз, поселок Шидерты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11 "Карлыгаш"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398686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Ауэзова 54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12 "Арай"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374044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Беркимбаева 108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13 "Алтынай"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370068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Бепкимбаева 88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14 "Малышок"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370472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Шешембекова 15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15 "Бобек"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772120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ул. Машһур Жусуп 52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16 "Балдаурен"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755740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поселок Солнечный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17 "Ягодка"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79449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Строительная 88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18 "Гномик"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779730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Машһур Жусуп 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20 "Мерей"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740056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Ауэзова 59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21 "Айголек"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375066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ул. Машһур Жусуп 36 "В"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22 "Балбөбек"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343559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Ауэзова 88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23 "Балауса"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775232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Машһур Жусуп 70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24 "Айналайын"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772211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г.Экибастуз, ул. Машһур Жусуп 87 "А"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N 25 "Ак бота" бөбектер бақшасы" отдела образования акимата города Экибастуза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778501</w:t>
            </w:r>
          </w:p>
        </w:tc>
      </w:tr>
    </w:tbl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75"/>
    <w:bookmarkStart w:name="z1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114"/>
        <w:gridCol w:w="2182"/>
        <w:gridCol w:w="2098"/>
        <w:gridCol w:w="2162"/>
        <w:gridCol w:w="1863"/>
        <w:gridCol w:w="1822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 и выдача консультации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договора либо мотивированного ответа об отказе в предоставлении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договора либо мотивированного ответа об отказе в предоставлении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 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договора либо мотивированного ответа об отказе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либо мотивированного ответа об отказе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77"/>
    <w:bookmarkStart w:name="z1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дошкольную организацию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2390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им дополнительного образования"</w:t>
      </w:r>
    </w:p>
    <w:bookmarkEnd w:id="80"/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образования,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 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40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в возрасте от 3 до 18 лет (далее - потребитель).</w:t>
      </w:r>
    </w:p>
    <w:bookmarkEnd w:id="82"/>
    <w:bookmarkStart w:name="z16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3"/>
    <w:bookmarkStart w:name="z1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три рабочих дня (пятнадцать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заявителя,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оказании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4"/>
    <w:bookmarkStart w:name="z1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в организацию образования предоставляютcя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сдаются специалисту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услуги, потребителю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 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7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установленном законодательством Республики Казахстан.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 </w:t>
      </w:r>
    </w:p>
    <w:bookmarkEnd w:id="89"/>
    <w:bookmarkStart w:name="z1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дополнительного образования детей города Экибастуза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906"/>
        <w:gridCol w:w="3810"/>
        <w:gridCol w:w="3177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организации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Образовательно-досуговый комплекс "Кайнар"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Абая, 121А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8(7187)33-89-21 34-11-51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имени М.И. Глинки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Строительная, 30 Б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8(7187)34-54-50 34-11-90 сайт: www.ekb.goo. gov.kz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Машхур Жусупа, 37В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8(7187)22-10-58 д.т. 34-45-90 e-mail: dxshekibastuz@ mail.ru</w:t>
            </w:r>
          </w:p>
        </w:tc>
      </w:tr>
    </w:tbl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 </w:t>
      </w:r>
    </w:p>
    <w:bookmarkEnd w:id="91"/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150"/>
        <w:gridCol w:w="1974"/>
        <w:gridCol w:w="2084"/>
        <w:gridCol w:w="2097"/>
        <w:gridCol w:w="2128"/>
        <w:gridCol w:w="2107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190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  с прилагаемыми документами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  ответа об отказе в предоставлении государственной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  мотивированный письменный ответ об отказе в предоставлении государственной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  приказом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 (не более 13 дней для детских музыкальных, художественных школ, школ искусств и спортивных школ)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</w:tbl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 </w:t>
      </w:r>
    </w:p>
    <w:bookmarkEnd w:id="93"/>
    <w:bookmarkStart w:name="z1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7343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95"/>
    <w:bookmarkStart w:name="z18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школах"</w:t>
      </w:r>
    </w:p>
    <w:bookmarkEnd w:id="96"/>
    <w:bookmarkStart w:name="z1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государственным учреждением "Отдел образования акимата города Экибастуза"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организаций образования (далее –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определенные коллегиальным органом управления организации образования.</w:t>
      </w:r>
    </w:p>
    <w:bookmarkEnd w:id="98"/>
    <w:bookmarkStart w:name="z19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располагается на стендах, расположенных в фойе здания уполномоченного органа, на сайте уполномоченного органа - www.ekb.goo.gov.kz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пяти дней с момента поступления заявления)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 с 9.00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потребителем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1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1"/>
    <w:bookmarkStart w:name="z1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организации образования, расположенные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потребителю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20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05"/>
    <w:bookmarkStart w:name="z20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учреждения, оказывающие государственную услугу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4"/>
        <w:gridCol w:w="6399"/>
        <w:gridCol w:w="2134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34-04-83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97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4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 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9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Московская, 81а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13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(71837)77-26-08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 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Рабочая, 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17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Энергостроителей, 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18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21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  N 22 им. С.Торайгырова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23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28 имени Абая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33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35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Карасор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Шикылдак улица Школьная 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74-51-43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07"/>
    <w:bookmarkStart w:name="z20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о бесплатном питании или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бесплатном питании или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приказе на бесплатном питании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09"/>
    <w:bookmarkStart w:name="z20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действий и структурно-функциональных единиц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2136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11"/>
    <w:bookmarkStart w:name="z2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лагерях"</w:t>
      </w:r>
    </w:p>
    <w:bookmarkEnd w:id="112"/>
    <w:bookmarkStart w:name="z21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государственная услуга) оказывается организациями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организации образования из малообеспеченных семей (далее – потребитель).</w:t>
      </w:r>
    </w:p>
    <w:bookmarkEnd w:id="114"/>
    <w:bookmarkStart w:name="z2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5"/>
    <w:bookmarkStart w:name="z2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календарного года в соответствии с установленным графиком работы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6"/>
    <w:bookmarkStart w:name="z2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услуги, получателю государственной услуги выдается расписка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2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9"/>
    <w:bookmarkStart w:name="z2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установленном законодательством Республики Казахстан.</w:t>
      </w:r>
    </w:p>
    <w:bookmarkEnd w:id="120"/>
    <w:bookmarkStart w:name="z2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159"/>
        <w:gridCol w:w="6474"/>
        <w:gridCol w:w="225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34-04-83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97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4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Павлова,5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9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  Московская, 81а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13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(71837)77-26-08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 10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Рабочая, 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17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Энергостроителей, 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18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21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22 им. С.Торайгырова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23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28 имени Абая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  улица Машхур Жусупа, 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33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35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Карасор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 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Шикылдак улица Школьная 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(7184)74-51-43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2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22"/>
    <w:bookmarkStart w:name="z2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882"/>
        <w:gridCol w:w="1499"/>
        <w:gridCol w:w="2285"/>
        <w:gridCol w:w="2498"/>
        <w:gridCol w:w="2201"/>
        <w:gridCol w:w="192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1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  регистрация документов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документов, подготовка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о выдаче направления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 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календарных дней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2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24"/>
    <w:bookmarkStart w:name="z2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8013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26"/>
    <w:bookmarkStart w:name="z2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27"/>
    <w:bookmarkStart w:name="z2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2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по опеке и попечительству"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Экибастуза" (далее – уполномоченный орган) через Экибастузский филиал республиканского государственного предприятия "Центр обслуживания населения Павлодарской области" (далее - центр), расположенный по адресу: 141200, Павлодарская область, город Экибастуз, улица Мәшһүр Жүсіп, дом 92/2, телефон (8(7187)77-66-93),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129"/>
    <w:bookmarkStart w:name="z2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0"/>
    <w:bookmarkStart w:name="z2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1"/>
    <w:bookmarkStart w:name="z2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32"/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3"/>
    <w:bookmarkStart w:name="z2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4"/>
    <w:bookmarkStart w:name="z2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35"/>
    <w:bookmarkStart w:name="z2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 </w:t>
      </w:r>
    </w:p>
    <w:bookmarkEnd w:id="136"/>
    <w:bookmarkStart w:name="z2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2261"/>
        <w:gridCol w:w="1922"/>
        <w:gridCol w:w="1986"/>
        <w:gridCol w:w="2113"/>
        <w:gridCol w:w="2071"/>
        <w:gridCol w:w="2157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   </w:t>
      </w:r>
    </w:p>
    <w:bookmarkEnd w:id="138"/>
    <w:bookmarkStart w:name="z2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структурно-функциональных единиц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67437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40"/>
    <w:bookmarkStart w:name="z2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End w:id="141"/>
    <w:bookmarkStart w:name="z2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2"/>
    <w:bookmarkStart w:name="z2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уполномоченный орган) через Экибастузский филиал республиканского государственного предприятия "Центр обслуживания населения Павлодарской области" (далее - центр), расположенный по адресу: 141200, Павлодарская область, город Экибастуз, улица Мәшһүр Жүсіп, дом 92/2, телефон: (8(7187)77-66-93),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–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bookmarkStart w:name="z2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44"/>
    <w:bookmarkStart w:name="z2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</w:p>
    <w:bookmarkEnd w:id="145"/>
    <w:bookmarkStart w:name="z2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6"/>
    <w:bookmarkStart w:name="z2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7"/>
    <w:bookmarkStart w:name="z28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48"/>
    <w:bookmarkStart w:name="z2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49"/>
    <w:bookmarkStart w:name="z2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50"/>
    <w:bookmarkStart w:name="z2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923"/>
        <w:gridCol w:w="1924"/>
        <w:gridCol w:w="1987"/>
        <w:gridCol w:w="2115"/>
        <w:gridCol w:w="2073"/>
        <w:gridCol w:w="2201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52"/>
    <w:bookmarkStart w:name="z2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1374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54"/>
    <w:bookmarkStart w:name="z2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</w:t>
      </w:r>
      <w:r>
        <w:br/>
      </w:r>
      <w:r>
        <w:rPr>
          <w:rFonts w:ascii="Times New Roman"/>
          <w:b/>
          <w:i w:val="false"/>
          <w:color w:val="000000"/>
        </w:rPr>
        <w:t>
на праве собственности несовершеннолетним детям"</w:t>
      </w:r>
    </w:p>
    <w:bookmarkEnd w:id="155"/>
    <w:bookmarkStart w:name="z2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6"/>
    <w:bookmarkStart w:name="z2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уполномоченный орган) через Экибастузский филиал республиканского государственного предприятия "Центр обслуживания населения Павлодарской области" (далее - центр), расположенный по адресу: 141200, Павлодарская область, город Экибастуз, улица Мәшһүр Жүсіп, дом 92/2, телефон (8(7187)77-66-93),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- шесть дней в неделю, за исключением воскресенья,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7"/>
    <w:bookmarkStart w:name="z30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8"/>
    <w:bookmarkStart w:name="z3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159"/>
    <w:bookmarkStart w:name="z3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0"/>
    <w:bookmarkStart w:name="z3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1"/>
    <w:bookmarkStart w:name="z30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62"/>
    <w:bookmarkStart w:name="z3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63"/>
    <w:bookmarkStart w:name="z3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64"/>
    <w:bookmarkStart w:name="z31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261"/>
        <w:gridCol w:w="1922"/>
        <w:gridCol w:w="1986"/>
        <w:gridCol w:w="2113"/>
        <w:gridCol w:w="2072"/>
        <w:gridCol w:w="2072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  </w:t>
      </w:r>
    </w:p>
    <w:bookmarkEnd w:id="166"/>
    <w:bookmarkStart w:name="z3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структурно-функциональных единиц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302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1414/12</w:t>
      </w:r>
    </w:p>
    <w:bookmarkEnd w:id="168"/>
    <w:bookmarkStart w:name="z3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 на</w:t>
      </w:r>
      <w:r>
        <w:br/>
      </w:r>
      <w:r>
        <w:rPr>
          <w:rFonts w:ascii="Times New Roman"/>
          <w:b/>
          <w:i w:val="false"/>
          <w:color w:val="000000"/>
        </w:rPr>
        <w:t>
обучение в форме 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69"/>
    <w:bookmarkStart w:name="z31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0"/>
    <w:bookmarkStart w:name="z3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(далее – организация образования),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регламенту и ведомственной подчиненности и государственным учреждением "Отдел образования акимата города Экибастуза"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в соответствии с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государственная услуга предоставляется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фойе организаций образования, а также на официальном сайте Отдела образования.</w:t>
      </w:r>
    </w:p>
    <w:bookmarkEnd w:id="171"/>
    <w:bookmarkStart w:name="z32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72"/>
    <w:bookmarkStart w:name="z3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 с 9.00 до 18.30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не более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</w:p>
    <w:bookmarkEnd w:id="173"/>
    <w:bookmarkStart w:name="z3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4"/>
    <w:bookmarkStart w:name="z3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получателя государственной услуги на обучение в форме экстерната регистрируется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Структурно-функциональные единицы, которые участвуют в процессе оказания государственной услуги при обращении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5"/>
    <w:bookmarkStart w:name="z33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76"/>
    <w:bookmarkStart w:name="z3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77"/>
    <w:bookmarkStart w:name="z3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 </w:t>
      </w:r>
    </w:p>
    <w:bookmarkEnd w:id="178"/>
    <w:bookmarkStart w:name="z34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учреждения, оказывающие государственную услугу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130"/>
        <w:gridCol w:w="7127"/>
        <w:gridCol w:w="223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Абая 25/24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34-04-83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М. Жусупа 103 "А"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имени Абая Кунанбаева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75-15-30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97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общеобразовательная школа "Зерде" для одаренных детей с государственным языком обучения управления образования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77-49-74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 86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4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33-77-50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Павлова, 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34-47-55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6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34-03-96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20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7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75-30-75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Энергетиков, 73А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9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33-06-95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48А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77-57-03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  Московская, 81а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33-08-57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Горняков, 119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(7187)33-27-37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66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13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(71837)77-26-08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Коянды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74-29-85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Солнечный, ул Мира, 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34-98-34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Рабочая, 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17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33-85-10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Энергостроителей, 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18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33-38-11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21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76-01-91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М.Ауезова, 54 "А"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"Школа-гимназия N 22 им. С.Торайгырова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37-40-47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24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23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37-07-50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24 инновационного типа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75-22-84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Сатпаева, 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женская гимназия N 25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75-61-12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Абая, 55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казахская школа N 26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75-58-49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Солнечный, улица Абая, 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28 имени Абая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34-01-92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Машхур Жусупа, 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33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75-43-43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Строительная, 84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35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77-98-57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Петренко, 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кадетская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33-73-09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улица Горняков 119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школа по футболу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33-30-24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Акколь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74-20-61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Атыгай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"Атыгайская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Байет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39-71-83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Карасор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"Карасорская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74-06-12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Бескауга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"Карасуская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29-67-37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Кудайколь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"Кудайкольская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74-43-52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Шикылдак улица Школьная 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"Комсомольская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39-63-41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Кулаколь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"Майкаинская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74-47-83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имени академика Алькея Маргулана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им.Алькея Маргулана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39-53-74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Тай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"Олентинская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74-33-05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Сарыкамыс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"Сарыкамысская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74-27-53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РП Торт-Кудук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"Торт-Кудукская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 29-51-48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поселок Шидерты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"Шидертинская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39-83-97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Тортуй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"Экибастузская средняя общеобразовательная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74-35-65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станция Бозщакуль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"Учебный комплекс "Школа-детский сад" отдела образования и спорта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(7184)74-51-43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город Экибастуз, село Зеленая роща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основная школа отдела образования акимата города Экибастуза"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(7187) 74-26-64</w:t>
            </w:r>
          </w:p>
        </w:tc>
      </w:tr>
    </w:tbl>
    <w:bookmarkStart w:name="z3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 </w:t>
      </w:r>
    </w:p>
    <w:bookmarkEnd w:id="180"/>
    <w:bookmarkStart w:name="z34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функциональной единицы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1873"/>
        <w:gridCol w:w="1933"/>
        <w:gridCol w:w="1933"/>
        <w:gridCol w:w="16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  представленных получателем документов, указанных в пункте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стандарта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выдачи разрешения или мотивированного ответа об отказе в предоставлении услуги на педагогическом совете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или мотивированного ответа об отказе в предоставлении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выдачи разрешения или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документов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выдачи разрешения или мотивированного ответа об отказе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выдачи разрешения или мотивированный ответ об отказе в предоставлении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выдачи разрешения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10-ти рабочих дней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N 1414/12 </w:t>
      </w:r>
    </w:p>
    <w:bookmarkEnd w:id="182"/>
    <w:bookmarkStart w:name="z34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80137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