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e7ca" w14:textId="343e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района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20 декабря 2012 года N 57/11. Зарегистрировано Департаментом юстиции Павлодарской области 29 декабря 2012 года N 3308. Утратило силу письмом маслихата Баянаульского района Павлодарской области от 05 марта 2014 года N 1-32-54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Баянаульского района Павлодарской области от 05.03.2014 N 1-32-54.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(ХІ сессия, V созыва) от 6 декабря 2012 года N 116/11 "Об областном бюджете на 2013 – 2015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Баянаульского района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3563525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2708695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3624344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47606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54395;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129580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Баянаульского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63/13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22.04.2013 </w:t>
      </w:r>
      <w:r>
        <w:rPr>
          <w:rFonts w:ascii="Times New Roman"/>
          <w:b w:val="false"/>
          <w:i w:val="false"/>
          <w:color w:val="000000"/>
          <w:sz w:val="28"/>
        </w:rPr>
        <w:t>N 88/16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24.06.2013 </w:t>
      </w:r>
      <w:r>
        <w:rPr>
          <w:rFonts w:ascii="Times New Roman"/>
          <w:b w:val="false"/>
          <w:i w:val="false"/>
          <w:color w:val="000000"/>
          <w:sz w:val="28"/>
        </w:rPr>
        <w:t>N 94/17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15.07.2013 </w:t>
      </w:r>
      <w:r>
        <w:rPr>
          <w:rFonts w:ascii="Times New Roman"/>
          <w:b w:val="false"/>
          <w:i w:val="false"/>
          <w:color w:val="000000"/>
          <w:sz w:val="28"/>
        </w:rPr>
        <w:t>N 106/19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12.08.2013 </w:t>
      </w:r>
      <w:r>
        <w:rPr>
          <w:rFonts w:ascii="Times New Roman"/>
          <w:b w:val="false"/>
          <w:i w:val="false"/>
          <w:color w:val="000000"/>
          <w:sz w:val="28"/>
        </w:rPr>
        <w:t>N 115/22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28.10.2013 </w:t>
      </w:r>
      <w:r>
        <w:rPr>
          <w:rFonts w:ascii="Times New Roman"/>
          <w:b w:val="false"/>
          <w:i w:val="false"/>
          <w:color w:val="000000"/>
          <w:sz w:val="28"/>
        </w:rPr>
        <w:t>N 122/24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03.12.2013 </w:t>
      </w:r>
      <w:r>
        <w:rPr>
          <w:rFonts w:ascii="Times New Roman"/>
          <w:b w:val="false"/>
          <w:i w:val="false"/>
          <w:color w:val="000000"/>
          <w:sz w:val="28"/>
        </w:rPr>
        <w:t>N 130/25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N 135/26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выделенного из областного бюджета на 2013 год учесть в объеме 1962878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Выделенные целевые текущие трансферты из областного бюджета учесть в следующих объемах, на укрепление материально–технической базы в сумме 6900 тысяч тенге, увеличение размера выплаты ежемесячной помощи студентам из малообеспеченных семей и оставшимся без попечения родителей обучающимся в высших учебных заведениях – 3480 тысяч тенге, обустройство спортивных сооружений – 18000 тысяч тенге, проведение мероприятий по благоустройству населенных пунктов – 20000 тысяч тенге и целевые трансферты на развитие системы водоснабжения и водоотведения – 93567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В бюджет района на 2013 год установить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65113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7292 тысяч тенге – за счет трансфертов из республиканского бюджета на ежемесячные выплаты денежных средств опекунам (попечителям) и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568 тысяч тенге - за счет трансфертов из республиканского бюджета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5196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23557 тысяч тенге - за счет трансфертов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3394 тысяч тенге – за счет трансфертов из республиканского бюджета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13094 тысяч тенге – на реализацию мер по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105988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24493 тысяч тенге – из республиканского бюджета в виде целевых трансфертов на реализацию мер по содействию экономическому развитию регионов в рамках Программы "Развитие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7062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Баянаульского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63/13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решениями маслихата Баянаульского района Павлодарской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N 106/19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28.10.2013 </w:t>
      </w:r>
      <w:r>
        <w:rPr>
          <w:rFonts w:ascii="Times New Roman"/>
          <w:b w:val="false"/>
          <w:i w:val="false"/>
          <w:color w:val="000000"/>
          <w:sz w:val="28"/>
        </w:rPr>
        <w:t>N 122/24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N 135/26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В бюджете района 2013 года установить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374268 тысяч тенге – на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Баянаульского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63/13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В бюджете района 2013 года установить бюджетные кредиты из республиканского бюджета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52556 тысяч тенге –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Баянаульского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63/13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изменением внесенным решением маслихата Баянаульского района Павлодарской области от 28.10.2013 </w:t>
      </w:r>
      <w:r>
        <w:rPr>
          <w:rFonts w:ascii="Times New Roman"/>
          <w:b w:val="false"/>
          <w:i w:val="false"/>
          <w:color w:val="000000"/>
          <w:sz w:val="28"/>
        </w:rPr>
        <w:t>N 122/24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в сумме – 16324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сельских округов района и поселка Майкаин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Сохранить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социальную помощь на приобретение топлива специалистам государственных организаций здравоохранения, социального обеспечения, образования культуры, спорта и ветеринарии, проживающим и работающим в сельских населенных пунктах, за счет средств районного бюджета в размере два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Токпаева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Талипов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Баянаульского района Павлодарской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N 135/26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462"/>
        <w:gridCol w:w="482"/>
        <w:gridCol w:w="8257"/>
        <w:gridCol w:w="229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3563525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844493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120886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92215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2708695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2708695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582"/>
        <w:gridCol w:w="582"/>
        <w:gridCol w:w="8046"/>
        <w:gridCol w:w="2292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3624344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288340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214859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2092607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1704399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1688061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1631749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201969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45678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154472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56023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477347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389399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143829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60949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60469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-129580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97"/>
        <w:gridCol w:w="537"/>
        <w:gridCol w:w="537"/>
        <w:gridCol w:w="7781"/>
        <w:gridCol w:w="209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2627066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840799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372797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372797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301129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301129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124221</w:t>
            </w:r>
          </w:p>
        </w:tc>
      </w:tr>
      <w:tr>
        <w:trPr>
          <w:trHeight w:val="1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1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</w:t>
            </w:r>
          </w:p>
        </w:tc>
      </w:tr>
      <w:tr>
        <w:trPr>
          <w:trHeight w:val="1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2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1778486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1778486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15"/>
        <w:gridCol w:w="511"/>
        <w:gridCol w:w="511"/>
        <w:gridCol w:w="7942"/>
        <w:gridCol w:w="204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2921014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277522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239528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52886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52886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</w:p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1780284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98408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98408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98408</w:t>
            </w:r>
          </w:p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1637441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1620317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1566685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53632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154394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129664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129664</w:t>
            </w:r>
          </w:p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124649</w:t>
            </w:r>
          </w:p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124649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70863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64163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63843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1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35545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77"/>
        <w:gridCol w:w="477"/>
        <w:gridCol w:w="457"/>
        <w:gridCol w:w="7956"/>
        <w:gridCol w:w="209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 2015 год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2657877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879875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43166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1769676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1769676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8"/>
        <w:gridCol w:w="538"/>
        <w:gridCol w:w="518"/>
        <w:gridCol w:w="7733"/>
        <w:gridCol w:w="211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2657877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283692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175012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626"/>
            </w:tblGrid>
            <w:tr>
              <w:trPr>
                <w:trHeight w:val="600" w:hRule="atLeast"/>
              </w:trPr>
              <w:tc>
                <w:tcPr>
                  <w:tcW w:w="76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района (города областного значения)</w:t>
                  </w:r>
                </w:p>
              </w:tc>
            </w:tr>
          </w:tbl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1787031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1635598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1617354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1563034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54320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137327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255090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126432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126432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71544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64644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64302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54692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54692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42"/>
        <w:gridCol w:w="555"/>
        <w:gridCol w:w="627"/>
        <w:gridCol w:w="451"/>
        <w:gridCol w:w="885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района и поселка Майкаин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512"/>
        <w:gridCol w:w="97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Баянаульский сельский округ
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Аксанский сельский округ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Торайгырский сельский округ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Бирликский сельский округ
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Шоптыкольский сельский округ
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п. Майкаин
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Кызылтауский сельский округ
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Лекерский сельский округ
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Жанажольский сельский округ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Жанатлекский сельский округ
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Каратомарский сельский окург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Кундыкольский сельский округ
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Узынбулакский сельский округ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Куркелинский сельский округ
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Сатпаевский сельский округ
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