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69bf" w14:textId="8626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"Обеспечение бесплатного подвоза обучающихся и воспитанников к общеобразовательной организации образования и обратно домой"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07 февраля 2012 года N 50/2. Зарегистрировано Департаментом юстиции Павлодарской области 02 марта 2012 года N 12-11-160. Утратило силу постановлением акимата Павлодарского района Павлодарской области от 11 января 2013 года N 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11.01.2013 N 8/1.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бесплатного подвоза обучающихся и воспитанников к общеобразовательной организации образования и обратно домой".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Губарева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N 50/2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"Обеспечение</w:t>
      </w:r>
      <w:r>
        <w:br/>
      </w:r>
      <w:r>
        <w:rPr>
          <w:rFonts w:ascii="Times New Roman"/>
          <w:b/>
          <w:i w:val="false"/>
          <w:color w:val="000000"/>
        </w:rPr>
        <w:t>
бесплатного подвоза обучающихся и воспитанников к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общеобразовательной организации образования и обратно домой"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подвоз обучающихся к общеобразовательной организации образования и обратно домой – доставка учащихся и воспитанников, проживающих в отдаленной сельской местности к школе, где обучаются дети и обратно домой на бесплатной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бесплатного подвоза - выдача справки об обеспечении бесплатным подвозом к общеобразовательной организации образования и обратно домой;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структурно-функциональная единица - это ответственные лица уполномоченного органа, которые участвуют в процессе оказания государственной услуги (далее - СФЕ).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"Обеспечение бесплатного подвоза обучающихся и воспитанников к общеобразовательной организации образования и обратно домой".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бесплатного подвоза обучающихся и воспитанников к общеобразовательной организации образования и обратно домой",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336 "Об утверждении стандартов государственных услуг и внесении изменений и дополнения в некоторые решения Правительства Республики Казахстан"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государственными учреждениями аппаратов акимов сельских округов и сел Павлодарского района (далее – уполномоченные органы), пять дней в неделю, за исключением выходных и праздничных дней, с 9-00 часов до 18-30 часов, с перерывом на обед с 13-00 до 14-30 часов,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справки об обеспечении бесплатным подвозом к общеобразовательной организации образования и обратно домой,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18.30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является предоставление потребителем неполного пакета документов.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потребитель заполняет заявление установленного образца и сдает документы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Специалистом уполномоченного органа вносится запись о приеме документов в журнал регистрации заявлений, с присвоением регистрационного номера, с указанием даты приема заявления и даты предоставления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документов, потребителю выдается расписка в получении необходимых документов установленного образца,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Способ доставки результата государственной услуги потребителю осуществляется специалистом акимата в соответствии с установленным графиком работы на основании принятой справки об обеспечении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(с указанием организации образования), заверенной подписью и печатью акима. Выдается специалистом акимата при личном обращении потребителя по истечении 5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информационной безопасности: обеспечение сохранности документов,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или села (СФЕ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Павлодарского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940"/>
        <w:gridCol w:w="3048"/>
        <w:gridCol w:w="2941"/>
        <w:gridCol w:w="2834"/>
        <w:gridCol w:w="1147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Григорьевского сельского округа"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8(71845)40068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Набережное, ул. Школьная, 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Ефремовского сельского округа"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8(71845)53844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Ефремовка, ул. Абая 36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Зангарского сельского округа"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8(71845)57202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Зангар, ул.Аблайхана 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Заринского сельского округа"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8(71845)57800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Заря, ул. Абая 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Кенесского сельского округа"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Новоямышево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8(71845)51101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Новоямышево, ул. Ленина 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Красноармейского сельского округа"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8(71845)53001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Красноармейка, ул. 60 лет Октября, 20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Луганского сельского округа"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8(71845)55033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Луганск, ул. Ленина 48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Маралдинского сельского округа"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8(71845)56244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Маралды, ул. Гагарина 15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Мичуринского сельского округа"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8(71845)51823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Мичурино, ул. Садовая 15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Рождественского сельского округа"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Розовка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8(71845)54182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Розовка, ул. Абая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Чернорецкого сельского округа"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8(71845)50718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Чернорецк, ул. Восточная 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Черноярского сельского округа"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Новочерноярка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8(71845)59447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с.Новочерноярка, ул.Центральная 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Шакатского сельского округа"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8(71845)55205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Шакат, ул. К. Маркса 36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2651"/>
        <w:gridCol w:w="2541"/>
        <w:gridCol w:w="2299"/>
        <w:gridCol w:w="2036"/>
        <w:gridCol w:w="2696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Аким села либо сельского округа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регистрация в журнале входящих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 списку учащихся, предоставленном директором школы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услуги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 либо мотивированного ответа об отказе в предоставлении услуги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потребителю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пре-доставлении услуги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обеспечении бесплатным подвозом к общеобразовательной организации образования и обратно домой либо мотивированный ответ об отказе в предоставлении услуги потребителю</w:t>
            </w:r>
          </w:p>
        </w:tc>
      </w:tr>
      <w:tr>
        <w:trPr>
          <w:trHeight w:val="705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 с момента сдачи потребителем необходимых документов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  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об обеспечении</w:t>
      </w:r>
      <w:r>
        <w:br/>
      </w:r>
      <w:r>
        <w:rPr>
          <w:rFonts w:ascii="Times New Roman"/>
          <w:b/>
          <w:i w:val="false"/>
          <w:color w:val="000000"/>
        </w:rPr>
        <w:t>
бесплатным подвозом к общественной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образования и обратно домой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8326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