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c58a" w14:textId="a15c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01 февраля 2012 года N 49/2. Зарегистрировано Департаментом юстиции Павлодарской области 05 марта 2012 года N 12-11-162.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49/2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 услуги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 на бумажном носителе.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 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затруднение в передвижении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жестового языка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664"/>
        <w:gridCol w:w="1788"/>
        <w:gridCol w:w="1874"/>
        <w:gridCol w:w="1874"/>
        <w:gridCol w:w="2088"/>
        <w:gridCol w:w="2195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затруднение в передвижении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жестового языка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49/2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в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  Государственным учреждением "Отдел занятости и социальных программ Павлодарского района" (далее - уполномоченный орган), а также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оформление документов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 на бумажном носителе.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центра по адресу город Павлодар, улица Павлова 48, ежедневно с 9.00 часов до 20.00 часов, без перерыва,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уполномоченного органа, либо инспектору центра.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письменный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центра потребителем по месту жительства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89"/>
        <w:gridCol w:w="1919"/>
        <w:gridCol w:w="1940"/>
        <w:gridCol w:w="1941"/>
        <w:gridCol w:w="1684"/>
        <w:gridCol w:w="207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рабочий день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49/2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об оформлении документов для предоставления им кресло-коляски, либо мотивированный ответ об отказе в предоставлении услуг на бумажном носителе.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и доставка уведомления об оформлении (отказе в оформлении) документов для предоставления кресло-коляски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752"/>
        <w:gridCol w:w="2046"/>
        <w:gridCol w:w="1939"/>
        <w:gridCol w:w="2196"/>
        <w:gridCol w:w="1939"/>
        <w:gridCol w:w="1491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49/2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Павлодарского района" (далее - уполномоченный орган), а также через центр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оказываемой государственной услуги </w:t>
      </w:r>
      <w:r>
        <w:rPr>
          <w:rFonts w:ascii="Times New Roman"/>
          <w:b w:val="false"/>
          <w:i w:val="false"/>
          <w:color w:val="212121"/>
          <w:sz w:val="28"/>
        </w:rPr>
        <w:t xml:space="preserve">является уведомление об 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 для предоставления им протезно-ортопедической помощи,</w:t>
      </w:r>
      <w:r>
        <w:rPr>
          <w:rFonts w:ascii="Times New Roman"/>
          <w:b w:val="false"/>
          <w:i w:val="false"/>
          <w:color w:val="212121"/>
          <w:sz w:val="28"/>
        </w:rPr>
        <w:t xml:space="preserve"> либо мотивированный ответ об отказе в предоставлении услуг на бумажном носителе.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центра по адресу город Павлодар, улица Павлова 48, ежедневно с 9.00 часов до 20.00 часов, без перерыва, кроме праздничных и выходных дней.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уполномоченного органа, либо инспектору центра.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53"/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38"/>
        <w:gridCol w:w="1921"/>
        <w:gridCol w:w="1921"/>
        <w:gridCol w:w="2175"/>
        <w:gridCol w:w="1921"/>
        <w:gridCol w:w="1774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55"/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