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d4cb" w14:textId="a54d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в 2012 году и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09 января 2012 года N 3/1. Зарегистрировано Департаментом юстиции Павлодарской области 26 января 2012 года N 12-12-121.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обеспечения социальной защиты и содействия занятости безработным из целевых групп населения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по Успенскому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Молодежную практику путем предоставления или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программ"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 работодателями (по согласованию) организовать для безработных из целевых групп населения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договорам с работодателями (по согласованию)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финансов" Успенского района обеспечить своевременное финансирование социальных рабочих мест и молодежной практики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N 3/1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 по Успенскому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Лица, имеющие ограничения в труде по справкам врачебно-коллективной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старшего возраста (50 лет и старше);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работавшие три и более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в возрасте до 29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