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fdd1" w14:textId="685f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государственного учреждения "Отдел образования Щербактинского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25 декабря 2012 года N 429/9. Зарегистрировано Департаментом юстиции Павлодарской области 24 января 2013 года N 3382. Утратило силу постановлением акимата Щербактинского района Павлодарской области от 20 июня 2013 года N 209/5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Щербактинского района Павлодарской области от 20.06.2013 N 209/5.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науки", в целях качественного предоставления государственных услуг,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обеспечение сирот, детей, оставшихся без попечения родителей";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по опеке и попечительству";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по социальным вопросам и экономики Калыбаеву Бактылы Каирбековну.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Аскаров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2012 года N 429/9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социальное обеспечение</w:t>
      </w:r>
      <w:r>
        <w:br/>
      </w:r>
      <w:r>
        <w:rPr>
          <w:rFonts w:ascii="Times New Roman"/>
          <w:b/>
          <w:i w:val="false"/>
          <w:color w:val="000000"/>
        </w:rPr>
        <w:t>
сирот, детей,оставшихся без попечения родителей"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"Оформление документов на социальное обеспечение сирот, детей, оставшихся без попечения родителей" (далее - государственная услуга)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), </w:t>
      </w:r>
      <w:r>
        <w:rPr>
          <w:rFonts w:ascii="Times New Roman"/>
          <w:b w:val="false"/>
          <w:i w:val="false"/>
          <w:color w:val="000000"/>
          <w:sz w:val="28"/>
        </w:rPr>
        <w:t>статей 124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образования Щербактинского района" (далее – уполномоченный орган), расположенного по адресу Павлодарская область, Щербактинский район, село Шарбакты, улица Советов, 53 телефон, факс 8 (71836) 21701, электронный адрес cherbroo@mail.ru.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справки об установлении опеки (попечительства) над несовершеннолетними детьми, оставшимися без попечения родителей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получателем государственной услуги необходимых документов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 момента сдачи получателем государственной услуги необходимых документов (день приема и день выдачи документов не входит в срок оказания государственной услуги), составляют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максимально допустимое время ожидания до получения государственной услуги, оказываемой на месте в день обращения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максимально допустимое время обслуживания получателя государственной услуги, оказываемой на месте в день обращения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установленным графиком работы с 09.00 часов до 18.30 часов, с перерывом на обед с 13.00 часов до 14.30 часов,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предоставляет в уполномоченный орган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получателю государственной услуги выдается расписка о получении всех документов, в которой содержится дата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Справка выдается при личном обращении получателя государственной услуги. В случаях, если получатель государственной услуги не обратился за получением документов в срок, уполномоченный орган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Уполномоченным органом будет отказано в приеме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выявления недостоверных или искаженных сведений в документах, необходимых для принятия решения о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Структурно-функциональные единицы (далее - единицы), которые участвуют в процессе оказания государственной услуги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главный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Последовательность действий единицы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действий и единицы,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 нарушение порядка оказания государственной услуги должностные лица несут ответственность в порядке, предусмотренном законами Республики Казахстан.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родителей"   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структурно–функциональной</w:t>
      </w:r>
      <w:r>
        <w:br/>
      </w:r>
      <w:r>
        <w:rPr>
          <w:rFonts w:ascii="Times New Roman"/>
          <w:b/>
          <w:i w:val="false"/>
          <w:color w:val="000000"/>
        </w:rPr>
        <w:t>
единицы при обращении в уполномоченный орган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1924"/>
        <w:gridCol w:w="2264"/>
        <w:gridCol w:w="2667"/>
        <w:gridCol w:w="2009"/>
        <w:gridCol w:w="1819"/>
        <w:gridCol w:w="1862"/>
      </w:tblGrid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10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действия(процесса, процедуры операции) и их описание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документов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получателем документов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акта исполнительного органа или мотивированного ответа об отказе в предоставлении услуги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акта исполни тельного органа или мотивированного ответа об отказе в предоставлении услуги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выписки или мотивированного ответа об отказе в  предоставлении услуги</w:t>
            </w:r>
          </w:p>
        </w:tc>
      </w:tr>
      <w:tr>
        <w:trPr>
          <w:trHeight w:val="26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акта исполнительного органа или мотивированного ответа об отказе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акта исполнительного органа или мотивированного ответа об отказе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или мотивированный ответ об отказе в предоставлении услуги</w:t>
            </w:r>
          </w:p>
        </w:tc>
      </w:tr>
      <w:tr>
        <w:trPr>
          <w:trHeight w:val="9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рабочий день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</w:tr>
      <w:tr>
        <w:trPr>
          <w:trHeight w:val="8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социальное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родителей"    </w:t>
      </w:r>
    </w:p>
    <w:bookmarkEnd w:id="11"/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при обращении в уполномоченный орган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708900" cy="791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2012 года N 429/9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по опеке и попечительству"</w:t>
      </w:r>
    </w:p>
    <w:bookmarkEnd w:id="14"/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1.Общие положения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"Выдача справок по опеке и попечительству"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), </w:t>
      </w:r>
      <w:r>
        <w:rPr>
          <w:rFonts w:ascii="Times New Roman"/>
          <w:b w:val="false"/>
          <w:i w:val="false"/>
          <w:color w:val="000000"/>
          <w:sz w:val="28"/>
        </w:rPr>
        <w:t>статей 115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N 382 "Об утверждении Правил осуществления функций государства по опеке и попечительству".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образования Щербактинского района" (далее – уполномоченный орган), расположенного по адресу Павлодарская область, Щербактинский район, село Шарбакты, улица Советов, 53 телефон, факс 8 (71836) 21701, электронный адрес cherbroo@mail.ru, через филиал Щербактинского районного Республиканского государственного учреждения "Центр обслуживания населения Павлодарской области" (далее – центр), расположенного по адресу Павлодарская область, Щербактинский район, улица Чайко, 45/2 телефон, факс 8 (71836) 23336, электронный адрес shar_con@mail.ru, а также через веб-портал "Электронного правительства": www.e/gov/kz (далее - портал), при условии наличия у получателя государственной услуги электронной цифровой подписи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центре - выдача справок по опеке и попечительству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выдача справки в форме электронного документа, подписанного ЭЦП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 момента обращения получателя государственной услуги составляют пять рабочих дней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максимально допустимое время ожидания в очереди при сдаче необходимых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максимально допустимое время обслуживания получателя государственной услуги в день обращения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максимально допустимое время ожидания в очереди при получении справки или мотивированного ответа об отказе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обращения получателя государственной услуги составляют пять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шесть дней в неделю, за исключением выходных и праздничных дней, в соответствии с установленным графиком работы с 9.00 часов до 20.00 часов,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– круглосуточно.</w:t>
      </w:r>
    </w:p>
    <w:bookmarkEnd w:id="16"/>
    <w:bookmarkStart w:name="z4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предоставляет в центр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приеме центром всех необходимых документов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количество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фамилии, имени, отчества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– получателю государственной услуги в "личный кабинет" или на электронную почту направляется уведомление-отчет о принятии запроса на предоставление государственной услуги с указанием даты и времени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Выдача готовых документов получателю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работником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действительна в течение 1 (одного) месяца со дня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"личном кабинете" на портале – при самостоятельном направлении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предоставлении государственной услуги может быть отказано на основании, указанном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Структурно-функциональные единицы (далее - единицы), которые участвуют в процессе оказания государственной услуги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Последовательность действий единицы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действий и единицы,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8"/>
    <w:bookmarkStart w:name="z5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9"/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 нарушение порядка оказания государственной услуги должностные лица несут ответственность в порядке, предусмотренном законами Республики Казахстан.</w:t>
      </w:r>
    </w:p>
    <w:bookmarkEnd w:id="20"/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опеке и попечительству"</w:t>
      </w:r>
    </w:p>
    <w:bookmarkEnd w:id="21"/>
    <w:bookmarkStart w:name="z5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при обращении в отдел образования через филиал центр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1884"/>
        <w:gridCol w:w="1394"/>
        <w:gridCol w:w="1728"/>
        <w:gridCol w:w="1305"/>
        <w:gridCol w:w="1461"/>
        <w:gridCol w:w="1572"/>
        <w:gridCol w:w="1417"/>
        <w:gridCol w:w="1240"/>
      </w:tblGrid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центра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охране прав детства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охране прав детства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охране прав детства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центра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государственной услуги документов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государственной услуги документов через центр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получателем государственной услуги документов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 в предоставлении услуги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 в предоставлении услуги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либо мотивированного ответа об отказе в предоставлении услуги в центр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услуги при личном обращении получателя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Справка, либо мотивированный ответ об отказе в предоставлении услуги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Справка,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колонка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колонка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колонка</w:t>
            </w:r>
          </w:p>
        </w:tc>
      </w:tr>
    </w:tbl>
    <w:bookmarkStart w:name="z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опеке и попечительству"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658100" cy="927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927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