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fa32" w14:textId="08df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базовой ставки платы за земельные участки на территории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Алматы от 6 марта 2012 года N 1/160 и решение III-й сессии маслихата города Алматы V-го созыва от 29 февраля 2012 года N 11. Зарегистрировано в Департаменте юстиции города Алматы 11 апреля 2012 года за N 928. Утратило силу совместным решением маслихата города Алматы от 23 июля 2015 года № 355 и постановлением акимата города Алматы от 23 июля 2015 года № 3/464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совместным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23.07.2015 № 355 и постановлением акимата города Алматы от 23.07.2015 № 3/464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Земельного кодекса Республики Казахстан от 20 июня 2003 года № 442,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2003 года № 890 «Об установлении базовых ставок платы за земельные участки»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базовую ставку платы за земельные участки при их предоставлении в частную собственность на территории города Алматы в размере 4 800 (четыре тысячи восемьсот) тенге за один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нормативного правового акта возложить на председателя постоянной комиссии по вопросам градостроительства, благоустройства и коммунального хозяйства маслихата города Алматы Б. Шин и заместителя акима города Алматы В. Долженкова.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Маслихату города Алматы (Мукашев Т.Т.) произвести государственную регистрацию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нормативный правовой акт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V–го созыва                   Х. Бергарипов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V-созыва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