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a8b8" w14:textId="916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29 июля 2009 года N 3 "Об оказании социальной помощи отдельным категориям граждан по бесплатному проезду на автомобильном транспорте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12 апреля 2012 года N 3. Зарегистрировано Департаментом юстиции Северо-Казахстанской области 10 мая 2012 года N 13-1-219. Утратило силу решением Петропавловского городского маслихата Северо-Казахстанской области от 9 октября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оказании социальной помощи отдельным категориям граждан по бесплатному проезду на автомобильном транспорте в городе Петропавловске" от 29 июля 2009 года № 3, (зарегистированного в Реестре государственной регистрации нормативных правовых актов за № 13-1-161, опубликовано от 21 августа 2009 года № 34 (244) в газетах "Кызылжар нұры", от 21 августа 2009 года № 34 (292) "Проспект-СК"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24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148-ІІ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№ 156-ХІІІ "О транспорте в Республике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Жолмуханова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