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bmp" PartName="/word/media/document_image_rId7.bmp"/>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03f9" w14:textId="72c0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5 июля 2012 года N 1307. Зарегистрировано Департаментом юстиции Северо-Казахстанской области 9 августа 2012 года N 13-1-228. Утратило силу постановлением акимата города Петропавловска Северо-Казахстанской области от 27 мая 2013 года N 980</w:t>
      </w:r>
    </w:p>
    <w:p>
      <w:pPr>
        <w:spacing w:after="0"/>
        <w:ind w:left="0"/>
        <w:jc w:val="both"/>
      </w:pPr>
      <w:r>
        <w:rPr>
          <w:rFonts w:ascii="Times New Roman"/>
          <w:b w:val="false"/>
          <w:i w:val="false"/>
          <w:color w:val="ff0000"/>
          <w:sz w:val="28"/>
        </w:rPr>
        <w:t>      Сноска. Утратило силу постановлением акимата города Петропавловска Северо-Казахстанской области от 27.05.2013 N 980</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акимат города ПОСТАНОВЛЯЕТ:</w:t>
      </w:r>
      <w:r>
        <w:br/>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кресла-коляски»;</w:t>
      </w:r>
      <w:r>
        <w:br/>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санаторно-курортным лечением»;</w:t>
      </w:r>
      <w:r>
        <w:br/>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w:t>
      </w:r>
      <w:r>
        <w:br/>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представительских органов».</w:t>
      </w:r>
      <w:r>
        <w:br/>
      </w: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Макину К.М. и начальника ГУ «Отдел занятости и социальных программ города Петропавловска» Мухамедьярова М.Т.</w:t>
      </w:r>
      <w:r>
        <w:br/>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color w:val="000000"/>
          <w:sz w:val="28"/>
        </w:rPr>
        <w:t>Аким города                               Б. Жумабеков</w:t>
      </w:r>
    </w:p>
    <w:bookmarkStart w:name="z2" w:id="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0"/>
    <w:bookmarkStart w:name="z3"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государственных пособий семьям,</w:t>
      </w:r>
      <w:r>
        <w:br/>
      </w:r>
      <w:r>
        <w:rPr>
          <w:rFonts w:ascii="Times New Roman"/>
          <w:b/>
          <w:i w:val="false"/>
          <w:color w:val="000000"/>
        </w:rPr>
        <w:t>
имеющим детей до 18 лет»</w:t>
      </w:r>
      <w:r>
        <w:br/>
      </w:r>
      <w:r>
        <w:rPr>
          <w:rFonts w:ascii="Times New Roman"/>
          <w:b/>
          <w:i w:val="false"/>
          <w:color w:val="000000"/>
        </w:rPr>
        <w:t>
1. Основные понятия</w:t>
      </w:r>
    </w:p>
    <w:bookmarkEnd w:id="1"/>
    <w:bookmarkStart w:name="z4" w:id="2"/>
    <w:p>
      <w:pPr>
        <w:spacing w:after="0"/>
        <w:ind w:left="0"/>
        <w:jc w:val="both"/>
      </w:pPr>
      <w:r>
        <w:rPr>
          <w:rFonts w:ascii="Times New Roman"/>
          <w:b w:val="false"/>
          <w:i w:val="false"/>
          <w:color w:val="000000"/>
          <w:sz w:val="28"/>
        </w:rPr>
        <w:t>
      1. В настоящем Регламенте «Назначение государственных пособий семьям, имеющим детей до 18 лет» (далее - Регламент) используются следующие понятия:</w:t>
      </w:r>
      <w:r>
        <w:br/>
      </w:r>
      <w:r>
        <w:rPr>
          <w:rFonts w:ascii="Times New Roman"/>
          <w:b w:val="false"/>
          <w:i w:val="false"/>
          <w:color w:val="000000"/>
          <w:sz w:val="28"/>
        </w:rPr>
        <w:t xml:space="preserve">
      1) </w:t>
      </w:r>
      <w:r>
        <w:rPr>
          <w:rFonts w:ascii="Times New Roman"/>
          <w:b w:val="false"/>
          <w:i w:val="false"/>
          <w:color w:val="ff0000"/>
          <w:sz w:val="28"/>
        </w:rPr>
        <w:t>Исключен -</w:t>
      </w:r>
      <w:r>
        <w:rPr>
          <w:rFonts w:ascii="Times New Roman"/>
          <w:b w:val="false"/>
          <w:i w:val="false"/>
          <w:color w:val="000000"/>
          <w:sz w:val="28"/>
        </w:rPr>
        <w:t> </w:t>
      </w:r>
      <w:r>
        <w:rPr>
          <w:rFonts w:ascii="Times New Roman"/>
          <w:b w:val="false"/>
          <w:i w:val="false"/>
          <w:color w:val="ff0000"/>
          <w:sz w:val="28"/>
        </w:rPr>
        <w:t xml:space="preserve">постановлением акимата города Петропавловска от 19.12.2012 г. </w:t>
      </w:r>
      <w:r>
        <w:rPr>
          <w:rFonts w:ascii="Times New Roman"/>
          <w:b w:val="false"/>
          <w:i w:val="false"/>
          <w:color w:val="000000"/>
          <w:sz w:val="28"/>
        </w:rPr>
        <w:t>№ 2670</w:t>
      </w:r>
      <w:r>
        <w:br/>
      </w:r>
      <w:r>
        <w:rPr>
          <w:rFonts w:ascii="Times New Roman"/>
          <w:b w:val="false"/>
          <w:i w:val="false"/>
          <w:color w:val="000000"/>
          <w:sz w:val="28"/>
        </w:rPr>
        <w:t>
      2) уполномоченный орган – Отдел занятости и социальных программ города Петропавловска;</w:t>
      </w:r>
      <w:r>
        <w:br/>
      </w:r>
      <w:r>
        <w:rPr>
          <w:rFonts w:ascii="Times New Roman"/>
          <w:b w:val="false"/>
          <w:i w:val="false"/>
          <w:color w:val="000000"/>
          <w:sz w:val="28"/>
        </w:rPr>
        <w:t>
      3)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семей, обратившихся за получением социальной помощи и подготовки заключений.</w:t>
      </w:r>
    </w:p>
    <w:bookmarkEnd w:id="2"/>
    <w:bookmarkStart w:name="z5" w:id="3"/>
    <w:p>
      <w:pPr>
        <w:spacing w:after="0"/>
        <w:ind w:left="0"/>
        <w:jc w:val="left"/>
      </w:pPr>
      <w:r>
        <w:rPr>
          <w:rFonts w:ascii="Times New Roman"/>
          <w:b/>
          <w:i w:val="false"/>
          <w:color w:val="000000"/>
        </w:rPr>
        <w:t xml:space="preserve"> 
2. Общие положения</w:t>
      </w:r>
    </w:p>
    <w:bookmarkEnd w:id="3"/>
    <w:bookmarkStart w:name="z6" w:id="4"/>
    <w:p>
      <w:pPr>
        <w:spacing w:after="0"/>
        <w:ind w:left="0"/>
        <w:jc w:val="both"/>
      </w:pPr>
      <w:r>
        <w:rPr>
          <w:rFonts w:ascii="Times New Roman"/>
          <w:b w:val="false"/>
          <w:i w:val="false"/>
          <w:color w:val="000000"/>
          <w:sz w:val="28"/>
        </w:rPr>
        <w:t>
      2. Государственная услуга оказывается ГУ «Отдел занятости и социальных программ города Петропавловска», расположенного по адресу улица Казахстанской правды 35, адрес электронной почты: petroozsp@sko.kz, телефон 8-(7152) 53-27-60, кабинет № 19 и на альтернативной основе через «Центр обслуживания населения» по СКО расположенного по адресам улица Конституции Казахстана 72 и улица Ауэзова 157, телефон 8 (7152) 31-06-52, 33-31-03.</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20.00 часов без перерыва, кроме воскресенья и праздничных дней.</w:t>
      </w:r>
      <w:r>
        <w:br/>
      </w:r>
      <w:r>
        <w:rPr>
          <w:rFonts w:ascii="Times New Roman"/>
          <w:b w:val="false"/>
          <w:i w:val="false"/>
          <w:color w:val="000000"/>
          <w:sz w:val="28"/>
        </w:rPr>
        <w:t>
      3. Настоящий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государственных пособий семьям,</w:t>
      </w:r>
      <w:r>
        <w:br/>
      </w:r>
      <w:r>
        <w:rPr>
          <w:rFonts w:ascii="Times New Roman"/>
          <w:b w:val="false"/>
          <w:i w:val="false"/>
          <w:color w:val="000000"/>
          <w:sz w:val="28"/>
        </w:rPr>
        <w:t>
имеющим детей до 18 лет» утвержденного постановлением Правительства Республики Казахстан от 7 апреля 2011 года № 394.</w:t>
      </w:r>
      <w:r>
        <w:br/>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акимата города Петропавловска от 19.12.2012 г. </w:t>
      </w:r>
      <w:r>
        <w:rPr>
          <w:rFonts w:ascii="Times New Roman"/>
          <w:b w:val="false"/>
          <w:i w:val="false"/>
          <w:color w:val="000000"/>
          <w:sz w:val="28"/>
        </w:rPr>
        <w:t>№ 2670</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ноября 2005 года №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является уведомление о назначении пособия на детей до 18 лет (далее - уведомление), либо мотивированного ответа об отказе в предоставлении государственной услуги на бумажном носителе.</w:t>
      </w:r>
    </w:p>
    <w:bookmarkEnd w:id="4"/>
    <w:bookmarkStart w:name="z7" w:id="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
    <w:bookmarkStart w:name="z8" w:id="6"/>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 (далее - потребители).</w:t>
      </w:r>
      <w:r>
        <w:br/>
      </w:r>
      <w:r>
        <w:rPr>
          <w:rFonts w:ascii="Times New Roman"/>
          <w:b w:val="false"/>
          <w:i w:val="false"/>
          <w:color w:val="000000"/>
          <w:sz w:val="28"/>
        </w:rPr>
        <w:t>
      9.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в Центре - 30 минут.</w:t>
      </w:r>
      <w:r>
        <w:br/>
      </w:r>
      <w:r>
        <w:rPr>
          <w:rFonts w:ascii="Times New Roman"/>
          <w:b w:val="false"/>
          <w:i w:val="false"/>
          <w:color w:val="000000"/>
          <w:sz w:val="28"/>
        </w:rPr>
        <w:t>
      11.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w:t>
      </w:r>
      <w:r>
        <w:br/>
      </w:r>
      <w:r>
        <w:rPr>
          <w:rFonts w:ascii="Times New Roman"/>
          <w:b w:val="false"/>
          <w:i w:val="false"/>
          <w:color w:val="000000"/>
          <w:sz w:val="28"/>
        </w:rPr>
        <w:t>
      3) копию документа, удостоверяющего личность заявителя;</w:t>
      </w:r>
      <w:r>
        <w:br/>
      </w:r>
      <w:r>
        <w:rPr>
          <w:rFonts w:ascii="Times New Roman"/>
          <w:b w:val="false"/>
          <w:i w:val="false"/>
          <w:color w:val="000000"/>
          <w:sz w:val="28"/>
        </w:rPr>
        <w:t>
      4) копию документа, подтверждающего регистрацию по месту жительства семьи (копию книги регистрации граждан, либо справку адресного бюро);</w:t>
      </w:r>
      <w:r>
        <w:br/>
      </w:r>
      <w:r>
        <w:rPr>
          <w:rFonts w:ascii="Times New Roman"/>
          <w:b w:val="false"/>
          <w:i w:val="false"/>
          <w:color w:val="000000"/>
          <w:sz w:val="28"/>
        </w:rPr>
        <w:t>
      5) сведения о составе семьи установленного образца;</w:t>
      </w:r>
      <w:r>
        <w:br/>
      </w:r>
      <w:r>
        <w:rPr>
          <w:rFonts w:ascii="Times New Roman"/>
          <w:b w:val="false"/>
          <w:i w:val="false"/>
          <w:color w:val="000000"/>
          <w:sz w:val="28"/>
        </w:rPr>
        <w:t>
      6) сведения о доходах членов семьи установленного образца;</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сведений о доходах.</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В Центре форма заявления размещаются на специальной стойке в зале ожидания.</w:t>
      </w:r>
      <w:r>
        <w:br/>
      </w:r>
      <w:r>
        <w:rPr>
          <w:rFonts w:ascii="Times New Roman"/>
          <w:b w:val="false"/>
          <w:i w:val="false"/>
          <w:color w:val="000000"/>
          <w:sz w:val="28"/>
        </w:rPr>
        <w:t>
      13. В назначении пособия отказывается:</w:t>
      </w:r>
      <w:r>
        <w:br/>
      </w:r>
      <w:r>
        <w:rPr>
          <w:rFonts w:ascii="Times New Roman"/>
          <w:b w:val="false"/>
          <w:i w:val="false"/>
          <w:color w:val="000000"/>
          <w:sz w:val="28"/>
        </w:rPr>
        <w:t>
      1) если в семье трудоспособные родители (усыновители)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пунктом 10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14.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п.12</w:t>
      </w:r>
      <w:r>
        <w:rPr>
          <w:rFonts w:ascii="Times New Roman"/>
          <w:b w:val="false"/>
          <w:i w:val="false"/>
          <w:color w:val="000000"/>
          <w:sz w:val="28"/>
        </w:rPr>
        <w:t xml:space="preserve"> настоящего Регламента, проводит регистрацию заявления, выдает потребителю талон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уполномоченного органа передает документы на рассмотрение в участковую комиссию;</w:t>
      </w:r>
      <w:r>
        <w:br/>
      </w:r>
      <w:r>
        <w:rPr>
          <w:rFonts w:ascii="Times New Roman"/>
          <w:b w:val="false"/>
          <w:i w:val="false"/>
          <w:color w:val="000000"/>
          <w:sz w:val="28"/>
        </w:rPr>
        <w:t>
      5)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ответственному исполнителю;</w:t>
      </w:r>
      <w:r>
        <w:br/>
      </w:r>
      <w:r>
        <w:rPr>
          <w:rFonts w:ascii="Times New Roman"/>
          <w:b w:val="false"/>
          <w:i w:val="false"/>
          <w:color w:val="000000"/>
          <w:sz w:val="28"/>
        </w:rPr>
        <w:t>
      6)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w:t>
      </w:r>
      <w:r>
        <w:br/>
      </w:r>
      <w:r>
        <w:rPr>
          <w:rFonts w:ascii="Times New Roman"/>
          <w:b w:val="false"/>
          <w:i w:val="false"/>
          <w:color w:val="000000"/>
          <w:sz w:val="28"/>
        </w:rPr>
        <w:t>
      7)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8)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принимает заявление и необходимые документы указанные в </w:t>
      </w:r>
      <w:r>
        <w:rPr>
          <w:rFonts w:ascii="Times New Roman"/>
          <w:b w:val="false"/>
          <w:i w:val="false"/>
          <w:color w:val="000000"/>
          <w:sz w:val="28"/>
        </w:rPr>
        <w:t>п.12</w:t>
      </w:r>
      <w:r>
        <w:rPr>
          <w:rFonts w:ascii="Times New Roman"/>
          <w:b w:val="false"/>
          <w:i w:val="false"/>
          <w:color w:val="000000"/>
          <w:sz w:val="28"/>
        </w:rPr>
        <w:t xml:space="preserve"> настоящего Регламента, проводит регистрацию заявления, выдает потребителю расписку и передает в накопительный отдел;</w:t>
      </w:r>
      <w:r>
        <w:br/>
      </w:r>
      <w:r>
        <w:rPr>
          <w:rFonts w:ascii="Times New Roman"/>
          <w:b w:val="false"/>
          <w:i w:val="false"/>
          <w:color w:val="000000"/>
          <w:sz w:val="28"/>
        </w:rPr>
        <w:t>
      3) инспектор накопительного отдела Центра собирает документы и передает в уполномоченный орган;</w:t>
      </w:r>
      <w:r>
        <w:br/>
      </w:r>
      <w:r>
        <w:rPr>
          <w:rFonts w:ascii="Times New Roman"/>
          <w:b w:val="false"/>
          <w:i w:val="false"/>
          <w:color w:val="000000"/>
          <w:sz w:val="28"/>
        </w:rPr>
        <w:t>
      4) ответственный специалист уполномоченного органа проверяет полноту документов, проводит регистрацию и передает на рассмотрение руководителю;</w:t>
      </w:r>
      <w:r>
        <w:br/>
      </w:r>
      <w:r>
        <w:rPr>
          <w:rFonts w:ascii="Times New Roman"/>
          <w:b w:val="false"/>
          <w:i w:val="false"/>
          <w:color w:val="000000"/>
          <w:sz w:val="28"/>
        </w:rPr>
        <w:t>
      5) руководитель уполномоченного органа ознакамливается, налагает резолюцию и направляет ответственному специалисту для дальнейшей организации работы;</w:t>
      </w:r>
      <w:r>
        <w:br/>
      </w:r>
      <w:r>
        <w:rPr>
          <w:rFonts w:ascii="Times New Roman"/>
          <w:b w:val="false"/>
          <w:i w:val="false"/>
          <w:color w:val="000000"/>
          <w:sz w:val="28"/>
        </w:rPr>
        <w:t>
      6) ответственный специалист уполномоченного органа передает документы на рассмотрение в участковую комиссию;</w:t>
      </w:r>
      <w:r>
        <w:br/>
      </w:r>
      <w:r>
        <w:rPr>
          <w:rFonts w:ascii="Times New Roman"/>
          <w:b w:val="false"/>
          <w:i w:val="false"/>
          <w:color w:val="000000"/>
          <w:sz w:val="28"/>
        </w:rPr>
        <w:t>
      7)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ответственному специалисту;</w:t>
      </w:r>
      <w:r>
        <w:br/>
      </w:r>
      <w:r>
        <w:rPr>
          <w:rFonts w:ascii="Times New Roman"/>
          <w:b w:val="false"/>
          <w:i w:val="false"/>
          <w:color w:val="000000"/>
          <w:sz w:val="28"/>
        </w:rPr>
        <w:t>
      8)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w:t>
      </w:r>
      <w:r>
        <w:br/>
      </w:r>
      <w:r>
        <w:rPr>
          <w:rFonts w:ascii="Times New Roman"/>
          <w:b w:val="false"/>
          <w:i w:val="false"/>
          <w:color w:val="000000"/>
          <w:sz w:val="28"/>
        </w:rPr>
        <w:t>
      9)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10) ответственный специалист уполномоченного органа регистрирует в книге результат оказания государственной услуги и направляет в Центр уведомление либо мотивированный ответ об отказе;</w:t>
      </w:r>
      <w:r>
        <w:br/>
      </w:r>
      <w:r>
        <w:rPr>
          <w:rFonts w:ascii="Times New Roman"/>
          <w:b w:val="false"/>
          <w:i w:val="false"/>
          <w:color w:val="000000"/>
          <w:sz w:val="28"/>
        </w:rPr>
        <w:t>
      11) инспектор Центра выдает потребителю уведомление либо мотивированный ответ об отказе.</w:t>
      </w:r>
    </w:p>
    <w:bookmarkEnd w:id="6"/>
    <w:bookmarkStart w:name="z9" w:id="7"/>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10" w:id="8"/>
    <w:p>
      <w:pPr>
        <w:spacing w:after="0"/>
        <w:ind w:left="0"/>
        <w:jc w:val="both"/>
      </w:pP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участковая комиссия;</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Центра;</w:t>
      </w:r>
      <w:r>
        <w:br/>
      </w:r>
      <w:r>
        <w:rPr>
          <w:rFonts w:ascii="Times New Roman"/>
          <w:b w:val="false"/>
          <w:i w:val="false"/>
          <w:color w:val="000000"/>
          <w:sz w:val="28"/>
        </w:rPr>
        <w:t>
      5) инспектор накопительного отдела Центра.</w:t>
      </w:r>
      <w:r>
        <w:br/>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8"/>
    <w:bookmarkStart w:name="z11" w:id="9"/>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9"/>
    <w:bookmarkStart w:name="z12" w:id="10"/>
    <w:p>
      <w:pPr>
        <w:spacing w:after="0"/>
        <w:ind w:left="0"/>
        <w:jc w:val="both"/>
      </w:pPr>
      <w:r>
        <w:rPr>
          <w:rFonts w:ascii="Times New Roman"/>
          <w:b w:val="false"/>
          <w:i w:val="false"/>
          <w:color w:val="000000"/>
          <w:sz w:val="28"/>
        </w:rPr>
        <w:t>
      16.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аппарата Акима области, ЦОН, номера кабинета которого указан на информационном стенде уполномоченного органа, аппарата акима области, ЦОНа,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17.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0"/>
    <w:bookmarkStart w:name="z13"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«Назначение государственных пособий </w:t>
      </w:r>
      <w:r>
        <w:br/>
      </w:r>
      <w:r>
        <w:rPr>
          <w:rFonts w:ascii="Times New Roman"/>
          <w:b w:val="false"/>
          <w:i w:val="false"/>
          <w:color w:val="000000"/>
          <w:sz w:val="28"/>
        </w:rPr>
        <w:t>
семьям, имеющим детей до 18 лет»</w:t>
      </w:r>
    </w:p>
    <w:bookmarkEnd w:id="11"/>
    <w:bookmarkStart w:name="z14" w:id="12"/>
    <w:p>
      <w:pPr>
        <w:spacing w:after="0"/>
        <w:ind w:left="0"/>
        <w:jc w:val="left"/>
      </w:pPr>
      <w:r>
        <w:rPr>
          <w:rFonts w:ascii="Times New Roman"/>
          <w:b/>
          <w:i w:val="false"/>
          <w:color w:val="000000"/>
        </w:rPr>
        <w:t xml:space="preserve"> 
Описание последовательности и взаимодействие </w:t>
      </w:r>
      <w:r>
        <w:br/>
      </w:r>
      <w:r>
        <w:rPr>
          <w:rFonts w:ascii="Times New Roman"/>
          <w:b/>
          <w:i w:val="false"/>
          <w:color w:val="000000"/>
        </w:rPr>
        <w:t>
административных действий (процедур)</w:t>
      </w:r>
      <w:r>
        <w:br/>
      </w:r>
      <w:r>
        <w:rPr>
          <w:rFonts w:ascii="Times New Roman"/>
          <w:b/>
          <w:i w:val="false"/>
          <w:color w:val="000000"/>
        </w:rPr>
        <w:t>
Таблица 1. Описание действий СФЕ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2495"/>
        <w:gridCol w:w="2785"/>
        <w:gridCol w:w="3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 потребителю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Составляет реестр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проверка документов и регистрация</w:t>
            </w:r>
            <w:r>
              <w:br/>
            </w:r>
            <w:r>
              <w:rPr>
                <w:rFonts w:ascii="Times New Roman"/>
                <w:b w:val="false"/>
                <w:i w:val="false"/>
                <w:color w:val="000000"/>
                <w:sz w:val="20"/>
              </w:rPr>
              <w:t xml:space="preserve">
в журнале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инспектору накопитель-ного отдела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 уполномочен-</w:t>
            </w:r>
            <w:r>
              <w:br/>
            </w:r>
            <w:r>
              <w:rPr>
                <w:rFonts w:ascii="Times New Roman"/>
                <w:b w:val="false"/>
                <w:i w:val="false"/>
                <w:color w:val="000000"/>
                <w:sz w:val="20"/>
              </w:rPr>
              <w:t>
ный орган</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для рассмотрения руководителю уполномоченного органа</w:t>
            </w:r>
          </w:p>
        </w:tc>
      </w:tr>
      <w:tr>
        <w:trPr>
          <w:trHeight w:val="21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двух раз в день</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дня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5"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2888"/>
        <w:gridCol w:w="2557"/>
        <w:gridCol w:w="3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w:t>
            </w:r>
            <w:r>
              <w:br/>
            </w:r>
            <w:r>
              <w:rPr>
                <w:rFonts w:ascii="Times New Roman"/>
                <w:b w:val="false"/>
                <w:i w:val="false"/>
                <w:color w:val="000000"/>
                <w:sz w:val="20"/>
              </w:rPr>
              <w:t>
ного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xml:space="preserve">
ный специалист уполномочен-ного органа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w:t>
            </w:r>
            <w:r>
              <w:br/>
            </w:r>
            <w:r>
              <w:rPr>
                <w:rFonts w:ascii="Times New Roman"/>
                <w:b w:val="false"/>
                <w:i w:val="false"/>
                <w:color w:val="000000"/>
                <w:sz w:val="20"/>
              </w:rPr>
              <w:t>
описание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документ,организационно-распорядитель-ное решение)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ответственному специалисту для дальнейшей организации работы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p>
            <w:pPr>
              <w:spacing w:after="20"/>
              <w:ind w:left="20"/>
              <w:jc w:val="both"/>
            </w:pPr>
            <w:r>
              <w:rPr>
                <w:rFonts w:ascii="Times New Roman"/>
                <w:b w:val="false"/>
                <w:i w:val="false"/>
                <w:color w:val="000000"/>
                <w:sz w:val="20"/>
              </w:rPr>
              <w:t>документов в</w:t>
            </w:r>
            <w:r>
              <w:br/>
            </w:r>
            <w:r>
              <w:rPr>
                <w:rFonts w:ascii="Times New Roman"/>
                <w:b w:val="false"/>
                <w:i w:val="false"/>
                <w:color w:val="000000"/>
                <w:sz w:val="20"/>
              </w:rPr>
              <w:t xml:space="preserve">
участковую комиссию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7 дней</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End w:id="13"/>
    <w:bookmarkStart w:name="z16"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5314"/>
        <w:gridCol w:w="3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58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государственного пособия на детей или об отказе в назначении и оформление уведомления или мотивированного ответа об отказе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или мотивированный ответ об отказе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w:t>
            </w:r>
            <w:r>
              <w:br/>
            </w:r>
            <w:r>
              <w:rPr>
                <w:rFonts w:ascii="Times New Roman"/>
                <w:b w:val="false"/>
                <w:i w:val="false"/>
                <w:color w:val="000000"/>
                <w:sz w:val="20"/>
              </w:rPr>
              <w:t>
решение)</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руководству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ответственному специалисту уполномоченного органа</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дня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End w:id="14"/>
    <w:bookmarkStart w:name="z17"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4031"/>
        <w:gridCol w:w="4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книге уведомление либо мотивированный ответ об отказе</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государственной услуги потребителю</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в Центр или выдает потребителю</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мотивированного ответа об отказе</w:t>
            </w:r>
          </w:p>
        </w:tc>
      </w:tr>
      <w:tr>
        <w:trPr>
          <w:trHeight w:val="42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дня</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bookmarkStart w:name="z18" w:id="16"/>
    <w:p>
      <w:pPr>
        <w:spacing w:after="0"/>
        <w:ind w:left="0"/>
        <w:jc w:val="left"/>
      </w:pPr>
      <w:r>
        <w:rPr>
          <w:rFonts w:ascii="Times New Roman"/>
          <w:b/>
          <w:i w:val="false"/>
          <w:color w:val="000000"/>
        </w:rPr>
        <w:t xml:space="preserve"> 
Таблица 2. Варианты использования. Основной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4338"/>
        <w:gridCol w:w="3259"/>
        <w:gridCol w:w="3290"/>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w:t>
            </w:r>
          </w:p>
          <w:p>
            <w:pPr>
              <w:spacing w:after="20"/>
              <w:ind w:left="20"/>
              <w:jc w:val="both"/>
            </w:pPr>
            <w:r>
              <w:rPr>
                <w:rFonts w:ascii="Times New Roman"/>
                <w:b w:val="false"/>
                <w:i w:val="false"/>
                <w:color w:val="000000"/>
                <w:sz w:val="20"/>
              </w:rPr>
              <w:t>комиссия</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Прием документов, выдача расписки,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Прием заявления от потребителя или с Центра, выдача талона потребителю</w:t>
            </w:r>
            <w:r>
              <w:br/>
            </w:r>
            <w:r>
              <w:rPr>
                <w:rFonts w:ascii="Times New Roman"/>
                <w:b w:val="false"/>
                <w:i w:val="false"/>
                <w:color w:val="000000"/>
                <w:sz w:val="20"/>
              </w:rPr>
              <w:t>
регистрация, направление</w:t>
            </w:r>
            <w:r>
              <w:br/>
            </w:r>
            <w:r>
              <w:rPr>
                <w:rFonts w:ascii="Times New Roman"/>
                <w:b w:val="false"/>
                <w:i w:val="false"/>
                <w:color w:val="000000"/>
                <w:sz w:val="20"/>
              </w:rPr>
              <w:t>
документов руководителю уполномоченного органа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Рассмотрение документов, наложение резолюции и направление ответственному специалисту для дальнейшей организации работы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Сбор и проверка пакета документов и направление документов в участковую комиссию</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государственного пособия на детей и оформление уведомления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уведомления</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в Центр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Выдача уведомления потребителю</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762"/>
        <w:gridCol w:w="2960"/>
        <w:gridCol w:w="3160"/>
        <w:gridCol w:w="3663"/>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w:t>
            </w:r>
            <w:r>
              <w:br/>
            </w:r>
            <w:r>
              <w:rPr>
                <w:rFonts w:ascii="Times New Roman"/>
                <w:b w:val="false"/>
                <w:i w:val="false"/>
                <w:color w:val="000000"/>
                <w:sz w:val="20"/>
              </w:rPr>
              <w:t>
тельного отдела Центра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w:t>
            </w:r>
          </w:p>
          <w:p>
            <w:pPr>
              <w:spacing w:after="20"/>
              <w:ind w:left="20"/>
              <w:jc w:val="both"/>
            </w:pPr>
            <w:r>
              <w:rPr>
                <w:rFonts w:ascii="Times New Roman"/>
                <w:b w:val="false"/>
                <w:i w:val="false"/>
                <w:color w:val="000000"/>
                <w:sz w:val="20"/>
              </w:rPr>
              <w:t>комиссия</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регистрация</w:t>
            </w:r>
            <w:r>
              <w:br/>
            </w:r>
            <w:r>
              <w:rPr>
                <w:rFonts w:ascii="Times New Roman"/>
                <w:b w:val="false"/>
                <w:i w:val="false"/>
                <w:color w:val="000000"/>
                <w:sz w:val="20"/>
              </w:rPr>
              <w:t>
в журнале, передача в накопитель-</w:t>
            </w:r>
            <w:r>
              <w:br/>
            </w:r>
            <w:r>
              <w:rPr>
                <w:rFonts w:ascii="Times New Roman"/>
                <w:b w:val="false"/>
                <w:i w:val="false"/>
                <w:color w:val="000000"/>
                <w:sz w:val="20"/>
              </w:rPr>
              <w:t>
ный отдел и выдача расписки потребителю</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Собирает документы, составляет</w:t>
            </w:r>
            <w:r>
              <w:br/>
            </w:r>
            <w:r>
              <w:rPr>
                <w:rFonts w:ascii="Times New Roman"/>
                <w:b w:val="false"/>
                <w:i w:val="false"/>
                <w:color w:val="000000"/>
                <w:sz w:val="20"/>
              </w:rPr>
              <w:t>
реестры и передает в уполномоченный орган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Проводит регистрацию полученных документов и передает на рассмотрение руководителю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документов, наложение резолюции и направление ответственному специалисту для дальнейшей организации работы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Сбор и проверка пакета документов и направление</w:t>
            </w:r>
            <w:r>
              <w:br/>
            </w:r>
            <w:r>
              <w:rPr>
                <w:rFonts w:ascii="Times New Roman"/>
                <w:b w:val="false"/>
                <w:i w:val="false"/>
                <w:color w:val="000000"/>
                <w:sz w:val="20"/>
              </w:rPr>
              <w:t>
документов в участковую комиссию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xml:space="preserve">
Подписывает мотивированный ответ об отказе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10 </w:t>
            </w:r>
          </w:p>
          <w:p>
            <w:pPr>
              <w:spacing w:after="20"/>
              <w:ind w:left="20"/>
              <w:jc w:val="both"/>
            </w:pPr>
            <w:r>
              <w:rPr>
                <w:rFonts w:ascii="Times New Roman"/>
                <w:b w:val="false"/>
                <w:i w:val="false"/>
                <w:color w:val="000000"/>
                <w:sz w:val="20"/>
              </w:rPr>
              <w:t>Выдает мотивированный ответ об отказ потребителю</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p>
          <w:p>
            <w:pPr>
              <w:spacing w:after="20"/>
              <w:ind w:left="20"/>
              <w:jc w:val="both"/>
            </w:pPr>
            <w:r>
              <w:rPr>
                <w:rFonts w:ascii="Times New Roman"/>
                <w:b w:val="false"/>
                <w:i w:val="false"/>
                <w:color w:val="000000"/>
                <w:sz w:val="20"/>
              </w:rPr>
              <w:t>Регистрирует мотивированный ответ об отказе и направляет в Центр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18"/>
    <w:bookmarkStart w:name="z23" w:id="1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i w:val="false"/>
          <w:color w:val="000000"/>
        </w:rPr>
        <w:t>
1. Основные понятия</w:t>
      </w:r>
    </w:p>
    <w:bookmarkEnd w:id="19"/>
    <w:bookmarkStart w:name="z24" w:id="20"/>
    <w:p>
      <w:pPr>
        <w:spacing w:after="0"/>
        <w:ind w:left="0"/>
        <w:jc w:val="both"/>
      </w:pPr>
      <w:r>
        <w:rPr>
          <w:rFonts w:ascii="Times New Roman"/>
          <w:b w:val="false"/>
          <w:i w:val="false"/>
          <w:color w:val="000000"/>
          <w:sz w:val="28"/>
        </w:rPr>
        <w:t>
      1. В настоящем Регламенте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понятия:</w:t>
      </w:r>
      <w:r>
        <w:br/>
      </w:r>
      <w:r>
        <w:rPr>
          <w:rFonts w:ascii="Times New Roman"/>
          <w:b w:val="false"/>
          <w:i w:val="false"/>
          <w:color w:val="000000"/>
          <w:sz w:val="28"/>
        </w:rPr>
        <w:t>
      1)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2)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3) потребитель (заявитель) – физические лица: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города Петропавловска».</w:t>
      </w:r>
    </w:p>
    <w:bookmarkEnd w:id="20"/>
    <w:bookmarkStart w:name="z25" w:id="21"/>
    <w:p>
      <w:pPr>
        <w:spacing w:after="0"/>
        <w:ind w:left="0"/>
        <w:jc w:val="left"/>
      </w:pPr>
      <w:r>
        <w:rPr>
          <w:rFonts w:ascii="Times New Roman"/>
          <w:b/>
          <w:i w:val="false"/>
          <w:color w:val="000000"/>
        </w:rPr>
        <w:t xml:space="preserve"> 
2. Общие положения</w:t>
      </w:r>
    </w:p>
    <w:bookmarkEnd w:id="21"/>
    <w:bookmarkStart w:name="z26" w:id="22"/>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занятости и социальных программ города Петропавловска» - (далее уполномоченный орган).</w:t>
      </w:r>
      <w:r>
        <w:br/>
      </w:r>
      <w:r>
        <w:rPr>
          <w:rFonts w:ascii="Times New Roman"/>
          <w:b w:val="false"/>
          <w:i w:val="false"/>
          <w:color w:val="000000"/>
          <w:sz w:val="28"/>
        </w:rPr>
        <w:t>
      3.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города Петропавловска от 19.12.2012 г. </w:t>
      </w:r>
      <w:r>
        <w:rPr>
          <w:rFonts w:ascii="Times New Roman"/>
          <w:b w:val="false"/>
          <w:i w:val="false"/>
          <w:color w:val="000000"/>
          <w:sz w:val="28"/>
        </w:rPr>
        <w:t>№ 2670</w:t>
      </w:r>
      <w:r>
        <w:br/>
      </w:r>
      <w:r>
        <w:rPr>
          <w:rFonts w:ascii="Times New Roman"/>
          <w:b w:val="false"/>
          <w:i w:val="false"/>
          <w:color w:val="000000"/>
          <w:sz w:val="28"/>
        </w:rPr>
        <w:t>
      4.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5. Государственная услуга предоставляется на основании подпункта 4) </w:t>
      </w:r>
      <w:r>
        <w:rPr>
          <w:rFonts w:ascii="Times New Roman"/>
          <w:b w:val="false"/>
          <w:i w:val="false"/>
          <w:color w:val="000000"/>
          <w:sz w:val="28"/>
        </w:rPr>
        <w:t>пункта 1</w:t>
      </w:r>
      <w:r>
        <w:rPr>
          <w:rFonts w:ascii="Times New Roman"/>
          <w:b w:val="false"/>
          <w:i w:val="false"/>
          <w:color w:val="000000"/>
          <w:sz w:val="28"/>
        </w:rPr>
        <w:t xml:space="preserve"> статьи 21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 754.</w:t>
      </w:r>
      <w:r>
        <w:br/>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проживающих на территории Республики Казахстан (далее - потребители):</w:t>
      </w:r>
      <w:r>
        <w:br/>
      </w:r>
      <w:r>
        <w:rPr>
          <w:rFonts w:ascii="Times New Roman"/>
          <w:b w:val="false"/>
          <w:i w:val="false"/>
          <w:color w:val="000000"/>
          <w:sz w:val="28"/>
        </w:rPr>
        <w:t>
      1) инвалидам первой группы, имеющим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2) инвалидам по слуху, владеющим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услуги на бумажном носителе.</w:t>
      </w:r>
      <w:r>
        <w:br/>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стенде уполномоченного органа,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 на интернет-ресурсе уполномоченного органа petroozsp@sko.kz.</w:t>
      </w:r>
    </w:p>
    <w:bookmarkEnd w:id="22"/>
    <w:bookmarkStart w:name="z27" w:id="2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3"/>
    <w:bookmarkStart w:name="z28" w:id="24"/>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Государственная услуга предоставляется бесплатно.</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w:t>
      </w:r>
      <w:r>
        <w:br/>
      </w:r>
      <w:r>
        <w:rPr>
          <w:rFonts w:ascii="Times New Roman"/>
          <w:b w:val="false"/>
          <w:i w:val="false"/>
          <w:color w:val="000000"/>
          <w:sz w:val="28"/>
        </w:rPr>
        <w:t>
      1) потребитель подает заявление установленного образца и перечень необходимых документов на предоставление государственной услуги специалисту канцелярии уполномоченного органа;</w:t>
      </w:r>
      <w:r>
        <w:br/>
      </w:r>
      <w:r>
        <w:rPr>
          <w:rFonts w:ascii="Times New Roman"/>
          <w:b w:val="false"/>
          <w:i w:val="false"/>
          <w:color w:val="000000"/>
          <w:sz w:val="28"/>
        </w:rPr>
        <w:t>
      2) специалист канцелярии уполномоченного органа проводит регистрацию заявления в журнале, присваивает входящий номер на заявлении,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после рассмотрения налагает резолюцию на заявлении и направляет документы ответственному специалисту;</w:t>
      </w:r>
      <w:r>
        <w:br/>
      </w:r>
      <w:r>
        <w:rPr>
          <w:rFonts w:ascii="Times New Roman"/>
          <w:b w:val="false"/>
          <w:i w:val="false"/>
          <w:color w:val="000000"/>
          <w:sz w:val="28"/>
        </w:rPr>
        <w:t>
      4) ответственный специалист уполномоченного органа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подготавливает уведомление либо оформляет мотивированный ответ об отказе и направляет руководителю уполномоченного органа для подписания;</w:t>
      </w:r>
      <w:r>
        <w:br/>
      </w:r>
      <w:r>
        <w:rPr>
          <w:rFonts w:ascii="Times New Roman"/>
          <w:b w:val="false"/>
          <w:i w:val="false"/>
          <w:color w:val="000000"/>
          <w:sz w:val="28"/>
        </w:rPr>
        <w:t>
      5)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в канцелярию уполномоченного органа;</w:t>
      </w:r>
      <w:r>
        <w:br/>
      </w:r>
      <w:r>
        <w:rPr>
          <w:rFonts w:ascii="Times New Roman"/>
          <w:b w:val="false"/>
          <w:i w:val="false"/>
          <w:color w:val="000000"/>
          <w:sz w:val="28"/>
        </w:rPr>
        <w:t>
      6) специалист канцелярии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w:t>
      </w:r>
    </w:p>
    <w:bookmarkEnd w:id="24"/>
    <w:bookmarkStart w:name="z29" w:id="2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5"/>
    <w:bookmarkStart w:name="z30" w:id="26"/>
    <w:p>
      <w:pPr>
        <w:spacing w:after="0"/>
        <w:ind w:left="0"/>
        <w:jc w:val="both"/>
      </w:pPr>
      <w:r>
        <w:rPr>
          <w:rFonts w:ascii="Times New Roman"/>
          <w:b w:val="false"/>
          <w:i w:val="false"/>
          <w:color w:val="000000"/>
          <w:sz w:val="28"/>
        </w:rPr>
        <w:t>
      12. Для получения государственной услуги потребитель предоставляет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выписку из индивидуальной программы реабилитации инвалида;</w:t>
      </w:r>
      <w:r>
        <w:br/>
      </w:r>
      <w:r>
        <w:rPr>
          <w:rFonts w:ascii="Times New Roman"/>
          <w:b w:val="false"/>
          <w:i w:val="false"/>
          <w:color w:val="000000"/>
          <w:sz w:val="28"/>
        </w:rPr>
        <w:t>
      3) документ, удостоверяющий личность потребителя;</w:t>
      </w:r>
      <w:r>
        <w:br/>
      </w:r>
      <w:r>
        <w:rPr>
          <w:rFonts w:ascii="Times New Roman"/>
          <w:b w:val="false"/>
          <w:i w:val="false"/>
          <w:color w:val="000000"/>
          <w:sz w:val="28"/>
        </w:rPr>
        <w:t>
      4) справку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специалист канцелярии уполномоченного органа;</w:t>
      </w:r>
      <w:r>
        <w:br/>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6"/>
    <w:bookmarkStart w:name="z31" w:id="27"/>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27"/>
    <w:bookmarkStart w:name="z32" w:id="28"/>
    <w:p>
      <w:pPr>
        <w:spacing w:after="0"/>
        <w:ind w:left="0"/>
        <w:jc w:val="both"/>
      </w:pPr>
      <w:r>
        <w:rPr>
          <w:rFonts w:ascii="Times New Roman"/>
          <w:b w:val="false"/>
          <w:i w:val="false"/>
          <w:color w:val="000000"/>
          <w:sz w:val="28"/>
        </w:rPr>
        <w:t>
      16. Ответственными лицами за оказание государственной услуги являются руководитель и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17.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18.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28"/>
    <w:bookmarkStart w:name="z33" w:id="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услуги</w:t>
      </w:r>
      <w:r>
        <w:br/>
      </w:r>
      <w:r>
        <w:rPr>
          <w:rFonts w:ascii="Times New Roman"/>
          <w:b w:val="false"/>
          <w:i w:val="false"/>
          <w:color w:val="000000"/>
          <w:sz w:val="28"/>
        </w:rPr>
        <w:t>
индивидуального помощника для инвалидов</w:t>
      </w:r>
      <w:r>
        <w:br/>
      </w:r>
      <w:r>
        <w:rPr>
          <w:rFonts w:ascii="Times New Roman"/>
          <w:b w:val="false"/>
          <w:i w:val="false"/>
          <w:color w:val="000000"/>
          <w:sz w:val="28"/>
        </w:rPr>
        <w:t>
первой группы, имеющих затруднение</w:t>
      </w:r>
      <w:r>
        <w:br/>
      </w:r>
      <w:r>
        <w:rPr>
          <w:rFonts w:ascii="Times New Roman"/>
          <w:b w:val="false"/>
          <w:i w:val="false"/>
          <w:color w:val="000000"/>
          <w:sz w:val="28"/>
        </w:rPr>
        <w:t>
в передвижении и специалиста жестового</w:t>
      </w:r>
      <w:r>
        <w:br/>
      </w:r>
      <w:r>
        <w:rPr>
          <w:rFonts w:ascii="Times New Roman"/>
          <w:b w:val="false"/>
          <w:i w:val="false"/>
          <w:color w:val="000000"/>
          <w:sz w:val="28"/>
        </w:rPr>
        <w:t>
языка для инвалидов по слуху»</w:t>
      </w:r>
    </w:p>
    <w:bookmarkEnd w:id="29"/>
    <w:bookmarkStart w:name="z34" w:id="30"/>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2432"/>
        <w:gridCol w:w="3745"/>
        <w:gridCol w:w="2081"/>
      </w:tblGrid>
      <w:tr>
        <w:trPr>
          <w:trHeight w:val="6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г.Петропавловска»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город Петропав-</w:t>
            </w:r>
            <w:r>
              <w:br/>
            </w:r>
            <w:r>
              <w:rPr>
                <w:rFonts w:ascii="Times New Roman"/>
                <w:b w:val="false"/>
                <w:i w:val="false"/>
                <w:color w:val="000000"/>
                <w:sz w:val="20"/>
              </w:rPr>
              <w:t>
ловск, улица Казахстан-</w:t>
            </w:r>
            <w:r>
              <w:br/>
            </w:r>
            <w:r>
              <w:rPr>
                <w:rFonts w:ascii="Times New Roman"/>
                <w:b w:val="false"/>
                <w:i w:val="false"/>
                <w:color w:val="000000"/>
                <w:sz w:val="20"/>
              </w:rPr>
              <w:t>
ской правды, 35 каб.18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13.00-14.00 обеденный перерыв, выходной-суббота и</w:t>
            </w:r>
            <w:r>
              <w:br/>
            </w:r>
            <w:r>
              <w:rPr>
                <w:rFonts w:ascii="Times New Roman"/>
                <w:b w:val="false"/>
                <w:i w:val="false"/>
                <w:color w:val="000000"/>
                <w:sz w:val="20"/>
              </w:rPr>
              <w:t>
воскресенье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53-29-12 petroozsp@sko.kz</w:t>
            </w:r>
          </w:p>
        </w:tc>
      </w:tr>
    </w:tbl>
    <w:bookmarkStart w:name="z35"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услуги</w:t>
      </w:r>
      <w:r>
        <w:br/>
      </w:r>
      <w:r>
        <w:rPr>
          <w:rFonts w:ascii="Times New Roman"/>
          <w:b w:val="false"/>
          <w:i w:val="false"/>
          <w:color w:val="000000"/>
          <w:sz w:val="28"/>
        </w:rPr>
        <w:t>
индивидуального помощника для инвалидов</w:t>
      </w:r>
      <w:r>
        <w:br/>
      </w:r>
      <w:r>
        <w:rPr>
          <w:rFonts w:ascii="Times New Roman"/>
          <w:b w:val="false"/>
          <w:i w:val="false"/>
          <w:color w:val="000000"/>
          <w:sz w:val="28"/>
        </w:rPr>
        <w:t>
первой группы, имеющих затруднение</w:t>
      </w:r>
      <w:r>
        <w:br/>
      </w:r>
      <w:r>
        <w:rPr>
          <w:rFonts w:ascii="Times New Roman"/>
          <w:b w:val="false"/>
          <w:i w:val="false"/>
          <w:color w:val="000000"/>
          <w:sz w:val="28"/>
        </w:rPr>
        <w:t>
в передвижении и специалиста жестового</w:t>
      </w:r>
      <w:r>
        <w:br/>
      </w:r>
      <w:r>
        <w:rPr>
          <w:rFonts w:ascii="Times New Roman"/>
          <w:b w:val="false"/>
          <w:i w:val="false"/>
          <w:color w:val="000000"/>
          <w:sz w:val="28"/>
        </w:rPr>
        <w:t>
языка для инвалидов по слуху»</w:t>
      </w:r>
      <w:r>
        <w:br/>
      </w:r>
      <w:r>
        <w:rPr>
          <w:rFonts w:ascii="Times New Roman"/>
          <w:b w:val="false"/>
          <w:i w:val="false"/>
          <w:color w:val="000000"/>
          <w:sz w:val="28"/>
        </w:rPr>
        <w:t>
 </w:t>
      </w:r>
    </w:p>
    <w:bookmarkEnd w:id="31"/>
    <w:bookmarkStart w:name="z37" w:id="3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68"/>
        <w:gridCol w:w="2693"/>
        <w:gridCol w:w="2513"/>
        <w:gridCol w:w="3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талона потребителю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наложение резолюции на заявлении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осуществление проверки полноты документов, подготовка уведомления либо мотивированного ответа об отказе</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для рассмотрения руководителю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ответственному специалисту для исполнения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результата оказания государственной услуги руководителю для подписания</w:t>
            </w:r>
          </w:p>
        </w:tc>
      </w:tr>
      <w:tr>
        <w:trPr>
          <w:trHeight w:val="21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рабочего дня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9 рабочих дней</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или мотивированный ответ об отказе и направляет в канцелярию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Регистрирует в журнале результат оказания государственной услуги и выдает уведомление либо мотивированный ответ об отказе потребителю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3"/>
    <w:p>
      <w:pPr>
        <w:spacing w:after="0"/>
        <w:ind w:left="0"/>
        <w:jc w:val="left"/>
      </w:pPr>
      <w:r>
        <w:rPr>
          <w:rFonts w:ascii="Times New Roman"/>
          <w:b/>
          <w:i w:val="false"/>
          <w:color w:val="000000"/>
        </w:rPr>
        <w:t xml:space="preserve"> 
таблица 2. Варианты использования. Основной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ответственному специалисту для исполнения</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подготавливает уведомление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уведомление о постановке потребителя на учет на предоставление государственной услуги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4"/>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ответственному специалисту для исполнения</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в журнале и выдает потребителю мотивированный ответ об отказе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услуги</w:t>
      </w:r>
      <w:r>
        <w:br/>
      </w:r>
      <w:r>
        <w:rPr>
          <w:rFonts w:ascii="Times New Roman"/>
          <w:b w:val="false"/>
          <w:i w:val="false"/>
          <w:color w:val="000000"/>
          <w:sz w:val="28"/>
        </w:rPr>
        <w:t>
индивидуального помощника для инвалидов</w:t>
      </w:r>
      <w:r>
        <w:br/>
      </w:r>
      <w:r>
        <w:rPr>
          <w:rFonts w:ascii="Times New Roman"/>
          <w:b w:val="false"/>
          <w:i w:val="false"/>
          <w:color w:val="000000"/>
          <w:sz w:val="28"/>
        </w:rPr>
        <w:t>
первой группы, имеющих затруднение</w:t>
      </w:r>
      <w:r>
        <w:br/>
      </w:r>
      <w:r>
        <w:rPr>
          <w:rFonts w:ascii="Times New Roman"/>
          <w:b w:val="false"/>
          <w:i w:val="false"/>
          <w:color w:val="000000"/>
          <w:sz w:val="28"/>
        </w:rPr>
        <w:t>
в передвижении и специалиста жестового</w:t>
      </w:r>
      <w:r>
        <w:br/>
      </w:r>
      <w:r>
        <w:rPr>
          <w:rFonts w:ascii="Times New Roman"/>
          <w:b w:val="false"/>
          <w:i w:val="false"/>
          <w:color w:val="000000"/>
          <w:sz w:val="28"/>
        </w:rPr>
        <w:t>
языка для инвалидов по слуху»</w:t>
      </w:r>
    </w:p>
    <w:bookmarkEnd w:id="35"/>
    <w:bookmarkStart w:name="z42" w:id="36"/>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36"/>
    <w:p>
      <w:pPr>
        <w:spacing w:after="0"/>
        <w:ind w:left="0"/>
        <w:jc w:val="both"/>
      </w:pPr>
      <w:r>
        <w:drawing>
          <wp:inline distT="0" distB="0" distL="0" distR="0">
            <wp:extent cx="79756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8712200"/>
                    </a:xfrm>
                    <a:prstGeom prst="rect">
                      <a:avLst/>
                    </a:prstGeom>
                  </pic:spPr>
                </pic:pic>
              </a:graphicData>
            </a:graphic>
          </wp:inline>
        </w:drawing>
      </w:r>
    </w:p>
    <w:bookmarkStart w:name="z43" w:id="3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37"/>
    <w:bookmarkStart w:name="z45" w:id="3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кресла-коляски»</w:t>
      </w:r>
      <w:r>
        <w:br/>
      </w:r>
      <w:r>
        <w:rPr>
          <w:rFonts w:ascii="Times New Roman"/>
          <w:b/>
          <w:i w:val="false"/>
          <w:color w:val="000000"/>
        </w:rPr>
        <w:t>
1. Основные понятия</w:t>
      </w:r>
    </w:p>
    <w:bookmarkEnd w:id="38"/>
    <w:bookmarkStart w:name="z46" w:id="39"/>
    <w:p>
      <w:pPr>
        <w:spacing w:after="0"/>
        <w:ind w:left="0"/>
        <w:jc w:val="both"/>
      </w:pPr>
      <w:r>
        <w:rPr>
          <w:rFonts w:ascii="Times New Roman"/>
          <w:b w:val="false"/>
          <w:i w:val="false"/>
          <w:color w:val="000000"/>
          <w:sz w:val="28"/>
        </w:rPr>
        <w:t>
      1. В настоящем Регламенте «Оформление документов на инвалидов для предоставления им кресла-коляски» (далее – Регламент) используются следующие понятия:</w:t>
      </w:r>
      <w:r>
        <w:br/>
      </w:r>
      <w:r>
        <w:rPr>
          <w:rFonts w:ascii="Times New Roman"/>
          <w:b w:val="false"/>
          <w:i w:val="false"/>
          <w:color w:val="000000"/>
          <w:sz w:val="28"/>
        </w:rPr>
        <w:t>
      1)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потребитель (заявитель) – физические лица: граждане Республики Казахстан, иностранцы и лица без гражданства, постоянно проживающие на территории Республики Казахстан, являющиеся инвалидами.</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города Петропавловска»;</w:t>
      </w:r>
    </w:p>
    <w:bookmarkEnd w:id="39"/>
    <w:bookmarkStart w:name="z47" w:id="40"/>
    <w:p>
      <w:pPr>
        <w:spacing w:after="0"/>
        <w:ind w:left="0"/>
        <w:jc w:val="left"/>
      </w:pPr>
      <w:r>
        <w:rPr>
          <w:rFonts w:ascii="Times New Roman"/>
          <w:b/>
          <w:i w:val="false"/>
          <w:color w:val="000000"/>
        </w:rPr>
        <w:t xml:space="preserve"> 
2. Общие положения</w:t>
      </w:r>
    </w:p>
    <w:bookmarkEnd w:id="40"/>
    <w:bookmarkStart w:name="z48" w:id="41"/>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занятости и социальных программ города Петропавловска» - (далее уполномоченный орган).</w:t>
      </w:r>
      <w:r>
        <w:br/>
      </w:r>
      <w:r>
        <w:rPr>
          <w:rFonts w:ascii="Times New Roman"/>
          <w:b w:val="false"/>
          <w:i w:val="false"/>
          <w:color w:val="000000"/>
          <w:sz w:val="28"/>
        </w:rPr>
        <w:t>
      3.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города Петропавловска от 19.12.2012 г. </w:t>
      </w:r>
      <w:r>
        <w:rPr>
          <w:rFonts w:ascii="Times New Roman"/>
          <w:b w:val="false"/>
          <w:i w:val="false"/>
          <w:color w:val="000000"/>
          <w:sz w:val="28"/>
        </w:rPr>
        <w:t>№ 2670</w:t>
      </w:r>
      <w:r>
        <w:br/>
      </w:r>
      <w:r>
        <w:rPr>
          <w:rFonts w:ascii="Times New Roman"/>
          <w:b w:val="false"/>
          <w:i w:val="false"/>
          <w:color w:val="000000"/>
          <w:sz w:val="28"/>
        </w:rPr>
        <w:t>
      4.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(далее - потребители).</w:t>
      </w:r>
      <w:r>
        <w:br/>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7. Результатом оказываемой государственной услуги, которую получит потребитель, является уведомление об оформлении документов на инвалидов для предоставления им кресла-коляски (далее – уведомление),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стенде уполномоченного органа,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 на интернет-ресурсе уполномоченного органа petroozsp@sko.kz.</w:t>
      </w:r>
    </w:p>
    <w:bookmarkEnd w:id="41"/>
    <w:bookmarkStart w:name="z49" w:id="4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2"/>
    <w:bookmarkStart w:name="z50" w:id="43"/>
    <w:p>
      <w:pPr>
        <w:spacing w:after="0"/>
        <w:ind w:left="0"/>
        <w:jc w:val="both"/>
      </w:pPr>
      <w:r>
        <w:rPr>
          <w:rFonts w:ascii="Times New Roman"/>
          <w:b w:val="false"/>
          <w:i w:val="false"/>
          <w:color w:val="000000"/>
          <w:sz w:val="28"/>
        </w:rPr>
        <w:t>
      9. Cроки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w:t>
      </w:r>
      <w:r>
        <w:br/>
      </w:r>
      <w:r>
        <w:rPr>
          <w:rFonts w:ascii="Times New Roman"/>
          <w:b w:val="false"/>
          <w:i w:val="false"/>
          <w:color w:val="000000"/>
          <w:sz w:val="28"/>
        </w:rPr>
        <w:t>
      Государственная услуга предоставляется бесплатно.</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для обеспечения инвалидов специальными средствами передвижения;</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w:t>
      </w:r>
      <w:r>
        <w:br/>
      </w:r>
      <w:r>
        <w:rPr>
          <w:rFonts w:ascii="Times New Roman"/>
          <w:b w:val="false"/>
          <w:i w:val="false"/>
          <w:color w:val="000000"/>
          <w:sz w:val="28"/>
        </w:rPr>
        <w:t>
      1) потребитель подает заявление установленного образца и перечень необходимых документов на предоставление государственной услуги специалисту канцелярии уполномоченного органа;</w:t>
      </w:r>
      <w:r>
        <w:br/>
      </w:r>
      <w:r>
        <w:rPr>
          <w:rFonts w:ascii="Times New Roman"/>
          <w:b w:val="false"/>
          <w:i w:val="false"/>
          <w:color w:val="000000"/>
          <w:sz w:val="28"/>
        </w:rPr>
        <w:t>
      2) специалист канцелярии уполномоченного органа проводит регистрацию заявления в журнале, присваивает входящий номер на заявлении,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после рассмотрения налагает резолюцию на заявлении и направляет документы ответственному специалисту;</w:t>
      </w:r>
      <w:r>
        <w:br/>
      </w:r>
      <w:r>
        <w:rPr>
          <w:rFonts w:ascii="Times New Roman"/>
          <w:b w:val="false"/>
          <w:i w:val="false"/>
          <w:color w:val="000000"/>
          <w:sz w:val="28"/>
        </w:rPr>
        <w:t>
      4) ответственный специалист уполномоченного органа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подготавливает уведомление либо оформляет мотивированный ответ об отказе и направляет руководителю уполномоченного органа для подписания;</w:t>
      </w:r>
      <w:r>
        <w:br/>
      </w:r>
      <w:r>
        <w:rPr>
          <w:rFonts w:ascii="Times New Roman"/>
          <w:b w:val="false"/>
          <w:i w:val="false"/>
          <w:color w:val="000000"/>
          <w:sz w:val="28"/>
        </w:rPr>
        <w:t>
      5)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в канцелярию уполномоченного органа;</w:t>
      </w:r>
      <w:r>
        <w:br/>
      </w:r>
      <w:r>
        <w:rPr>
          <w:rFonts w:ascii="Times New Roman"/>
          <w:b w:val="false"/>
          <w:i w:val="false"/>
          <w:color w:val="000000"/>
          <w:sz w:val="28"/>
        </w:rPr>
        <w:t>
      6) специалист канцелярии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w:t>
      </w:r>
    </w:p>
    <w:bookmarkEnd w:id="43"/>
    <w:bookmarkStart w:name="z51" w:id="4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4"/>
    <w:bookmarkStart w:name="z52" w:id="45"/>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индивидуальную программу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кресло-коляски на основании доверенности, не требующей нотариального удостоверения.</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После сдачи всех необходимых документов потребителю выдается в уполномоченном органе талон с указанием даты регистрации и получения заявителем государственной услуги, фамилии и инициалов лица, принявшего документы;</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специалист канцелярии уполномоченного органа;</w:t>
      </w:r>
      <w:r>
        <w:br/>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5"/>
    <w:bookmarkStart w:name="z53" w:id="46"/>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46"/>
    <w:bookmarkStart w:name="z54" w:id="47"/>
    <w:p>
      <w:pPr>
        <w:spacing w:after="0"/>
        <w:ind w:left="0"/>
        <w:jc w:val="both"/>
      </w:pPr>
      <w:r>
        <w:rPr>
          <w:rFonts w:ascii="Times New Roman"/>
          <w:b w:val="false"/>
          <w:i w:val="false"/>
          <w:color w:val="000000"/>
          <w:sz w:val="28"/>
        </w:rPr>
        <w:t>
      16. Ответственными лицами за оказание государственной услуги являются руководитель и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17.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18.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47"/>
    <w:bookmarkStart w:name="z55" w:id="4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кресло-коляски»</w:t>
      </w:r>
    </w:p>
    <w:bookmarkEnd w:id="48"/>
    <w:bookmarkStart w:name="z56" w:id="49"/>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467"/>
        <w:gridCol w:w="3534"/>
        <w:gridCol w:w="2806"/>
      </w:tblGrid>
      <w:tr>
        <w:trPr>
          <w:trHeight w:val="6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г.Петропавловска»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Казахстанс-</w:t>
            </w:r>
            <w:r>
              <w:br/>
            </w:r>
            <w:r>
              <w:rPr>
                <w:rFonts w:ascii="Times New Roman"/>
                <w:b w:val="false"/>
                <w:i w:val="false"/>
                <w:color w:val="000000"/>
                <w:sz w:val="20"/>
              </w:rPr>
              <w:t>
кой правды, 35 каб.12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w:t>
            </w:r>
            <w:r>
              <w:br/>
            </w:r>
            <w:r>
              <w:rPr>
                <w:rFonts w:ascii="Times New Roman"/>
                <w:b w:val="false"/>
                <w:i w:val="false"/>
                <w:color w:val="000000"/>
                <w:sz w:val="20"/>
              </w:rPr>
              <w:t xml:space="preserve">
13.00-14.00 обеденный перерыв, </w:t>
            </w:r>
            <w:r>
              <w:br/>
            </w:r>
            <w:r>
              <w:rPr>
                <w:rFonts w:ascii="Times New Roman"/>
                <w:b w:val="false"/>
                <w:i w:val="false"/>
                <w:color w:val="000000"/>
                <w:sz w:val="20"/>
              </w:rPr>
              <w:t>
выходной -</w:t>
            </w:r>
            <w:r>
              <w:br/>
            </w:r>
            <w:r>
              <w:rPr>
                <w:rFonts w:ascii="Times New Roman"/>
                <w:b w:val="false"/>
                <w:i w:val="false"/>
                <w:color w:val="000000"/>
                <w:sz w:val="20"/>
              </w:rPr>
              <w:t>
суббота и воскресенье</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bookmarkStart w:name="z57" w:id="5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кресло-коляски»</w:t>
      </w:r>
    </w:p>
    <w:bookmarkEnd w:id="50"/>
    <w:bookmarkStart w:name="z59" w:id="5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68"/>
        <w:gridCol w:w="2693"/>
        <w:gridCol w:w="2513"/>
        <w:gridCol w:w="3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талона потребителю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наложение резолюции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w:t>
            </w:r>
          </w:p>
          <w:p>
            <w:pPr>
              <w:spacing w:after="20"/>
              <w:ind w:left="20"/>
              <w:jc w:val="both"/>
            </w:pPr>
            <w:r>
              <w:rPr>
                <w:rFonts w:ascii="Times New Roman"/>
                <w:b w:val="false"/>
                <w:i w:val="false"/>
                <w:color w:val="000000"/>
                <w:sz w:val="20"/>
              </w:rPr>
              <w:t xml:space="preserve">осуществление проверки полноты документов, подготовка уведомления либо мотивированного ответа об отказе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для рассмотрения руководителю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ответственному специалисту на исполнение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результата оказания государственной услуги руководителю для подписания</w:t>
            </w:r>
          </w:p>
        </w:tc>
      </w:tr>
      <w:tr>
        <w:trPr>
          <w:trHeight w:val="21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рабочего дня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9 рабочих дней</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или мотивированный ответ об отказе и направляет в канцелярию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Регистрирует в журнале результат оказания государственной услуги и выдает уведомление или мотивированный ответ об отказе потребителю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w:t>
            </w:r>
          </w:p>
          <w:p>
            <w:pPr>
              <w:spacing w:after="20"/>
              <w:ind w:left="20"/>
              <w:jc w:val="both"/>
            </w:pPr>
            <w:r>
              <w:rPr>
                <w:rFonts w:ascii="Times New Roman"/>
                <w:b w:val="false"/>
                <w:i w:val="false"/>
                <w:color w:val="000000"/>
                <w:sz w:val="20"/>
              </w:rPr>
              <w:t>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2"/>
    <w:p>
      <w:pPr>
        <w:spacing w:after="0"/>
        <w:ind w:left="0"/>
        <w:jc w:val="left"/>
      </w:pPr>
      <w:r>
        <w:rPr>
          <w:rFonts w:ascii="Times New Roman"/>
          <w:b/>
          <w:i w:val="false"/>
          <w:color w:val="000000"/>
        </w:rPr>
        <w:t xml:space="preserve"> 
таблица 2. Варианты использования. Альтернативный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После рассмотрения налагает резолюцию и направляет документы ответственному специалисту на исполнение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оформляет</w:t>
            </w:r>
          </w:p>
          <w:p>
            <w:pPr>
              <w:spacing w:after="20"/>
              <w:ind w:left="20"/>
              <w:jc w:val="both"/>
            </w:pPr>
            <w:r>
              <w:rPr>
                <w:rFonts w:ascii="Times New Roman"/>
                <w:b w:val="false"/>
                <w:i w:val="false"/>
                <w:color w:val="000000"/>
                <w:sz w:val="20"/>
              </w:rPr>
              <w:t>мотивированный ответ об отказе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Регистрирует результат оказания государственной услуги в журнале и выдает потребителю мотивированный ответ об отказе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3"/>
    <w:p>
      <w:pPr>
        <w:spacing w:after="0"/>
        <w:ind w:left="0"/>
        <w:jc w:val="left"/>
      </w:pPr>
      <w:r>
        <w:rPr>
          <w:rFonts w:ascii="Times New Roman"/>
          <w:b/>
          <w:i w:val="false"/>
          <w:color w:val="000000"/>
        </w:rPr>
        <w:t xml:space="preserve"> 
таблица 3. Варианты использования. Основной процесс.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После рассмотрения налагает резолюцию и направляет документы ответственному специалисту на исполнение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подготавливает уведомление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 xml:space="preserve">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уведомление о постановке потребителя на учет на предоставление государственной услуги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кресло-коляски»</w:t>
      </w:r>
    </w:p>
    <w:bookmarkEnd w:id="54"/>
    <w:bookmarkStart w:name="z63" w:id="55"/>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55"/>
    <w:p>
      <w:pPr>
        <w:spacing w:after="0"/>
        <w:ind w:left="0"/>
        <w:jc w:val="both"/>
      </w:pPr>
      <w:r>
        <w:drawing>
          <wp:inline distT="0" distB="0" distL="0" distR="0">
            <wp:extent cx="85725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72500" cy="8864600"/>
                    </a:xfrm>
                    <a:prstGeom prst="rect">
                      <a:avLst/>
                    </a:prstGeom>
                  </pic:spPr>
                </pic:pic>
              </a:graphicData>
            </a:graphic>
          </wp:inline>
        </w:drawing>
      </w:r>
    </w:p>
    <w:bookmarkStart w:name="z64" w:id="56"/>
    <w:p>
      <w:pPr>
        <w:spacing w:after="0"/>
        <w:ind w:left="0"/>
        <w:jc w:val="both"/>
      </w:pPr>
      <w:r>
        <w:rPr>
          <w:rFonts w:ascii="Times New Roman"/>
          <w:b w:val="false"/>
          <w:i w:val="false"/>
          <w:color w:val="000000"/>
          <w:sz w:val="28"/>
        </w:rPr>
        <w:t>
      </w:t>
      </w:r>
    </w:p>
    <w:bookmarkEnd w:id="56"/>
    <w:bookmarkStart w:name="z65" w:id="5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57"/>
    <w:bookmarkStart w:name="z66" w:id="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r>
        <w:br/>
      </w:r>
      <w:r>
        <w:rPr>
          <w:rFonts w:ascii="Times New Roman"/>
          <w:b/>
          <w:i w:val="false"/>
          <w:color w:val="000000"/>
        </w:rPr>
        <w:t>
1. Основные понятия</w:t>
      </w:r>
    </w:p>
    <w:bookmarkEnd w:id="58"/>
    <w:bookmarkStart w:name="z67" w:id="59"/>
    <w:p>
      <w:pPr>
        <w:spacing w:after="0"/>
        <w:ind w:left="0"/>
        <w:jc w:val="both"/>
      </w:pPr>
      <w:r>
        <w:rPr>
          <w:rFonts w:ascii="Times New Roman"/>
          <w:b w:val="false"/>
          <w:i w:val="false"/>
          <w:color w:val="000000"/>
          <w:sz w:val="28"/>
        </w:rPr>
        <w:t>
      1. В настоящем Регламенте «Оформление документов на инвалидов для обеспечения их санаторно-курортным лечением» (далее - Регламент) используются следующие понятия:</w:t>
      </w:r>
      <w:r>
        <w:br/>
      </w:r>
      <w:r>
        <w:rPr>
          <w:rFonts w:ascii="Times New Roman"/>
          <w:b w:val="false"/>
          <w:i w:val="false"/>
          <w:color w:val="000000"/>
          <w:sz w:val="28"/>
        </w:rPr>
        <w:t>
      1) потребитель (заявитель) - физические лица: граждане Республики Казахстан, иностранцы и лица без гражданства, постоянно проживающие на территории Республики Казахстан, являющиеся инвалидами и детьми-инвалидами.</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Петропавловска»;</w:t>
      </w:r>
    </w:p>
    <w:bookmarkEnd w:id="59"/>
    <w:bookmarkStart w:name="z68" w:id="60"/>
    <w:p>
      <w:pPr>
        <w:spacing w:after="0"/>
        <w:ind w:left="0"/>
        <w:jc w:val="left"/>
      </w:pPr>
      <w:r>
        <w:rPr>
          <w:rFonts w:ascii="Times New Roman"/>
          <w:b/>
          <w:i w:val="false"/>
          <w:color w:val="000000"/>
        </w:rPr>
        <w:t xml:space="preserve"> 
2. Общие положения</w:t>
      </w:r>
    </w:p>
    <w:bookmarkEnd w:id="60"/>
    <w:bookmarkStart w:name="z69" w:id="61"/>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занятости и социальных программ города Петропавловска» - (далее уполномоченный орган).</w:t>
      </w:r>
      <w:r>
        <w:br/>
      </w:r>
      <w:r>
        <w:rPr>
          <w:rFonts w:ascii="Times New Roman"/>
          <w:b w:val="false"/>
          <w:i w:val="false"/>
          <w:color w:val="000000"/>
          <w:sz w:val="28"/>
        </w:rPr>
        <w:t>
      3.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города Петропавловска от 19.12.2012 г. </w:t>
      </w:r>
      <w:r>
        <w:rPr>
          <w:rFonts w:ascii="Times New Roman"/>
          <w:b w:val="false"/>
          <w:i w:val="false"/>
          <w:color w:val="000000"/>
          <w:sz w:val="28"/>
          <w:u w:val="single"/>
        </w:rPr>
        <w:t>№ 2670</w:t>
      </w:r>
      <w:r>
        <w:br/>
      </w:r>
      <w:r>
        <w:rPr>
          <w:rFonts w:ascii="Times New Roman"/>
          <w:b w:val="false"/>
          <w:i w:val="false"/>
          <w:color w:val="000000"/>
          <w:sz w:val="28"/>
        </w:rPr>
        <w:t>
      4.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 39-III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 инвалидам», утвержденных постановлением Правительства Республики Казахстан от 20 июля 2005 года №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являющимися инвалидами и детьми-инвалидами (далее - потребители).</w:t>
      </w:r>
      <w:r>
        <w:br/>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об оформлении документов для обеспечения санаторно-курортным лечением, либо мотивированный ответ об отказе в предоставлении услуги на бумажном носителе;</w:t>
      </w:r>
      <w:r>
        <w:br/>
      </w:r>
      <w:r>
        <w:rPr>
          <w:rFonts w:ascii="Times New Roman"/>
          <w:b w:val="false"/>
          <w:i w:val="false"/>
          <w:color w:val="000000"/>
          <w:sz w:val="28"/>
        </w:rPr>
        <w:t>
      8.Полная информация о порядке оказания государственной услуги и необходимых документах располагается на стенде уполномоченного органа,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 на интернет-ресурсе уполномоченного органа petroozsp@sko.kz.</w:t>
      </w:r>
    </w:p>
    <w:bookmarkEnd w:id="61"/>
    <w:bookmarkStart w:name="z70" w:id="62"/>
    <w:p>
      <w:pPr>
        <w:spacing w:after="0"/>
        <w:ind w:left="0"/>
        <w:jc w:val="left"/>
      </w:pPr>
      <w:r>
        <w:rPr>
          <w:rFonts w:ascii="Times New Roman"/>
          <w:b/>
          <w:i w:val="false"/>
          <w:color w:val="000000"/>
        </w:rPr>
        <w:t xml:space="preserve"> 
3.Требования к порядку оказания государственной услуги.</w:t>
      </w:r>
    </w:p>
    <w:bookmarkEnd w:id="62"/>
    <w:bookmarkStart w:name="z71" w:id="63"/>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Государственная услуга предоставляется бесплатно.</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w:t>
      </w:r>
      <w:r>
        <w:br/>
      </w:r>
      <w:r>
        <w:rPr>
          <w:rFonts w:ascii="Times New Roman"/>
          <w:b w:val="false"/>
          <w:i w:val="false"/>
          <w:color w:val="000000"/>
          <w:sz w:val="28"/>
        </w:rPr>
        <w:t>
      1) потребитель подает заявление установленного образца и перечень необходимых документов на предоставление государственной услуги специалисту канцелярии уполномоченного органа;</w:t>
      </w:r>
      <w:r>
        <w:br/>
      </w:r>
      <w:r>
        <w:rPr>
          <w:rFonts w:ascii="Times New Roman"/>
          <w:b w:val="false"/>
          <w:i w:val="false"/>
          <w:color w:val="000000"/>
          <w:sz w:val="28"/>
        </w:rPr>
        <w:t>
      2) специалист канцелярии уполномоченного органа проводит регистрацию заявления в журнале, присваивает входящий номер на заявлении,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после рассмотрения налагает резолюцию на заявлении и направляет документы ответственному специалисту;</w:t>
      </w:r>
      <w:r>
        <w:br/>
      </w:r>
      <w:r>
        <w:rPr>
          <w:rFonts w:ascii="Times New Roman"/>
          <w:b w:val="false"/>
          <w:i w:val="false"/>
          <w:color w:val="000000"/>
          <w:sz w:val="28"/>
        </w:rPr>
        <w:t>
      4) ответственный специалист уполномоченного органа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подготавливает уведомление либо оформляет мотивированный ответ об отказе и направляет руководителю уполномоченного органа для подписания;</w:t>
      </w:r>
      <w:r>
        <w:br/>
      </w:r>
      <w:r>
        <w:rPr>
          <w:rFonts w:ascii="Times New Roman"/>
          <w:b w:val="false"/>
          <w:i w:val="false"/>
          <w:color w:val="000000"/>
          <w:sz w:val="28"/>
        </w:rPr>
        <w:t>
      5)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в канцелярию уполномоченного органа;</w:t>
      </w:r>
      <w:r>
        <w:br/>
      </w:r>
      <w:r>
        <w:rPr>
          <w:rFonts w:ascii="Times New Roman"/>
          <w:b w:val="false"/>
          <w:i w:val="false"/>
          <w:color w:val="000000"/>
          <w:sz w:val="28"/>
        </w:rPr>
        <w:t>
      6) специалист канцелярии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w:t>
      </w:r>
    </w:p>
    <w:bookmarkEnd w:id="63"/>
    <w:bookmarkStart w:name="z72" w:id="64"/>
    <w:p>
      <w:pPr>
        <w:spacing w:after="0"/>
        <w:ind w:left="0"/>
        <w:jc w:val="left"/>
      </w:pPr>
      <w:r>
        <w:rPr>
          <w:rFonts w:ascii="Times New Roman"/>
          <w:b/>
          <w:i w:val="false"/>
          <w:color w:val="000000"/>
        </w:rPr>
        <w:t xml:space="preserve"> 
4.Описание порядка действий (взаимодействия) в процессе</w:t>
      </w:r>
      <w:r>
        <w:br/>
      </w:r>
      <w:r>
        <w:rPr>
          <w:rFonts w:ascii="Times New Roman"/>
          <w:b/>
          <w:i w:val="false"/>
          <w:color w:val="000000"/>
        </w:rPr>
        <w:t>
оказания государственной услуги</w:t>
      </w:r>
    </w:p>
    <w:bookmarkEnd w:id="64"/>
    <w:bookmarkStart w:name="z73" w:id="65"/>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7) при подаче заявления другим лицом с письменного согласия инвалида - копию документа, удостоверяющего его личность.</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13.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специалист канцелярии уполномоченного органа</w:t>
      </w:r>
      <w:r>
        <w:br/>
      </w:r>
      <w:r>
        <w:rPr>
          <w:rFonts w:ascii="Times New Roman"/>
          <w:b w:val="false"/>
          <w:i w:val="false"/>
          <w:color w:val="000000"/>
          <w:sz w:val="28"/>
        </w:rPr>
        <w:t>
      14.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65"/>
    <w:bookmarkStart w:name="z74" w:id="66"/>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66"/>
    <w:bookmarkStart w:name="z75" w:id="67"/>
    <w:p>
      <w:pPr>
        <w:spacing w:after="0"/>
        <w:ind w:left="0"/>
        <w:jc w:val="both"/>
      </w:pPr>
      <w:r>
        <w:rPr>
          <w:rFonts w:ascii="Times New Roman"/>
          <w:b w:val="false"/>
          <w:i w:val="false"/>
          <w:color w:val="000000"/>
          <w:sz w:val="28"/>
        </w:rPr>
        <w:t>
      16. Ответственными лицами за оказание государственной услуги являются руководитель и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17.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18.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7"/>
    <w:bookmarkStart w:name="z76" w:id="6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санаторно-курортным лечением»</w:t>
      </w:r>
    </w:p>
    <w:bookmarkEnd w:id="68"/>
    <w:bookmarkStart w:name="z77" w:id="69"/>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3170"/>
        <w:gridCol w:w="3292"/>
        <w:gridCol w:w="2173"/>
      </w:tblGrid>
      <w:tr>
        <w:trPr>
          <w:trHeight w:val="6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г.Петропавловска»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город Петропавловск,</w:t>
            </w:r>
            <w:r>
              <w:br/>
            </w:r>
            <w:r>
              <w:rPr>
                <w:rFonts w:ascii="Times New Roman"/>
                <w:b w:val="false"/>
                <w:i w:val="false"/>
                <w:color w:val="000000"/>
                <w:sz w:val="20"/>
              </w:rPr>
              <w:t>
улица Казахстанской правды, 35 каб.12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13-14 обеденный перерыв,</w:t>
            </w:r>
          </w:p>
          <w:p>
            <w:pPr>
              <w:spacing w:after="20"/>
              <w:ind w:left="20"/>
              <w:jc w:val="both"/>
            </w:pPr>
            <w:r>
              <w:rPr>
                <w:rFonts w:ascii="Times New Roman"/>
                <w:b w:val="false"/>
                <w:i w:val="false"/>
                <w:color w:val="000000"/>
                <w:sz w:val="20"/>
              </w:rPr>
              <w:t>выходной-суббота и</w:t>
            </w:r>
            <w:r>
              <w:br/>
            </w:r>
            <w:r>
              <w:rPr>
                <w:rFonts w:ascii="Times New Roman"/>
                <w:b w:val="false"/>
                <w:i w:val="false"/>
                <w:color w:val="000000"/>
                <w:sz w:val="20"/>
              </w:rPr>
              <w:t>
воскресенье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bookmarkStart w:name="z78" w:id="70"/>
    <w:p>
      <w:pPr>
        <w:spacing w:after="0"/>
        <w:ind w:left="0"/>
        <w:jc w:val="both"/>
      </w:pPr>
      <w:r>
        <w:rPr>
          <w:rFonts w:ascii="Times New Roman"/>
          <w:b w:val="false"/>
          <w:i w:val="false"/>
          <w:color w:val="000000"/>
          <w:sz w:val="28"/>
        </w:rPr>
        <w:t>
      </w:t>
      </w:r>
    </w:p>
    <w:bookmarkEnd w:id="70"/>
    <w:bookmarkStart w:name="z79" w:id="7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санаторно-курортным лечением»</w:t>
      </w:r>
    </w:p>
    <w:bookmarkEnd w:id="71"/>
    <w:bookmarkStart w:name="z80" w:id="7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bookmarkEnd w:id="72"/>
    <w:bookmarkStart w:name="z81" w:id="73"/>
    <w:p>
      <w:pPr>
        <w:spacing w:after="0"/>
        <w:ind w:left="0"/>
        <w:jc w:val="left"/>
      </w:pPr>
      <w:r>
        <w:rPr>
          <w:rFonts w:ascii="Times New Roman"/>
          <w:b/>
          <w:i w:val="false"/>
          <w:color w:val="000000"/>
        </w:rPr>
        <w:t xml:space="preserve"> 
Таблица 1. Описание действий СФЕ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2841"/>
        <w:gridCol w:w="2595"/>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w:t>
            </w:r>
          </w:p>
          <w:p>
            <w:pPr>
              <w:spacing w:after="20"/>
              <w:ind w:left="20"/>
              <w:jc w:val="both"/>
            </w:pPr>
            <w:r>
              <w:rPr>
                <w:rFonts w:ascii="Times New Roman"/>
                <w:b w:val="false"/>
                <w:i w:val="false"/>
                <w:color w:val="000000"/>
                <w:sz w:val="20"/>
              </w:rPr>
              <w:t>уполномоченного органа</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талона потребителю</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наложение резолюции на заявлении</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w:t>
            </w:r>
          </w:p>
          <w:p>
            <w:pPr>
              <w:spacing w:after="20"/>
              <w:ind w:left="20"/>
              <w:jc w:val="both"/>
            </w:pPr>
            <w:r>
              <w:rPr>
                <w:rFonts w:ascii="Times New Roman"/>
                <w:b w:val="false"/>
                <w:i w:val="false"/>
                <w:color w:val="000000"/>
                <w:sz w:val="20"/>
              </w:rPr>
              <w:t>осуществление проверки полноты документов, подготовка уведомления либо мотивированного ответа об отказе</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для рассмотрения руководителю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ответственному специалисту на исполнение</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результата оказания государственной услуги руководителю для подписания</w:t>
            </w:r>
          </w:p>
        </w:tc>
      </w:tr>
      <w:tr>
        <w:trPr>
          <w:trHeight w:val="21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рабочего дня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9 рабочих дней</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или мотивированный ответ об отказе и направляет в канцелярию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Регистрирует в книге результат оказания государственной услуги и выдает уведомление или мотивированный ответ об отказе потребителю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4"/>
    <w:p>
      <w:pPr>
        <w:spacing w:after="0"/>
        <w:ind w:left="0"/>
        <w:jc w:val="left"/>
      </w:pPr>
      <w:r>
        <w:rPr>
          <w:rFonts w:ascii="Times New Roman"/>
          <w:b/>
          <w:i w:val="false"/>
          <w:color w:val="000000"/>
        </w:rPr>
        <w:t xml:space="preserve"> 
таблица 2. Варианты использования. Основной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заявлении,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После рассмотрения налагает резолюцию и направляет документы ответственному специалисту на исполнение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подготавливает уведомление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 xml:space="preserve">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уведомление о постановке потребителя на учет на предоставление государственной услуги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5"/>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После рассмотрения налагает резолюцию и направляет документы ответственному специалисту на исполнение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Регистрирует результат оказания государственной услуги в журнале и выдает потребителю мотивированный ответ об отказе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xml:space="preserve">
для обеспечения их </w:t>
      </w:r>
      <w:r>
        <w:br/>
      </w:r>
      <w:r>
        <w:rPr>
          <w:rFonts w:ascii="Times New Roman"/>
          <w:b w:val="false"/>
          <w:i w:val="false"/>
          <w:color w:val="000000"/>
          <w:sz w:val="28"/>
        </w:rPr>
        <w:t>
санаторно-курортным лечением»</w:t>
      </w:r>
    </w:p>
    <w:bookmarkEnd w:id="76"/>
    <w:bookmarkStart w:name="z85" w:id="77"/>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77"/>
    <w:p>
      <w:pPr>
        <w:spacing w:after="0"/>
        <w:ind w:left="0"/>
        <w:jc w:val="both"/>
      </w:pPr>
      <w:r>
        <w:drawing>
          <wp:inline distT="0" distB="0" distL="0" distR="0">
            <wp:extent cx="85725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8864600"/>
                    </a:xfrm>
                    <a:prstGeom prst="rect">
                      <a:avLst/>
                    </a:prstGeom>
                  </pic:spPr>
                </pic:pic>
              </a:graphicData>
            </a:graphic>
          </wp:inline>
        </w:drawing>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78"/>
    <w:bookmarkStart w:name="z87" w:id="7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жилищной помощи»</w:t>
      </w:r>
      <w:r>
        <w:br/>
      </w:r>
      <w:r>
        <w:rPr>
          <w:rFonts w:ascii="Times New Roman"/>
          <w:b/>
          <w:i w:val="false"/>
          <w:color w:val="000000"/>
        </w:rPr>
        <w:t>
1. Основные понятия</w:t>
      </w:r>
    </w:p>
    <w:bookmarkEnd w:id="79"/>
    <w:bookmarkStart w:name="z88" w:id="80"/>
    <w:p>
      <w:pPr>
        <w:spacing w:after="0"/>
        <w:ind w:left="0"/>
        <w:jc w:val="both"/>
      </w:pPr>
      <w:r>
        <w:rPr>
          <w:rFonts w:ascii="Times New Roman"/>
          <w:b w:val="false"/>
          <w:i w:val="false"/>
          <w:color w:val="000000"/>
          <w:sz w:val="28"/>
        </w:rPr>
        <w:t>
      1. В настоящем регламенте «Назначение жилищной помощи» (далее-регламент) используются следующие понятия:</w:t>
      </w:r>
      <w:r>
        <w:br/>
      </w:r>
      <w:r>
        <w:rPr>
          <w:rFonts w:ascii="Times New Roman"/>
          <w:b w:val="false"/>
          <w:i w:val="false"/>
          <w:color w:val="000000"/>
          <w:sz w:val="28"/>
        </w:rPr>
        <w:t>
      1) потребитель – физическое лицо, осуществляющее официальное заявление в адрес государственного органа на получение государственной услуги, постоянно проживающие на территории Республики Казахстан;</w:t>
      </w:r>
      <w:r>
        <w:br/>
      </w:r>
      <w:r>
        <w:rPr>
          <w:rFonts w:ascii="Times New Roman"/>
          <w:b w:val="false"/>
          <w:i w:val="false"/>
          <w:color w:val="000000"/>
          <w:sz w:val="28"/>
        </w:rPr>
        <w:t>
      2) уполномоченный орган – Отдел занятости и социальных программ г. Петропавловска.</w:t>
      </w:r>
    </w:p>
    <w:bookmarkEnd w:id="80"/>
    <w:bookmarkStart w:name="z89" w:id="81"/>
    <w:p>
      <w:pPr>
        <w:spacing w:after="0"/>
        <w:ind w:left="0"/>
        <w:jc w:val="left"/>
      </w:pPr>
      <w:r>
        <w:rPr>
          <w:rFonts w:ascii="Times New Roman"/>
          <w:b/>
          <w:i w:val="false"/>
          <w:color w:val="000000"/>
        </w:rPr>
        <w:t xml:space="preserve"> 
2. Общие положения</w:t>
      </w:r>
    </w:p>
    <w:bookmarkEnd w:id="81"/>
    <w:bookmarkStart w:name="z90" w:id="82"/>
    <w:p>
      <w:pPr>
        <w:spacing w:after="0"/>
        <w:ind w:left="0"/>
        <w:jc w:val="both"/>
      </w:pPr>
      <w:r>
        <w:rPr>
          <w:rFonts w:ascii="Times New Roman"/>
          <w:b w:val="false"/>
          <w:i w:val="false"/>
          <w:color w:val="000000"/>
          <w:sz w:val="28"/>
        </w:rPr>
        <w:t>
      2. Настоящий регламент государственной услуги «Назначение жилищной помощи»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3. Государственная услуга предоставляется отделом занятости и социальных программ города Петропавловска (далее - уполномоченный орган), адрес, график работы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«Назначение жилищной помощи».</w:t>
      </w:r>
      <w:r>
        <w:br/>
      </w:r>
      <w:r>
        <w:rPr>
          <w:rFonts w:ascii="Times New Roman"/>
          <w:b w:val="false"/>
          <w:i w:val="false"/>
          <w:color w:val="000000"/>
          <w:sz w:val="28"/>
        </w:rPr>
        <w:t>
      Также государственная услуга предоставляется через центры обслуживания населения на альтернативной основе (далее-Центр). Адреса, графики работ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4. Форма оказываемой государственной услуги - частично автоматизированная.</w:t>
      </w:r>
      <w:r>
        <w:br/>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 жилищных отношениях» от 16 апреля 1997 г. № 94-I, Правил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30.12.2009 года № 2314,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утвержденный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w:t>
      </w:r>
      <w:r>
        <w:rPr>
          <w:rFonts w:ascii="Times New Roman"/>
          <w:b w:val="false"/>
          <w:i w:val="false"/>
          <w:color w:val="000000"/>
          <w:sz w:val="28"/>
        </w:rPr>
        <w:t>Правил</w:t>
      </w:r>
      <w:r>
        <w:rPr>
          <w:rFonts w:ascii="Times New Roman"/>
          <w:b w:val="false"/>
          <w:i w:val="false"/>
          <w:color w:val="000000"/>
          <w:sz w:val="28"/>
        </w:rPr>
        <w:t xml:space="preserve"> предоставления семьям (гражданам) жилищной помощи на содержание жилья и оплату коммунальных услуг, утвержденных решением внеочередной 7 сессии Петропавловского городского маслихата от 14.07.2004 года № 6.</w:t>
      </w:r>
      <w:r>
        <w:br/>
      </w:r>
      <w:r>
        <w:rPr>
          <w:rFonts w:ascii="Times New Roman"/>
          <w:b w:val="false"/>
          <w:i w:val="false"/>
          <w:color w:val="000000"/>
          <w:sz w:val="28"/>
        </w:rPr>
        <w:t>
      6. Результатом оказания государственной услуги является уведомление о назначении жилищной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7. Государственная услуга предоставляется бесплатно физическим лицам: малообеспеченным семьям (гражданам), постоянно проживающим в данной местности, имеющим право на получение жилищной помощи (далее - потребители).</w:t>
      </w:r>
    </w:p>
    <w:bookmarkEnd w:id="82"/>
    <w:bookmarkStart w:name="z91" w:id="8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83"/>
    <w:bookmarkStart w:name="z92" w:id="84"/>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уполномоченного органа www.petropavl.sko.kz, на стендах уполномоченного органа,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1) в помещении уполномоченного органа, где имеются стулья, столы,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2) в помещении Центра, где в зале располагаются справочное бюро, кресла,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Центра, соответствуют санитарно–эпидемиологическим нормам, требованиям к безопасности зданий, в том числе пожарной безопасности, режим помещения - свободный.</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 в уполномоченный орган - в течение 10 календарных дней;</w:t>
      </w:r>
      <w:r>
        <w:br/>
      </w:r>
      <w:r>
        <w:rPr>
          <w:rFonts w:ascii="Times New Roman"/>
          <w:b w:val="false"/>
          <w:i w:val="false"/>
          <w:color w:val="000000"/>
          <w:sz w:val="28"/>
        </w:rPr>
        <w:t>
      - в Центр - в течение 10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и 30 минут в Центре.</w:t>
      </w:r>
      <w:r>
        <w:br/>
      </w:r>
      <w:r>
        <w:rPr>
          <w:rFonts w:ascii="Times New Roman"/>
          <w:b w:val="false"/>
          <w:i w:val="false"/>
          <w:color w:val="000000"/>
          <w:sz w:val="28"/>
        </w:rPr>
        <w:t>
</w:t>
      </w: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копию книги регистрации граждан (в случае ее отмены адресную справку);</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квитанцию-счет за услуги коммуникации или копия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Необходимые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12. В уполномоченном органе формы заявлений размещаются на стендах в зале ожидания, либо у сотрудников, принимающих документы.</w:t>
      </w:r>
      <w:r>
        <w:br/>
      </w:r>
      <w:r>
        <w:rPr>
          <w:rFonts w:ascii="Times New Roman"/>
          <w:b w:val="false"/>
          <w:i w:val="false"/>
          <w:color w:val="000000"/>
          <w:sz w:val="28"/>
        </w:rPr>
        <w:t>
      В Центре бланки размещаются на специальной стойке в зале ожидания.</w:t>
      </w:r>
      <w:r>
        <w:br/>
      </w:r>
      <w:r>
        <w:rPr>
          <w:rFonts w:ascii="Times New Roman"/>
          <w:b w:val="false"/>
          <w:i w:val="false"/>
          <w:color w:val="000000"/>
          <w:sz w:val="28"/>
        </w:rPr>
        <w:t>
      13. Необходимые для получения государственной услуги заполненная форма заявления с необходимыми документами сдаются ответственному лицу уполномоченного органа юридический адрес, телефон, адрес электронной почты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14. После сдачи всех необходимых документов потребителю выдается: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15. Выдача уведомления о назначении (отказе в назначении) жилищной помощи, осуществляется:</w:t>
      </w:r>
      <w:r>
        <w:br/>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либо посредством почтового сообщения;</w:t>
      </w:r>
      <w:r>
        <w:br/>
      </w:r>
      <w:r>
        <w:rPr>
          <w:rFonts w:ascii="Times New Roman"/>
          <w:b w:val="false"/>
          <w:i w:val="false"/>
          <w:color w:val="000000"/>
          <w:sz w:val="28"/>
        </w:rPr>
        <w:t>
      2) при личном обращении в Центр осуществляется посредством «окон» ежедневно на основании расписки в указанный в ней срок.</w:t>
      </w:r>
      <w:r>
        <w:br/>
      </w:r>
      <w:r>
        <w:rPr>
          <w:rFonts w:ascii="Times New Roman"/>
          <w:b w:val="false"/>
          <w:i w:val="false"/>
          <w:color w:val="000000"/>
          <w:sz w:val="28"/>
        </w:rPr>
        <w:t>
      16. Уполномоченным органом в предоставлении государственной услуги потребителю отказывается в случае, если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подключенной к сети телекоммуникации, арендной платы за пользование жилищем, арендованным местным исполнительным органом в частном жилищном фонде, не превышает предельно-допустимый уровень расходов семьи на эти цели, определенный местным представительным органом (маслихатом).</w:t>
      </w:r>
      <w:r>
        <w:br/>
      </w:r>
      <w:r>
        <w:rPr>
          <w:rFonts w:ascii="Times New Roman"/>
          <w:b w:val="false"/>
          <w:i w:val="false"/>
          <w:color w:val="000000"/>
          <w:sz w:val="28"/>
        </w:rPr>
        <w:t>
      Основание для приостановления оказания государственной услуги определяются решениями местных представительных органов (маслихатов).</w:t>
      </w:r>
      <w:r>
        <w:br/>
      </w:r>
      <w:r>
        <w:rPr>
          <w:rFonts w:ascii="Times New Roman"/>
          <w:b w:val="false"/>
          <w:i w:val="false"/>
          <w:color w:val="000000"/>
          <w:sz w:val="28"/>
        </w:rPr>
        <w:t>
      17.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ответственное лицо уполномоченного органа принимает у потребителя заявление установленного образца и необходимый перечень документов на предоставление государственной услуги, выдает талон потребителю о приеме его заявления с прилагаемыми документами, после чего сформированное дело передает специалисту канцелярии уполномоченного органа;</w:t>
      </w:r>
      <w:r>
        <w:br/>
      </w:r>
      <w:r>
        <w:rPr>
          <w:rFonts w:ascii="Times New Roman"/>
          <w:b w:val="false"/>
          <w:i w:val="false"/>
          <w:color w:val="000000"/>
          <w:sz w:val="28"/>
        </w:rPr>
        <w:t>
      2) специалист канцелярии уполномоченного органа проводит регистрацию обращения в журнале, присваивает входящий номер на заявлении, и сформированное дело передает руководителю уполномоченного органа;</w:t>
      </w:r>
      <w:r>
        <w:br/>
      </w:r>
      <w:r>
        <w:rPr>
          <w:rFonts w:ascii="Times New Roman"/>
          <w:b w:val="false"/>
          <w:i w:val="false"/>
          <w:color w:val="000000"/>
          <w:sz w:val="28"/>
        </w:rPr>
        <w:t>
      3) руководитель уполномоченного органа осуществляет ознакомление с поступившими документами, и наложив резолюцию направляет заведующему сектора по оказанию жилищной помощи;</w:t>
      </w:r>
      <w:r>
        <w:br/>
      </w:r>
      <w:r>
        <w:rPr>
          <w:rFonts w:ascii="Times New Roman"/>
          <w:b w:val="false"/>
          <w:i w:val="false"/>
          <w:color w:val="000000"/>
          <w:sz w:val="28"/>
        </w:rPr>
        <w:t>
      4) заведующий сектором распределяет поступившие документы между специалистами сектора для определения права потребителя государственной услуги на получение жилищной помощи;</w:t>
      </w:r>
      <w:r>
        <w:br/>
      </w:r>
      <w:r>
        <w:rPr>
          <w:rFonts w:ascii="Times New Roman"/>
          <w:b w:val="false"/>
          <w:i w:val="false"/>
          <w:color w:val="000000"/>
          <w:sz w:val="28"/>
        </w:rPr>
        <w:t>
      5) специалист сектора рассматривает поступившие документы на определение права потребителя услуги на получение жилищной помощи, готовит уведомление потребителю о назначении жилищной помощи либо мотивированный ответ об отказе, и передает руководителю уполномоченного органа для подписания;</w:t>
      </w:r>
      <w:r>
        <w:br/>
      </w:r>
      <w:r>
        <w:rPr>
          <w:rFonts w:ascii="Times New Roman"/>
          <w:b w:val="false"/>
          <w:i w:val="false"/>
          <w:color w:val="000000"/>
          <w:sz w:val="28"/>
        </w:rPr>
        <w:t>
      6) руководитель уполномоченного органа подписывает уведомление потребителю о назначении жилищной помощи либо мотивированный ответ об отказе, и передает ответственному лицу уполномоченного органа для выдачи потребителю результата государственной услуги;</w:t>
      </w:r>
      <w:r>
        <w:br/>
      </w:r>
      <w:r>
        <w:rPr>
          <w:rFonts w:ascii="Times New Roman"/>
          <w:b w:val="false"/>
          <w:i w:val="false"/>
          <w:color w:val="000000"/>
          <w:sz w:val="28"/>
        </w:rPr>
        <w:t>
      7) ответственное лицо уполномоченного органа выдает результат оказания государственной услуги: уведомление потребителю о назначении жилищной помощи либо мотивированный ответ об отказе.</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на предоставление государственной услуги инспектору Центра;</w:t>
      </w:r>
      <w:r>
        <w:br/>
      </w:r>
      <w:r>
        <w:rPr>
          <w:rFonts w:ascii="Times New Roman"/>
          <w:b w:val="false"/>
          <w:i w:val="false"/>
          <w:color w:val="000000"/>
          <w:sz w:val="28"/>
        </w:rPr>
        <w:t>
      2) инспектор Центра проводит регистрацию заявления, выдает расписку потребителю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 для исполнения, приложив в документы потребителя справку об отсутствии (наличии) за потребителем и за членами его семьи недвижимого имущества;</w:t>
      </w:r>
      <w:r>
        <w:br/>
      </w:r>
      <w:r>
        <w:rPr>
          <w:rFonts w:ascii="Times New Roman"/>
          <w:b w:val="false"/>
          <w:i w:val="false"/>
          <w:color w:val="000000"/>
          <w:sz w:val="28"/>
        </w:rPr>
        <w:t>
      4) инспектор Центра выдает потребителю письменное уведомление о назначении жилищной помощи или мотивированный ответ об отказе.</w:t>
      </w:r>
    </w:p>
    <w:bookmarkEnd w:id="84"/>
    <w:bookmarkStart w:name="z93" w:id="8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5"/>
    <w:bookmarkStart w:name="z94" w:id="86"/>
    <w:p>
      <w:pPr>
        <w:spacing w:after="0"/>
        <w:ind w:left="0"/>
        <w:jc w:val="both"/>
      </w:pPr>
      <w:r>
        <w:rPr>
          <w:rFonts w:ascii="Times New Roman"/>
          <w:b w:val="false"/>
          <w:i w:val="false"/>
          <w:color w:val="000000"/>
          <w:sz w:val="28"/>
        </w:rPr>
        <w:t>
      18.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19. Структурно-функциональные единицы (далее СФЕ), которые участвуют в процессе оказания государственной услуги:</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заведующий сектором жилищной помощи уполномоченного органа;</w:t>
      </w:r>
      <w:r>
        <w:br/>
      </w:r>
      <w:r>
        <w:rPr>
          <w:rFonts w:ascii="Times New Roman"/>
          <w:b w:val="false"/>
          <w:i w:val="false"/>
          <w:color w:val="000000"/>
          <w:sz w:val="28"/>
        </w:rPr>
        <w:t>
      3) специалист сектора жилищной помощи уполномоченного органа;</w:t>
      </w:r>
      <w:r>
        <w:br/>
      </w:r>
      <w:r>
        <w:rPr>
          <w:rFonts w:ascii="Times New Roman"/>
          <w:b w:val="false"/>
          <w:i w:val="false"/>
          <w:color w:val="000000"/>
          <w:sz w:val="28"/>
        </w:rPr>
        <w:t>
      4) ответственное лицо уполномоченного органа;</w:t>
      </w:r>
      <w:r>
        <w:br/>
      </w:r>
      <w:r>
        <w:rPr>
          <w:rFonts w:ascii="Times New Roman"/>
          <w:b w:val="false"/>
          <w:i w:val="false"/>
          <w:color w:val="000000"/>
          <w:sz w:val="28"/>
        </w:rPr>
        <w:t>
      5) специалист канцелярии уполномоченного органа;</w:t>
      </w:r>
      <w:r>
        <w:br/>
      </w:r>
      <w:r>
        <w:rPr>
          <w:rFonts w:ascii="Times New Roman"/>
          <w:b w:val="false"/>
          <w:i w:val="false"/>
          <w:color w:val="000000"/>
          <w:sz w:val="28"/>
        </w:rPr>
        <w:t>
      6) инспектор Центра;</w:t>
      </w:r>
      <w:r>
        <w:br/>
      </w:r>
      <w:r>
        <w:rPr>
          <w:rFonts w:ascii="Times New Roman"/>
          <w:b w:val="false"/>
          <w:i w:val="false"/>
          <w:color w:val="000000"/>
          <w:sz w:val="28"/>
        </w:rPr>
        <w:t>
      7) инспектор накопительного отдела Центра.</w:t>
      </w:r>
      <w:r>
        <w:br/>
      </w:r>
      <w:r>
        <w:rPr>
          <w:rFonts w:ascii="Times New Roman"/>
          <w:b w:val="false"/>
          <w:i w:val="false"/>
          <w:color w:val="000000"/>
          <w:sz w:val="28"/>
        </w:rPr>
        <w:t>
      20.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Формы, бланки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86"/>
    <w:bookmarkStart w:name="z95" w:id="87"/>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87"/>
    <w:bookmarkStart w:name="z96" w:id="88"/>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руководство уполномоченного органа, ответственные работники уполномоченного органа, руководители Центров и их инспектора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23. В случае несогласия с результатами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88"/>
    <w:bookmarkStart w:name="z97" w:id="8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жилищной помощи»</w:t>
      </w:r>
    </w:p>
    <w:bookmarkEnd w:id="89"/>
    <w:bookmarkStart w:name="z98" w:id="90"/>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2807"/>
        <w:gridCol w:w="3627"/>
        <w:gridCol w:w="2463"/>
      </w:tblGrid>
      <w:tr>
        <w:trPr>
          <w:trHeight w:val="6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 и адрес электронной почты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w:t>
            </w:r>
            <w:r>
              <w:br/>
            </w:r>
            <w:r>
              <w:rPr>
                <w:rFonts w:ascii="Times New Roman"/>
                <w:b w:val="false"/>
                <w:i w:val="false"/>
                <w:color w:val="000000"/>
                <w:sz w:val="20"/>
              </w:rPr>
              <w:t>
ска»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w:t>
            </w:r>
            <w:r>
              <w:br/>
            </w:r>
            <w:r>
              <w:rPr>
                <w:rFonts w:ascii="Times New Roman"/>
                <w:b w:val="false"/>
                <w:i w:val="false"/>
                <w:color w:val="000000"/>
                <w:sz w:val="20"/>
              </w:rPr>
              <w:t>
ловск,</w:t>
            </w:r>
            <w:r>
              <w:br/>
            </w:r>
            <w:r>
              <w:rPr>
                <w:rFonts w:ascii="Times New Roman"/>
                <w:b w:val="false"/>
                <w:i w:val="false"/>
                <w:color w:val="000000"/>
                <w:sz w:val="20"/>
              </w:rPr>
              <w:t>
улица Казахстанской правды, 35</w:t>
            </w:r>
            <w:r>
              <w:br/>
            </w:r>
            <w:r>
              <w:rPr>
                <w:rFonts w:ascii="Times New Roman"/>
                <w:b w:val="false"/>
                <w:i w:val="false"/>
                <w:color w:val="000000"/>
                <w:sz w:val="20"/>
              </w:rPr>
              <w:t>
e-mail: petroozsp@sko.kz</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кроме выходных (суббота, воскресенье) и праздничных дней. Обеденный перерыв с 13-00 до 14-00 часов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53-25-63</w:t>
            </w:r>
            <w:r>
              <w:br/>
            </w:r>
            <w:r>
              <w:rPr>
                <w:rFonts w:ascii="Times New Roman"/>
                <w:b w:val="false"/>
                <w:i w:val="false"/>
                <w:color w:val="000000"/>
                <w:sz w:val="20"/>
              </w:rPr>
              <w:t>
(53-29-59)</w:t>
            </w:r>
          </w:p>
        </w:tc>
      </w:tr>
    </w:tbl>
    <w:bookmarkStart w:name="z99" w:id="9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«Назначение жилищной помощи»</w:t>
      </w:r>
    </w:p>
    <w:bookmarkEnd w:id="91"/>
    <w:bookmarkStart w:name="z100" w:id="92"/>
    <w:p>
      <w:pPr>
        <w:spacing w:after="0"/>
        <w:ind w:left="0"/>
        <w:jc w:val="left"/>
      </w:pPr>
      <w:r>
        <w:rPr>
          <w:rFonts w:ascii="Times New Roman"/>
          <w:b/>
          <w:i w:val="false"/>
          <w:color w:val="000000"/>
        </w:rPr>
        <w:t xml:space="preserve"> 
Перечень Центров обслуживания населения (ЦОН)</w:t>
      </w:r>
      <w:r>
        <w:br/>
      </w:r>
      <w:r>
        <w:rPr>
          <w:rFonts w:ascii="Times New Roman"/>
          <w:b/>
          <w:i w:val="false"/>
          <w:color w:val="000000"/>
        </w:rPr>
        <w:t>
по оказанию государственной услуги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177"/>
        <w:gridCol w:w="2455"/>
        <w:gridCol w:w="2635"/>
        <w:gridCol w:w="2045"/>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п\п</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Центра обслуживания населения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ный</w:t>
            </w:r>
            <w:r>
              <w:br/>
            </w:r>
            <w:r>
              <w:rPr>
                <w:rFonts w:ascii="Times New Roman"/>
                <w:b w:val="false"/>
                <w:i w:val="false"/>
                <w:color w:val="000000"/>
                <w:sz w:val="20"/>
              </w:rPr>
              <w:t>
телефон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РГУ «Центр обслуживания населения Северо-Казахстанской области» (ЦОН)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w:t>
            </w:r>
            <w:r>
              <w:br/>
            </w:r>
            <w:r>
              <w:rPr>
                <w:rFonts w:ascii="Times New Roman"/>
                <w:b w:val="false"/>
                <w:i w:val="false"/>
                <w:color w:val="000000"/>
                <w:sz w:val="20"/>
              </w:rPr>
              <w:t>
ловск,</w:t>
            </w:r>
            <w:r>
              <w:br/>
            </w:r>
            <w:r>
              <w:rPr>
                <w:rFonts w:ascii="Times New Roman"/>
                <w:b w:val="false"/>
                <w:i w:val="false"/>
                <w:color w:val="000000"/>
                <w:sz w:val="20"/>
              </w:rPr>
              <w:t>
улица Ауэзова, 157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выходной-</w:t>
            </w:r>
            <w:r>
              <w:br/>
            </w:r>
            <w:r>
              <w:rPr>
                <w:rFonts w:ascii="Times New Roman"/>
                <w:b w:val="false"/>
                <w:i w:val="false"/>
                <w:color w:val="000000"/>
                <w:sz w:val="20"/>
              </w:rPr>
              <w:t>
воскресенье и праздничные дни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33-31-03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РГУ «Центр обслуживания населения Северо-Казахстанской области» (ЦОН)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w:t>
            </w:r>
            <w:r>
              <w:br/>
            </w:r>
            <w:r>
              <w:rPr>
                <w:rFonts w:ascii="Times New Roman"/>
                <w:b w:val="false"/>
                <w:i w:val="false"/>
                <w:color w:val="000000"/>
                <w:sz w:val="20"/>
              </w:rPr>
              <w:t>
ловск,</w:t>
            </w:r>
            <w:r>
              <w:br/>
            </w:r>
            <w:r>
              <w:rPr>
                <w:rFonts w:ascii="Times New Roman"/>
                <w:b w:val="false"/>
                <w:i w:val="false"/>
                <w:color w:val="000000"/>
                <w:sz w:val="20"/>
              </w:rPr>
              <w:t>
улица Конституции Казахстана 72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выходной-</w:t>
            </w:r>
            <w:r>
              <w:br/>
            </w:r>
            <w:r>
              <w:rPr>
                <w:rFonts w:ascii="Times New Roman"/>
                <w:b w:val="false"/>
                <w:i w:val="false"/>
                <w:color w:val="000000"/>
                <w:sz w:val="20"/>
              </w:rPr>
              <w:t>
воскресенье и праздничные дни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31-06-52</w:t>
            </w:r>
          </w:p>
        </w:tc>
      </w:tr>
    </w:tbl>
    <w:bookmarkStart w:name="z101" w:id="93"/>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Центр (ЦОН) - РГУ «Центр обслуживания населения Северо-Казахстанской области» - Республиканское государственное учреждение «Центр обслуживания населения Северо-Казахстанской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w:t>
      </w:r>
    </w:p>
    <w:bookmarkEnd w:id="93"/>
    <w:bookmarkStart w:name="z102" w:id="9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94"/>
    <w:bookmarkStart w:name="z103" w:id="9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 в уполномоченном органе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3624"/>
        <w:gridCol w:w="3400"/>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(альтернативного) процесса (хода, потока работ)</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СФЕ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уполномоченного органа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w:t>
            </w:r>
          </w:p>
          <w:p>
            <w:pPr>
              <w:spacing w:after="20"/>
              <w:ind w:left="20"/>
              <w:jc w:val="both"/>
            </w:pPr>
            <w:r>
              <w:rPr>
                <w:rFonts w:ascii="Times New Roman"/>
                <w:b w:val="false"/>
                <w:i w:val="false"/>
                <w:color w:val="000000"/>
                <w:sz w:val="20"/>
              </w:rPr>
              <w:t>уполномоченного органа</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со всеми необходимыми документами и выдача талона потребителю, передача сформированного дела специалисту канцелярии уполномоченного органа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в журнале регистрации и учета письменных обращений граждан, передача дел </w:t>
            </w:r>
          </w:p>
          <w:p>
            <w:pPr>
              <w:spacing w:after="20"/>
              <w:ind w:left="20"/>
              <w:jc w:val="both"/>
            </w:pPr>
            <w:r>
              <w:rPr>
                <w:rFonts w:ascii="Times New Roman"/>
                <w:b w:val="false"/>
                <w:i w:val="false"/>
                <w:color w:val="000000"/>
                <w:sz w:val="20"/>
              </w:rPr>
              <w:t>для визы руководителю уполномоченного органа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Визирование заявления и передача дел заведующему сектора жилищной помощи для организации оказания государственной услуги</w:t>
            </w:r>
          </w:p>
        </w:tc>
      </w:tr>
      <w:tr>
        <w:trPr>
          <w:trHeight w:val="81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 – распорядительное решение)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отрывного талона потребителю государственной услуги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входящего номера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(резолюция)</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04"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844"/>
        <w:gridCol w:w="3577"/>
        <w:gridCol w:w="2243"/>
        <w:gridCol w:w="2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описания действий основного (альтернативного) процесса (хода, потока работ)</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сектором жилищной помощи уполномочен-</w:t>
            </w:r>
            <w:r>
              <w:br/>
            </w:r>
            <w:r>
              <w:rPr>
                <w:rFonts w:ascii="Times New Roman"/>
                <w:b w:val="false"/>
                <w:i w:val="false"/>
                <w:color w:val="000000"/>
                <w:sz w:val="20"/>
              </w:rPr>
              <w:t>
ного органа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сектора жилищной помощи уполномоченного органа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уполномочен-</w:t>
            </w:r>
            <w:r>
              <w:br/>
            </w:r>
            <w:r>
              <w:rPr>
                <w:rFonts w:ascii="Times New Roman"/>
                <w:b w:val="false"/>
                <w:i w:val="false"/>
                <w:color w:val="000000"/>
                <w:sz w:val="20"/>
              </w:rPr>
              <w:t>
ного органа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обращении с визой руководителя между специалистами сектора для определения права потребителя на получение жилищной помощи</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дел для определения права потребителя на получение жилищной помощи, подготовка уведомления потребителю о назначении жилищной помощи либо мотивированного ответа об отказе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либо мотивиро-</w:t>
            </w:r>
            <w:r>
              <w:br/>
            </w:r>
            <w:r>
              <w:rPr>
                <w:rFonts w:ascii="Times New Roman"/>
                <w:b w:val="false"/>
                <w:i w:val="false"/>
                <w:color w:val="000000"/>
                <w:sz w:val="20"/>
              </w:rPr>
              <w:t>
ванного ответа об отказе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(исх.) в журнале регистрации и учета письменных обращений граждан</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 распорядительное решение)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(резолюция)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руководителю на подпись проекта уведомления потребителю о назначении (о мотивированном ответе об отказе в назначении) жилищной помощи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 уведомле-</w:t>
            </w:r>
            <w:r>
              <w:br/>
            </w:r>
            <w:r>
              <w:rPr>
                <w:rFonts w:ascii="Times New Roman"/>
                <w:b w:val="false"/>
                <w:i w:val="false"/>
                <w:color w:val="000000"/>
                <w:sz w:val="20"/>
              </w:rPr>
              <w:t>
нии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Вручение уведомления потребителю под роспись</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календарных дней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6"/>
    <w:bookmarkStart w:name="z105" w:id="97"/>
    <w:p>
      <w:pPr>
        <w:spacing w:after="0"/>
        <w:ind w:left="0"/>
        <w:jc w:val="left"/>
      </w:pPr>
      <w:r>
        <w:rPr>
          <w:rFonts w:ascii="Times New Roman"/>
          <w:b/>
          <w:i w:val="false"/>
          <w:color w:val="000000"/>
        </w:rPr>
        <w:t xml:space="preserve"> 
Таблица 2. Описание действий СФЕ уполномоченного органа с участием Центра (ЦОН)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712"/>
        <w:gridCol w:w="1670"/>
        <w:gridCol w:w="2115"/>
        <w:gridCol w:w="2240"/>
        <w:gridCol w:w="31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(альтернативного) процесса (хода, потока работ)</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 (ЦОН)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накопительного отдела Центра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 канце-</w:t>
            </w:r>
            <w:r>
              <w:br/>
            </w:r>
            <w:r>
              <w:rPr>
                <w:rFonts w:ascii="Times New Roman"/>
                <w:b w:val="false"/>
                <w:i w:val="false"/>
                <w:color w:val="000000"/>
                <w:sz w:val="20"/>
              </w:rPr>
              <w:t>
лярии уполномо-</w:t>
            </w:r>
            <w:r>
              <w:br/>
            </w:r>
            <w:r>
              <w:rPr>
                <w:rFonts w:ascii="Times New Roman"/>
                <w:b w:val="false"/>
                <w:i w:val="false"/>
                <w:color w:val="000000"/>
                <w:sz w:val="20"/>
              </w:rPr>
              <w:t>
ченного органа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уполномо-</w:t>
            </w:r>
            <w:r>
              <w:br/>
            </w:r>
            <w:r>
              <w:rPr>
                <w:rFonts w:ascii="Times New Roman"/>
                <w:b w:val="false"/>
                <w:i w:val="false"/>
                <w:color w:val="000000"/>
                <w:sz w:val="20"/>
              </w:rPr>
              <w:t>
ченного органа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сектором жилищной помощи уполномочен-</w:t>
            </w:r>
            <w:r>
              <w:br/>
            </w:r>
            <w:r>
              <w:rPr>
                <w:rFonts w:ascii="Times New Roman"/>
                <w:b w:val="false"/>
                <w:i w:val="false"/>
                <w:color w:val="000000"/>
                <w:sz w:val="20"/>
              </w:rPr>
              <w:t>
ного органа</w:t>
            </w:r>
          </w:p>
        </w:tc>
      </w:tr>
      <w:tr>
        <w:trPr>
          <w:trHeight w:val="256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заявления со всеми необходимыми документами и их регистрация, выдача расписки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документов, составление реестра, отправление документов в уполномочен ный орган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заявления потреби-</w:t>
            </w:r>
            <w:r>
              <w:br/>
            </w:r>
            <w:r>
              <w:rPr>
                <w:rFonts w:ascii="Times New Roman"/>
                <w:b w:val="false"/>
                <w:i w:val="false"/>
                <w:color w:val="000000"/>
                <w:sz w:val="20"/>
              </w:rPr>
              <w:t>
теля, передача дел для визы руководи-</w:t>
            </w:r>
            <w:r>
              <w:br/>
            </w:r>
            <w:r>
              <w:rPr>
                <w:rFonts w:ascii="Times New Roman"/>
                <w:b w:val="false"/>
                <w:i w:val="false"/>
                <w:color w:val="000000"/>
                <w:sz w:val="20"/>
              </w:rPr>
              <w:t>
телю уполномо-</w:t>
            </w:r>
            <w:r>
              <w:br/>
            </w:r>
            <w:r>
              <w:rPr>
                <w:rFonts w:ascii="Times New Roman"/>
                <w:b w:val="false"/>
                <w:i w:val="false"/>
                <w:color w:val="000000"/>
                <w:sz w:val="20"/>
              </w:rPr>
              <w:t xml:space="preserve">
ченного органа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w:t>
            </w:r>
            <w:r>
              <w:br/>
            </w:r>
            <w:r>
              <w:rPr>
                <w:rFonts w:ascii="Times New Roman"/>
                <w:b w:val="false"/>
                <w:i w:val="false"/>
                <w:color w:val="000000"/>
                <w:sz w:val="20"/>
              </w:rPr>
              <w:t>
ние заявления и передача заведую-</w:t>
            </w:r>
            <w:r>
              <w:br/>
            </w:r>
            <w:r>
              <w:rPr>
                <w:rFonts w:ascii="Times New Roman"/>
                <w:b w:val="false"/>
                <w:i w:val="false"/>
                <w:color w:val="000000"/>
                <w:sz w:val="20"/>
              </w:rPr>
              <w:t>
щему сектором для организа-</w:t>
            </w:r>
            <w:r>
              <w:br/>
            </w:r>
            <w:r>
              <w:rPr>
                <w:rFonts w:ascii="Times New Roman"/>
                <w:b w:val="false"/>
                <w:i w:val="false"/>
                <w:color w:val="000000"/>
                <w:sz w:val="20"/>
              </w:rPr>
              <w:t>
ции оказания государств услуги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обращения с визой руководителя между специалистами сектора для определения права потребителя на получение жилищной помощи</w:t>
            </w:r>
          </w:p>
        </w:tc>
      </w:tr>
      <w:tr>
        <w:trPr>
          <w:trHeight w:val="42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организационно- распорядитель ное решение)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w:t>
            </w:r>
            <w:r>
              <w:br/>
            </w:r>
            <w:r>
              <w:rPr>
                <w:rFonts w:ascii="Times New Roman"/>
                <w:b w:val="false"/>
                <w:i w:val="false"/>
                <w:color w:val="000000"/>
                <w:sz w:val="20"/>
              </w:rPr>
              <w:t>
выдача расписки потребителю, передача документов инспектору накопительного отдела Центра (ЦОН)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документов вуполномочен ный орган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 и передача дел руководителю уполномоченного органа для визы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w:t>
            </w:r>
            <w:r>
              <w:br/>
            </w:r>
            <w:r>
              <w:rPr>
                <w:rFonts w:ascii="Times New Roman"/>
                <w:b w:val="false"/>
                <w:i w:val="false"/>
                <w:color w:val="000000"/>
                <w:sz w:val="20"/>
              </w:rPr>
              <w:t>
ция)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(резолюция)</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xml:space="preserve">
одного раза в рабочие дни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 действия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6"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3794"/>
        <w:gridCol w:w="2232"/>
        <w:gridCol w:w="2600"/>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описания действий (основного) альтернативного процесса (хода, потока работ)</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СФЕ</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сектора жилищной помощи уполномоченного органа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 органа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 Центра</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для определения права потребителя на получение жилпомощи, подготовка уведомления потребителю о назначении (о мотивированном ответе об отказе в назначении)</w:t>
            </w:r>
            <w:r>
              <w:br/>
            </w:r>
            <w:r>
              <w:rPr>
                <w:rFonts w:ascii="Times New Roman"/>
                <w:b w:val="false"/>
                <w:i w:val="false"/>
                <w:color w:val="000000"/>
                <w:sz w:val="20"/>
              </w:rPr>
              <w:t xml:space="preserve">
жилищной помощи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или о мотивиро-</w:t>
            </w:r>
            <w:r>
              <w:br/>
            </w:r>
            <w:r>
              <w:rPr>
                <w:rFonts w:ascii="Times New Roman"/>
                <w:b w:val="false"/>
                <w:i w:val="false"/>
                <w:color w:val="000000"/>
                <w:sz w:val="20"/>
              </w:rPr>
              <w:t>
ванном ответе об отказе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(исх.) в журнале регистрации и учета письменных обращений граждан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от уполномоченного органа и выдача потребителю уведомления о назначении жилищной помощи или о мотивированном ответе об отказе</w:t>
            </w:r>
          </w:p>
        </w:tc>
      </w:tr>
      <w:tr>
        <w:trPr>
          <w:trHeight w:val="81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 распорядительное решение)</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руководителю на подпись проекта уведомления потребителю о назначении (о мотивированном ответе об отказе в назначении) жилищной помощи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 уведомлении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Вручение уведомления под роспись курьеру Центра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потребителя о получении уведомления по назначению жилищной помощи или о мотивированном ответе об отказе</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календарных дней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рабочие дни</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согласно расписки, выданной потребителю при приеме заявления</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8"/>
    <w:bookmarkStart w:name="z107" w:id="9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99"/>
    <w:bookmarkStart w:name="z109" w:id="100"/>
    <w:p>
      <w:pPr>
        <w:spacing w:after="0"/>
        <w:ind w:left="0"/>
        <w:jc w:val="left"/>
      </w:pPr>
      <w:r>
        <w:rPr>
          <w:rFonts w:ascii="Times New Roman"/>
          <w:b/>
          <w:i w:val="false"/>
          <w:color w:val="000000"/>
        </w:rPr>
        <w:t xml:space="preserve"> 
Перечень</w:t>
      </w:r>
      <w:r>
        <w:br/>
      </w:r>
      <w:r>
        <w:rPr>
          <w:rFonts w:ascii="Times New Roman"/>
          <w:b/>
          <w:i w:val="false"/>
          <w:color w:val="000000"/>
        </w:rPr>
        <w:t>
форм и бланков документов, необходимых для заполнения</w:t>
      </w:r>
      <w:r>
        <w:br/>
      </w:r>
      <w:r>
        <w:rPr>
          <w:rFonts w:ascii="Times New Roman"/>
          <w:b/>
          <w:i w:val="false"/>
          <w:color w:val="000000"/>
        </w:rPr>
        <w:t>
потребителем (или с его участием) для получения жилищной помощи</w:t>
      </w:r>
    </w:p>
    <w:bookmarkEnd w:id="100"/>
    <w:bookmarkStart w:name="z110" w:id="101"/>
    <w:p>
      <w:pPr>
        <w:spacing w:after="0"/>
        <w:ind w:left="0"/>
        <w:jc w:val="both"/>
      </w:pPr>
      <w:r>
        <w:rPr>
          <w:rFonts w:ascii="Times New Roman"/>
          <w:b w:val="false"/>
          <w:i w:val="false"/>
          <w:color w:val="000000"/>
          <w:sz w:val="28"/>
        </w:rPr>
        <w:t>
      1. Бланк заявления на оказание жилищной помощи с отрывным талоном;</w:t>
      </w:r>
    </w:p>
    <w:bookmarkEnd w:id="101"/>
    <w:p>
      <w:pPr>
        <w:spacing w:after="0"/>
        <w:ind w:left="0"/>
        <w:jc w:val="both"/>
      </w:pPr>
      <w:r>
        <w:rPr>
          <w:rFonts w:ascii="Times New Roman"/>
          <w:b w:val="false"/>
          <w:i w:val="false"/>
          <w:color w:val="000000"/>
          <w:sz w:val="28"/>
        </w:rPr>
        <w:t>Начальнику ГУ «Отдел занятости и</w:t>
      </w:r>
      <w:r>
        <w:br/>
      </w:r>
      <w:r>
        <w:rPr>
          <w:rFonts w:ascii="Times New Roman"/>
          <w:b w:val="false"/>
          <w:i w:val="false"/>
          <w:color w:val="000000"/>
          <w:sz w:val="28"/>
        </w:rPr>
        <w:t>
социальных программ г.Петропавловска</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w:t>
      </w:r>
      <w:r>
        <w:br/>
      </w:r>
      <w:r>
        <w:rPr>
          <w:rFonts w:ascii="Times New Roman"/>
          <w:b w:val="false"/>
          <w:i w:val="false"/>
          <w:color w:val="000000"/>
          <w:sz w:val="28"/>
        </w:rPr>
        <w:t>
(улица, № дома и квартиры)</w:t>
      </w:r>
      <w:r>
        <w:br/>
      </w:r>
      <w:r>
        <w:rPr>
          <w:rFonts w:ascii="Times New Roman"/>
          <w:b w:val="false"/>
          <w:i w:val="false"/>
          <w:color w:val="000000"/>
          <w:sz w:val="28"/>
        </w:rPr>
        <w:t>
ИИН ___________________________________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назначить моей семье жилищную помощь. Моя семья состоит из ___ человек.</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Копия документа, удостоверяющего личность(1 раз в год);</w:t>
      </w:r>
      <w:r>
        <w:br/>
      </w:r>
      <w:r>
        <w:rPr>
          <w:rFonts w:ascii="Times New Roman"/>
          <w:b w:val="false"/>
          <w:i w:val="false"/>
          <w:color w:val="000000"/>
          <w:sz w:val="28"/>
        </w:rPr>
        <w:t>
      2. Сведения о составе семьи - копия книги регистрации граждан (1 раз в год);</w:t>
      </w:r>
      <w:r>
        <w:br/>
      </w:r>
      <w:r>
        <w:rPr>
          <w:rFonts w:ascii="Times New Roman"/>
          <w:b w:val="false"/>
          <w:i w:val="false"/>
          <w:color w:val="000000"/>
          <w:sz w:val="28"/>
        </w:rPr>
        <w:t>
      3. Сведения о совокупном доходе членов семьи за квартал, предшествующий кварталу обращения;</w:t>
      </w:r>
      <w:r>
        <w:br/>
      </w:r>
      <w:r>
        <w:rPr>
          <w:rFonts w:ascii="Times New Roman"/>
          <w:b w:val="false"/>
          <w:i w:val="false"/>
          <w:color w:val="000000"/>
          <w:sz w:val="28"/>
        </w:rPr>
        <w:t>
      4. Сведения о расходах по оплате содержания жилья и коммунальных услуг;</w:t>
      </w:r>
      <w:r>
        <w:br/>
      </w:r>
      <w:r>
        <w:rPr>
          <w:rFonts w:ascii="Times New Roman"/>
          <w:b w:val="false"/>
          <w:i w:val="false"/>
          <w:color w:val="000000"/>
          <w:sz w:val="28"/>
        </w:rPr>
        <w:t>
      5. Копия правоустанавливающего документа на жилище (1 раз в год);</w:t>
      </w:r>
      <w:r>
        <w:br/>
      </w:r>
      <w:r>
        <w:rPr>
          <w:rFonts w:ascii="Times New Roman"/>
          <w:b w:val="false"/>
          <w:i w:val="false"/>
          <w:color w:val="000000"/>
          <w:sz w:val="28"/>
        </w:rPr>
        <w:t>
      6. Копия квитанции-счета за услуги телекоммуникаций или копия договора на оказание услуг связи (1 раз в год);</w:t>
      </w:r>
      <w:r>
        <w:br/>
      </w:r>
      <w:r>
        <w:rPr>
          <w:rFonts w:ascii="Times New Roman"/>
          <w:b w:val="false"/>
          <w:i w:val="false"/>
          <w:color w:val="000000"/>
          <w:sz w:val="28"/>
        </w:rPr>
        <w:t>
      7. Счет о размере арендной платы за пользование жилищем, предъявленный местным исполнительным органом (кто нанимает жилье по договору с уполномоченным органом акимата г. Петропавловска).</w:t>
      </w:r>
    </w:p>
    <w:p>
      <w:pPr>
        <w:spacing w:after="0"/>
        <w:ind w:left="0"/>
        <w:jc w:val="both"/>
      </w:pPr>
      <w:r>
        <w:rPr>
          <w:rFonts w:ascii="Times New Roman"/>
          <w:b w:val="false"/>
          <w:i w:val="false"/>
          <w:color w:val="000000"/>
          <w:sz w:val="28"/>
        </w:rPr>
        <w:t>Для возмещения затрат на капитальный ремонт общего имущества</w:t>
      </w:r>
      <w:r>
        <w:br/>
      </w:r>
      <w:r>
        <w:rPr>
          <w:rFonts w:ascii="Times New Roman"/>
          <w:b w:val="false"/>
          <w:i w:val="false"/>
          <w:color w:val="000000"/>
          <w:sz w:val="28"/>
        </w:rPr>
        <w:t>
кондоминиума дополнительно предоставляются:</w:t>
      </w:r>
    </w:p>
    <w:p>
      <w:pPr>
        <w:spacing w:after="0"/>
        <w:ind w:left="0"/>
        <w:jc w:val="both"/>
      </w:pPr>
      <w:r>
        <w:rPr>
          <w:rFonts w:ascii="Times New Roman"/>
          <w:b w:val="false"/>
          <w:i w:val="false"/>
          <w:color w:val="000000"/>
          <w:sz w:val="28"/>
        </w:rPr>
        <w:t>      8. Счет о размере целевого взноса на капитальный ремонт общего имущества объекта кондоминиума;</w:t>
      </w:r>
    </w:p>
    <w:p>
      <w:pPr>
        <w:spacing w:after="0"/>
        <w:ind w:left="0"/>
        <w:jc w:val="both"/>
      </w:pPr>
      <w:r>
        <w:rPr>
          <w:rFonts w:ascii="Times New Roman"/>
          <w:b w:val="false"/>
          <w:i w:val="false"/>
          <w:color w:val="000000"/>
          <w:sz w:val="28"/>
        </w:rPr>
        <w:t>(Линия отреза)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p>
    <w:p>
      <w:pPr>
        <w:spacing w:after="0"/>
        <w:ind w:left="0"/>
        <w:jc w:val="both"/>
      </w:pPr>
      <w:r>
        <w:rPr>
          <w:rFonts w:ascii="Times New Roman"/>
          <w:b w:val="false"/>
          <w:i w:val="false"/>
          <w:color w:val="000000"/>
          <w:sz w:val="28"/>
        </w:rPr>
        <w:t> Органом управления объекта кондоминиума (КСК) предоставлено:</w:t>
      </w:r>
    </w:p>
    <w:p>
      <w:pPr>
        <w:spacing w:after="0"/>
        <w:ind w:left="0"/>
        <w:jc w:val="both"/>
      </w:pPr>
      <w:r>
        <w:rPr>
          <w:rFonts w:ascii="Times New Roman"/>
          <w:b w:val="false"/>
          <w:i w:val="false"/>
          <w:color w:val="000000"/>
          <w:sz w:val="28"/>
        </w:rPr>
        <w:t>      1. Копия заключения жилищной инспекции, в котором указана необходимость проведения капитального ремонта общего имущества объекта кондоминиума, и наличие у органа управления объекта кондоминиума согласованной сметы расходов на проведение отдельных видов капитального ремонта общего имущества объекта кондоминиума;</w:t>
      </w:r>
      <w:r>
        <w:br/>
      </w:r>
      <w:r>
        <w:rPr>
          <w:rFonts w:ascii="Times New Roman"/>
          <w:b w:val="false"/>
          <w:i w:val="false"/>
          <w:color w:val="000000"/>
          <w:sz w:val="28"/>
        </w:rPr>
        <w:t>
      2. Копия правоустанавливающего документа о государственной регистрации объекта кондоминиума;</w:t>
      </w:r>
      <w:r>
        <w:br/>
      </w:r>
      <w:r>
        <w:rPr>
          <w:rFonts w:ascii="Times New Roman"/>
          <w:b w:val="false"/>
          <w:i w:val="false"/>
          <w:color w:val="000000"/>
          <w:sz w:val="28"/>
        </w:rPr>
        <w:t>
      3. Копия протокола собрания собственников помещений (квартир) об избрании лица органом управления объекта кондоминиума;</w:t>
      </w:r>
      <w:r>
        <w:br/>
      </w:r>
      <w:r>
        <w:rPr>
          <w:rFonts w:ascii="Times New Roman"/>
          <w:b w:val="false"/>
          <w:i w:val="false"/>
          <w:color w:val="000000"/>
          <w:sz w:val="28"/>
        </w:rPr>
        <w:t>
      4. График погашения займа собственниками квартир.</w:t>
      </w:r>
      <w:r>
        <w:br/>
      </w:r>
      <w:r>
        <w:rPr>
          <w:rFonts w:ascii="Times New Roman"/>
          <w:b w:val="false"/>
          <w:i w:val="false"/>
          <w:color w:val="000000"/>
          <w:sz w:val="28"/>
        </w:rPr>
        <w:t>
      В случае возникновения изменений обязуюсь в течение 10 дней сообщить о них.</w:t>
      </w:r>
      <w:r>
        <w:br/>
      </w: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"__" _____________ 201_ года _____________(подпись заявителя)</w:t>
      </w:r>
      <w:r>
        <w:br/>
      </w:r>
      <w:r>
        <w:rPr>
          <w:rFonts w:ascii="Times New Roman"/>
          <w:b w:val="false"/>
          <w:i w:val="false"/>
          <w:color w:val="000000"/>
          <w:sz w:val="28"/>
        </w:rPr>
        <w:t>
Документы приняты:</w:t>
      </w:r>
      <w:r>
        <w:br/>
      </w:r>
      <w:r>
        <w:rPr>
          <w:rFonts w:ascii="Times New Roman"/>
          <w:b w:val="false"/>
          <w:i w:val="false"/>
          <w:color w:val="000000"/>
          <w:sz w:val="28"/>
        </w:rPr>
        <w:t>
"__" _____________ 201_ года _____________(подпись специалиста, принявшего документы)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 случае возникновения изменений обязуюсь в течение 10 дней сообщить о них. Предупрежден (а) об ответственности за предоставление недостоверных сведений и поддельных документов.</w:t>
      </w:r>
      <w:r>
        <w:br/>
      </w:r>
      <w:r>
        <w:rPr>
          <w:rFonts w:ascii="Times New Roman"/>
          <w:b w:val="false"/>
          <w:i w:val="false"/>
          <w:color w:val="000000"/>
          <w:sz w:val="28"/>
        </w:rPr>
        <w:t>
      Заявление гражданина __________________________________________ с прилагаемыми документами в количестве _________ штук принято «_____» __________________ 201_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должность лица, принявшего документы)</w:t>
      </w:r>
    </w:p>
    <w:p>
      <w:pPr>
        <w:spacing w:after="0"/>
        <w:ind w:left="0"/>
        <w:jc w:val="both"/>
      </w:pPr>
      <w:r>
        <w:rPr>
          <w:rFonts w:ascii="Times New Roman"/>
          <w:b w:val="false"/>
          <w:i w:val="false"/>
          <w:color w:val="000000"/>
          <w:sz w:val="28"/>
        </w:rPr>
        <w:t>.</w:t>
      </w:r>
    </w:p>
    <w:bookmarkStart w:name="z111" w:id="10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5 июля 2012 года № 1307</w:t>
      </w:r>
    </w:p>
    <w:bookmarkEnd w:id="102"/>
    <w:bookmarkStart w:name="z112" w:id="10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и выплата социальной помощи отдельным</w:t>
      </w:r>
      <w:r>
        <w:br/>
      </w:r>
      <w:r>
        <w:rPr>
          <w:rFonts w:ascii="Times New Roman"/>
          <w:b/>
          <w:i w:val="false"/>
          <w:color w:val="000000"/>
        </w:rPr>
        <w:t>
категориям нуждающихся граждан по решениям местных представительных органов"</w:t>
      </w:r>
      <w:r>
        <w:br/>
      </w:r>
      <w:r>
        <w:rPr>
          <w:rFonts w:ascii="Times New Roman"/>
          <w:b/>
          <w:i w:val="false"/>
          <w:color w:val="000000"/>
        </w:rPr>
        <w:t>
1. Основные понятия</w:t>
      </w:r>
    </w:p>
    <w:bookmarkEnd w:id="103"/>
    <w:bookmarkStart w:name="z113" w:id="104"/>
    <w:p>
      <w:pPr>
        <w:spacing w:after="0"/>
        <w:ind w:left="0"/>
        <w:jc w:val="both"/>
      </w:pPr>
      <w:r>
        <w:rPr>
          <w:rFonts w:ascii="Times New Roman"/>
          <w:b w:val="false"/>
          <w:i w:val="false"/>
          <w:color w:val="000000"/>
          <w:sz w:val="28"/>
        </w:rPr>
        <w:t>
      1. В настоящем Регламенте «Назначение и выплата социальной помощи отдельным категориям нуждающихся граждан по решениям местных представительных органов» (далее - Регламент) используются следующие понятия:</w:t>
      </w:r>
      <w:r>
        <w:br/>
      </w:r>
      <w:r>
        <w:rPr>
          <w:rFonts w:ascii="Times New Roman"/>
          <w:b w:val="false"/>
          <w:i w:val="false"/>
          <w:color w:val="000000"/>
          <w:sz w:val="28"/>
        </w:rPr>
        <w:t>
      1) потребитель (заявитель) - физические лица:</w:t>
      </w:r>
      <w:r>
        <w:br/>
      </w:r>
      <w:r>
        <w:rPr>
          <w:rFonts w:ascii="Times New Roman"/>
          <w:b w:val="false"/>
          <w:i w:val="false"/>
          <w:color w:val="000000"/>
          <w:sz w:val="28"/>
        </w:rPr>
        <w:t>
      категории физических лиц для оказания государственной услуги определяются по решению Петропавловского городского маслихата;</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Петропавловска».</w:t>
      </w:r>
    </w:p>
    <w:bookmarkEnd w:id="104"/>
    <w:bookmarkStart w:name="z114" w:id="105"/>
    <w:p>
      <w:pPr>
        <w:spacing w:after="0"/>
        <w:ind w:left="0"/>
        <w:jc w:val="left"/>
      </w:pPr>
      <w:r>
        <w:rPr>
          <w:rFonts w:ascii="Times New Roman"/>
          <w:b/>
          <w:i w:val="false"/>
          <w:color w:val="000000"/>
        </w:rPr>
        <w:t xml:space="preserve"> 
2. Общие положения</w:t>
      </w:r>
    </w:p>
    <w:bookmarkEnd w:id="105"/>
    <w:bookmarkStart w:name="z115" w:id="106"/>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занятости и социальных программ города Петропавловска» - (далее уполномоченный орган).</w:t>
      </w:r>
      <w:r>
        <w:br/>
      </w:r>
      <w:r>
        <w:rPr>
          <w:rFonts w:ascii="Times New Roman"/>
          <w:b w:val="false"/>
          <w:i w:val="false"/>
          <w:color w:val="000000"/>
          <w:sz w:val="28"/>
        </w:rPr>
        <w:t>
      3.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акимата города Петропавловска от 19.12.2012 г. </w:t>
      </w:r>
      <w:r>
        <w:rPr>
          <w:rFonts w:ascii="Times New Roman"/>
          <w:b w:val="false"/>
          <w:i w:val="false"/>
          <w:color w:val="000000"/>
          <w:sz w:val="28"/>
          <w:u w:val="single"/>
        </w:rPr>
        <w:t>№ 2670</w:t>
      </w:r>
      <w:r>
        <w:br/>
      </w:r>
      <w:r>
        <w:rPr>
          <w:rFonts w:ascii="Times New Roman"/>
          <w:b w:val="false"/>
          <w:i w:val="false"/>
          <w:color w:val="000000"/>
          <w:sz w:val="28"/>
        </w:rPr>
        <w:t>
      4. Настоящий Регламент разработан в соответствии с пунктом </w:t>
      </w:r>
      <w:r>
        <w:rPr>
          <w:rFonts w:ascii="Times New Roman"/>
          <w:b w:val="false"/>
          <w:i w:val="false"/>
          <w:color w:val="000000"/>
          <w:sz w:val="28"/>
        </w:rPr>
        <w:t>4 статьи</w:t>
      </w:r>
      <w:r>
        <w:rPr>
          <w:rFonts w:ascii="Times New Roman"/>
          <w:b w:val="false"/>
          <w:i w:val="false"/>
          <w:color w:val="000000"/>
          <w:sz w:val="28"/>
        </w:rPr>
        <w:t xml:space="preserve"> 9-1 Закона Республики Казахстан от 27 ноября 2000 года «Об административных процедурах».</w:t>
      </w:r>
      <w:r>
        <w:br/>
      </w:r>
      <w:r>
        <w:rPr>
          <w:rFonts w:ascii="Times New Roman"/>
          <w:b w:val="false"/>
          <w:i w:val="false"/>
          <w:color w:val="000000"/>
          <w:sz w:val="28"/>
        </w:rPr>
        <w:t>
      5. Государственная услуга предоставляется на основании подпункта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решений Петропавловского городского маслихата.</w:t>
      </w:r>
      <w:r>
        <w:br/>
      </w:r>
      <w:r>
        <w:rPr>
          <w:rFonts w:ascii="Times New Roman"/>
          <w:b w:val="false"/>
          <w:i w:val="false"/>
          <w:color w:val="000000"/>
          <w:sz w:val="28"/>
        </w:rPr>
        <w:t>
      6. Категории физических лиц для оказания государственной услуги определяются по решению местных представительных органов (маслихатов).</w:t>
      </w:r>
      <w:r>
        <w:br/>
      </w:r>
      <w:r>
        <w:rPr>
          <w:rFonts w:ascii="Times New Roman"/>
          <w:b w:val="false"/>
          <w:i w:val="false"/>
          <w:color w:val="000000"/>
          <w:sz w:val="28"/>
        </w:rPr>
        <w:t>
      7. Результатом оказываемой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стенде уполномоченного органа,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 на интернет-ресурсе уполномоченного органа petroozsp@sko.kz.</w:t>
      </w:r>
    </w:p>
    <w:bookmarkEnd w:id="106"/>
    <w:bookmarkStart w:name="z116" w:id="10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07"/>
    <w:bookmarkStart w:name="z117" w:id="108"/>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в уполномоченном органе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в течение пятнадцати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Государственная услуга предоставляется бесплатно.</w:t>
      </w:r>
      <w:r>
        <w:br/>
      </w:r>
      <w:r>
        <w:rPr>
          <w:rFonts w:ascii="Times New Roman"/>
          <w:b w:val="false"/>
          <w:i w:val="false"/>
          <w:color w:val="000000"/>
          <w:sz w:val="28"/>
        </w:rPr>
        <w:t>
      10. В предоставлении государственной услуги отказывается по следующим основаниям: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w:t>
      </w:r>
      <w:r>
        <w:br/>
      </w:r>
      <w:r>
        <w:rPr>
          <w:rFonts w:ascii="Times New Roman"/>
          <w:b w:val="false"/>
          <w:i w:val="false"/>
          <w:color w:val="000000"/>
          <w:sz w:val="28"/>
        </w:rPr>
        <w:t>
      1) потребитель подает заявление установленного образца и перечень необходимых документов на предоставление государственной услуги специалисту канцелярии уполномоченного органа;</w:t>
      </w:r>
      <w:r>
        <w:br/>
      </w:r>
      <w:r>
        <w:rPr>
          <w:rFonts w:ascii="Times New Roman"/>
          <w:b w:val="false"/>
          <w:i w:val="false"/>
          <w:color w:val="000000"/>
          <w:sz w:val="28"/>
        </w:rPr>
        <w:t>
      2) специалист канцелярии уполномоченного органа проводит регистрацию заявления в журнале, присваивает входящий номер на заявлении,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после рассмотрения налагает резолюцию на заявлении и направляет документы ответственному специалисту;</w:t>
      </w:r>
      <w:r>
        <w:br/>
      </w:r>
      <w:r>
        <w:rPr>
          <w:rFonts w:ascii="Times New Roman"/>
          <w:b w:val="false"/>
          <w:i w:val="false"/>
          <w:color w:val="000000"/>
          <w:sz w:val="28"/>
        </w:rPr>
        <w:t>
      4) ответственный специалист уполномоченного органа 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подготавливает уведомление либо оформляет мотивированный ответ об отказе и направляет руководителю уполномоченного органа для подписания;</w:t>
      </w:r>
      <w:r>
        <w:br/>
      </w:r>
      <w:r>
        <w:rPr>
          <w:rFonts w:ascii="Times New Roman"/>
          <w:b w:val="false"/>
          <w:i w:val="false"/>
          <w:color w:val="000000"/>
          <w:sz w:val="28"/>
        </w:rPr>
        <w:t>
      5)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в канцелярию уполномоченного органа;</w:t>
      </w:r>
      <w:r>
        <w:br/>
      </w:r>
      <w:r>
        <w:rPr>
          <w:rFonts w:ascii="Times New Roman"/>
          <w:b w:val="false"/>
          <w:i w:val="false"/>
          <w:color w:val="000000"/>
          <w:sz w:val="28"/>
        </w:rPr>
        <w:t>
      6) специалист канцелярии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w:t>
      </w:r>
    </w:p>
    <w:bookmarkEnd w:id="108"/>
    <w:bookmarkStart w:name="z118" w:id="10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109"/>
    <w:bookmarkStart w:name="z119" w:id="110"/>
    <w:p>
      <w:pPr>
        <w:spacing w:after="0"/>
        <w:ind w:left="0"/>
        <w:jc w:val="both"/>
      </w:pPr>
      <w:r>
        <w:rPr>
          <w:rFonts w:ascii="Times New Roman"/>
          <w:b w:val="false"/>
          <w:i w:val="false"/>
          <w:color w:val="000000"/>
          <w:sz w:val="28"/>
        </w:rPr>
        <w:t>
      12.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13.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специалист канцелярии уполномоченного органа</w:t>
      </w:r>
      <w:r>
        <w:br/>
      </w:r>
      <w:r>
        <w:rPr>
          <w:rFonts w:ascii="Times New Roman"/>
          <w:b w:val="false"/>
          <w:i w:val="false"/>
          <w:color w:val="000000"/>
          <w:sz w:val="28"/>
        </w:rPr>
        <w:t>
      14.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10"/>
    <w:bookmarkStart w:name="z120" w:id="11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11"/>
    <w:bookmarkStart w:name="z121" w:id="112"/>
    <w:p>
      <w:pPr>
        <w:spacing w:after="0"/>
        <w:ind w:left="0"/>
        <w:jc w:val="both"/>
      </w:pPr>
      <w:r>
        <w:rPr>
          <w:rFonts w:ascii="Times New Roman"/>
          <w:b w:val="false"/>
          <w:i w:val="false"/>
          <w:color w:val="000000"/>
          <w:sz w:val="28"/>
        </w:rPr>
        <w:t>
      16. Ответственными лицами за оказание государственной услуги являются руководитель и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17.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18.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12"/>
    <w:bookmarkStart w:name="z122" w:id="1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«Оформление документов</w:t>
      </w:r>
      <w:r>
        <w:br/>
      </w:r>
      <w:r>
        <w:rPr>
          <w:rFonts w:ascii="Times New Roman"/>
          <w:b w:val="false"/>
          <w:i w:val="false"/>
          <w:color w:val="000000"/>
          <w:sz w:val="28"/>
        </w:rPr>
        <w:t>
для назначения и выплаты социальной</w:t>
      </w:r>
      <w:r>
        <w:br/>
      </w:r>
      <w:r>
        <w:rPr>
          <w:rFonts w:ascii="Times New Roman"/>
          <w:b w:val="false"/>
          <w:i w:val="false"/>
          <w:color w:val="000000"/>
          <w:sz w:val="28"/>
        </w:rPr>
        <w:t>
помощи отдельным категориям нуждающихся</w:t>
      </w:r>
      <w:r>
        <w:br/>
      </w:r>
      <w:r>
        <w:rPr>
          <w:rFonts w:ascii="Times New Roman"/>
          <w:b w:val="false"/>
          <w:i w:val="false"/>
          <w:color w:val="000000"/>
          <w:sz w:val="28"/>
        </w:rPr>
        <w:t>
граждан по решениям местных</w:t>
      </w:r>
      <w:r>
        <w:br/>
      </w:r>
      <w:r>
        <w:rPr>
          <w:rFonts w:ascii="Times New Roman"/>
          <w:b w:val="false"/>
          <w:i w:val="false"/>
          <w:color w:val="000000"/>
          <w:sz w:val="28"/>
        </w:rPr>
        <w:t>
представительных органов»</w:t>
      </w:r>
    </w:p>
    <w:bookmarkEnd w:id="113"/>
    <w:bookmarkStart w:name="z123" w:id="114"/>
    <w:p>
      <w:pPr>
        <w:spacing w:after="0"/>
        <w:ind w:left="0"/>
        <w:jc w:val="left"/>
      </w:pPr>
      <w:r>
        <w:rPr>
          <w:rFonts w:ascii="Times New Roman"/>
          <w:b/>
          <w:i w:val="false"/>
          <w:color w:val="000000"/>
        </w:rPr>
        <w:t xml:space="preserve"> 
Перечень уполномоченного органа</w:t>
      </w:r>
      <w:r>
        <w:br/>
      </w:r>
      <w:r>
        <w:rPr>
          <w:rFonts w:ascii="Times New Roman"/>
          <w:b/>
          <w:i w:val="false"/>
          <w:color w:val="000000"/>
        </w:rPr>
        <w:t>
по оказанию государственной услуги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2634"/>
        <w:gridCol w:w="3292"/>
        <w:gridCol w:w="2749"/>
      </w:tblGrid>
      <w:tr>
        <w:trPr>
          <w:trHeight w:val="6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г.Петропавловска»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город Петропав-</w:t>
            </w:r>
            <w:r>
              <w:br/>
            </w:r>
            <w:r>
              <w:rPr>
                <w:rFonts w:ascii="Times New Roman"/>
                <w:b w:val="false"/>
                <w:i w:val="false"/>
                <w:color w:val="000000"/>
                <w:sz w:val="20"/>
              </w:rPr>
              <w:t>
ловск,</w:t>
            </w:r>
            <w:r>
              <w:br/>
            </w:r>
            <w:r>
              <w:rPr>
                <w:rFonts w:ascii="Times New Roman"/>
                <w:b w:val="false"/>
                <w:i w:val="false"/>
                <w:color w:val="000000"/>
                <w:sz w:val="20"/>
              </w:rPr>
              <w:t>
улица Казахстанс-</w:t>
            </w:r>
            <w:r>
              <w:br/>
            </w:r>
            <w:r>
              <w:rPr>
                <w:rFonts w:ascii="Times New Roman"/>
                <w:b w:val="false"/>
                <w:i w:val="false"/>
                <w:color w:val="000000"/>
                <w:sz w:val="20"/>
              </w:rPr>
              <w:t>
кой правды, 35 каб. 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w:t>
            </w:r>
            <w:r>
              <w:br/>
            </w:r>
            <w:r>
              <w:rPr>
                <w:rFonts w:ascii="Times New Roman"/>
                <w:b w:val="false"/>
                <w:i w:val="false"/>
                <w:color w:val="000000"/>
                <w:sz w:val="20"/>
              </w:rPr>
              <w:t>
13-14 обеденный</w:t>
            </w:r>
            <w:r>
              <w:br/>
            </w:r>
            <w:r>
              <w:rPr>
                <w:rFonts w:ascii="Times New Roman"/>
                <w:b w:val="false"/>
                <w:i w:val="false"/>
                <w:color w:val="000000"/>
                <w:sz w:val="20"/>
              </w:rPr>
              <w:t>
перерыв,</w:t>
            </w:r>
            <w:r>
              <w:br/>
            </w:r>
            <w:r>
              <w:rPr>
                <w:rFonts w:ascii="Times New Roman"/>
                <w:b w:val="false"/>
                <w:i w:val="false"/>
                <w:color w:val="000000"/>
                <w:sz w:val="20"/>
              </w:rPr>
              <w:t>
выходной -</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53-29-12 petroozsp@sko.kz.</w:t>
            </w:r>
          </w:p>
        </w:tc>
      </w:tr>
    </w:tbl>
    <w:bookmarkStart w:name="z124" w:id="1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«Оформление документов</w:t>
      </w:r>
      <w:r>
        <w:br/>
      </w:r>
      <w:r>
        <w:rPr>
          <w:rFonts w:ascii="Times New Roman"/>
          <w:b w:val="false"/>
          <w:i w:val="false"/>
          <w:color w:val="000000"/>
          <w:sz w:val="28"/>
        </w:rPr>
        <w:t>
для назначения и выплаты социальной</w:t>
      </w:r>
      <w:r>
        <w:br/>
      </w:r>
      <w:r>
        <w:rPr>
          <w:rFonts w:ascii="Times New Roman"/>
          <w:b w:val="false"/>
          <w:i w:val="false"/>
          <w:color w:val="000000"/>
          <w:sz w:val="28"/>
        </w:rPr>
        <w:t>
помощи отдельным категориям нуждающихся</w:t>
      </w:r>
      <w:r>
        <w:br/>
      </w:r>
      <w:r>
        <w:rPr>
          <w:rFonts w:ascii="Times New Roman"/>
          <w:b w:val="false"/>
          <w:i w:val="false"/>
          <w:color w:val="000000"/>
          <w:sz w:val="28"/>
        </w:rPr>
        <w:t>
граждан по решениям местных</w:t>
      </w:r>
      <w:r>
        <w:br/>
      </w:r>
      <w:r>
        <w:rPr>
          <w:rFonts w:ascii="Times New Roman"/>
          <w:b w:val="false"/>
          <w:i w:val="false"/>
          <w:color w:val="000000"/>
          <w:sz w:val="28"/>
        </w:rPr>
        <w:t>
представительных органов»</w:t>
      </w:r>
    </w:p>
    <w:bookmarkEnd w:id="115"/>
    <w:bookmarkStart w:name="z126" w:id="11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3006"/>
        <w:gridCol w:w="2595"/>
        <w:gridCol w:w="3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документов, выдача талона потребителю</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наложение резолюции на заявлении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w:t>
            </w:r>
          </w:p>
          <w:p>
            <w:pPr>
              <w:spacing w:after="20"/>
              <w:ind w:left="20"/>
              <w:jc w:val="both"/>
            </w:pPr>
            <w:r>
              <w:rPr>
                <w:rFonts w:ascii="Times New Roman"/>
                <w:b w:val="false"/>
                <w:i w:val="false"/>
                <w:color w:val="000000"/>
                <w:sz w:val="20"/>
              </w:rPr>
              <w:t>осуществление проверки полноты документов, подготовка уведомления либо мотивированного ответа об отказе</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документов для рассмотрения руководителю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w:t>
            </w:r>
            <w:r>
              <w:br/>
            </w:r>
            <w:r>
              <w:rPr>
                <w:rFonts w:ascii="Times New Roman"/>
                <w:b w:val="false"/>
                <w:i w:val="false"/>
                <w:color w:val="000000"/>
                <w:sz w:val="20"/>
              </w:rPr>
              <w:t>
ному специалисту на исполнение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результата оказания государственной услуги руководителю для подписания </w:t>
            </w:r>
          </w:p>
        </w:tc>
      </w:tr>
      <w:tr>
        <w:trPr>
          <w:trHeight w:val="21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рабочего дня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календарных дней</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или мотивированный ответ об отказе и направляет в канцелярию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Регистрирует в книге результат оказания государственной услуги и выдает уведомление или мотивированный ответ об отказе потребителю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7"/>
    <w:p>
      <w:pPr>
        <w:spacing w:after="0"/>
        <w:ind w:left="0"/>
        <w:jc w:val="left"/>
      </w:pPr>
      <w:r>
        <w:rPr>
          <w:rFonts w:ascii="Times New Roman"/>
          <w:b/>
          <w:i w:val="false"/>
          <w:color w:val="000000"/>
        </w:rPr>
        <w:t xml:space="preserve"> 
таблица 2. Варианты использования. Основной процесс.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 xml:space="preserve">После рассмотрения налагает резолюцию и направляет документы ответственному специалисту на исполнение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подготавливает уведомление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 xml:space="preserve">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уведомление о постановке потребителя на учет на предоставление государственной услуги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8"/>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3759"/>
        <w:gridCol w:w="453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Проводит регистрацию заявления в журнале, присваивает входящий номер на заявление, выдает потребителю талон и передает на рассмотрение руководителю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После рассмотрения налагает резолюцию и направляет документы ответственному специалисту на исполнение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3. </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p>
          <w:p>
            <w:pPr>
              <w:spacing w:after="20"/>
              <w:ind w:left="20"/>
              <w:jc w:val="both"/>
            </w:pPr>
            <w:r>
              <w:rPr>
                <w:rFonts w:ascii="Times New Roman"/>
                <w:b w:val="false"/>
                <w:i w:val="false"/>
                <w:color w:val="000000"/>
                <w:sz w:val="20"/>
              </w:rPr>
              <w:t>Регистрирует результат оказания государственной услуги в журнале и выдает потребителю мотивированный ответ об отказе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в канцелярию уполномоченного органа;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«Оформление документов</w:t>
      </w:r>
      <w:r>
        <w:br/>
      </w:r>
      <w:r>
        <w:rPr>
          <w:rFonts w:ascii="Times New Roman"/>
          <w:b w:val="false"/>
          <w:i w:val="false"/>
          <w:color w:val="000000"/>
          <w:sz w:val="28"/>
        </w:rPr>
        <w:t>
для назначения и выплаты социальной</w:t>
      </w:r>
      <w:r>
        <w:br/>
      </w:r>
      <w:r>
        <w:rPr>
          <w:rFonts w:ascii="Times New Roman"/>
          <w:b w:val="false"/>
          <w:i w:val="false"/>
          <w:color w:val="000000"/>
          <w:sz w:val="28"/>
        </w:rPr>
        <w:t>
помощи отдельным категориям нуждающихся</w:t>
      </w:r>
      <w:r>
        <w:br/>
      </w:r>
      <w:r>
        <w:rPr>
          <w:rFonts w:ascii="Times New Roman"/>
          <w:b w:val="false"/>
          <w:i w:val="false"/>
          <w:color w:val="000000"/>
          <w:sz w:val="28"/>
        </w:rPr>
        <w:t>
граждан по решениям местных</w:t>
      </w:r>
      <w:r>
        <w:br/>
      </w:r>
      <w:r>
        <w:rPr>
          <w:rFonts w:ascii="Times New Roman"/>
          <w:b w:val="false"/>
          <w:i w:val="false"/>
          <w:color w:val="000000"/>
          <w:sz w:val="28"/>
        </w:rPr>
        <w:t>
представительных органов»</w:t>
      </w:r>
    </w:p>
    <w:bookmarkEnd w:id="119"/>
    <w:bookmarkStart w:name="z130" w:id="120"/>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120"/>
    <w:p>
      <w:pPr>
        <w:spacing w:after="0"/>
        <w:ind w:left="0"/>
        <w:jc w:val="both"/>
      </w:pPr>
      <w:r>
        <w:drawing>
          <wp:inline distT="0" distB="0" distL="0" distR="0">
            <wp:extent cx="82931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93100" cy="843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bmp"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