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ea53" w14:textId="cfae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оказываемых в сфере социальной защиты населения по Тайыншинскому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 августа 2012 года N 527. Зарегистрировано Департаментом юстиции Северо-Казахстанской области 31 августа 2012 года N 13-11-242.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государственных пособий семьям, имеющим детей до 18 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кресла-коляски»;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санаторно-курортным лечением»;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2012 года № 527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«Назначение государственных пособий семьям, имеющим детей до 18 лет»     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«Назначение государственных пособий семьям, имеющим детей до 18 лет»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Тайыншинского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семей, обратившихся за получением социальной помощи и подготовки заключений.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Государственная услуга предоставляется государственным учреждением «Отдел занятости и социальных программ Тайыншинского района Северо–Казахстанской области» (далее - уполномоченный орган), расположенного по адресу: Северо-Казахстанская область, Тайыншинский район, город Тайынша, переулок Центральный, 2, адрес электронной почты: ro_tajnsha@mail.ru, телефон 8-715-36-2-10-25, кабинет 1 и на альтернативной основе через Отдел по Тайыншинскому району филиала республиканского государственного предприятия «Центр обслуживания населения» по Северо-Казахстанской области (далее – ЦОН), расположенного по адресу: СКО, Тайыншинский район, г.Тайынша улица Конституции Казахстана 208, телефон 8 (71536) 23-6-89.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уполномоченного органа по месту жительства потребитель обращается за получением государственной услуги к акиму аульного (сельского) округа (далее – аким сельского округа).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акимата Тайыншинского района Северо-Казахстанской области от 24.09.2012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28 июня 2005 года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«О некоторых мерах по реализации Закона Республики Казахстан «О государственных пособиях семьям, имеющим детей»,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Полная информация о порядке оказания государственной услуги и необходимых документах располагается на интернет-ресурсе www.ozsp-tsh.sko.kz, стендах уполномоченного органа, акима сельского округа,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является уведомление о назначении пособия на детей до 18 лет (далее - уведомление), либо мотивированного ответа об отказе в предоставлении государственной услуги на бумажном носителе.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оказывается физическим лицам: гражданам Республики Казахстан, постоянно проживающим в Республике Казахстан и оралманам, имеющим детей до 18 лет, среднедушевой доход семьи которых ниже стоимости продовольственной корзины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в ЦОНе осуществляется посредством "окон", на которых размещается информация о предназначении и выполняемых функциях «окон», а также указывается фамилия, имя, отчество и должность инспектора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 пункте 12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–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ЦОНе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сельского округа и в ЦОНе –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ЦОНе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назначение пособия на детей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(копии) свидетельства (свидетельств) о рождении ребенка (детей);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документа, подтверждающего регистрацию по месту жительства семьи (копию книги регистрации граждан, либо справку адресного бюро, либо справку акима сельского округа);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составе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доходах членов семьи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усыновители (удочерители), опекуны (попечители) представляют выписку из решения соответствующего органа об усыновлении (удочерении) или установлении опеки (попечительства) над ребенком.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 Право на получение пособия на детей ежеквартально подтверждается представлением сведений о доходах.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одного из родителей, опекунов или попечителей с заявлением о назначении пособий родители, опекуны или попечители вправе уполномочить других лиц на обращение с заявлением о назначении пособий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 у акима сельского округа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ЦОНе форма заявления размещается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Уполномоченным органом в назначении пособия отказывается: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в семье трудоспособные родители (усыновители) ребенка не работают, не учатся по дневной форме обучения, не служат в армии и не зарегистрированы в качестве безработного в органах занятости, кроме случаев, когда отец или мать (усыновители) заняты уходом за инвалидами первой, второй группы, детьми инвалидами, лицами старше восьмидесяти лет, ребенком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среднедушевой доход семьи превышает установленный размер продовольственной корзины.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предоставления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смерть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определение ребенка на полное государственное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заявителем недостоверных сведений, повлекших за собой незаконное назначение пособия;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лишение или ограничение в родительских правах родителей, признание недействительным или отмена усыновления (удочерения), освобождение или отстранение от исполнения своих обязанностей опекунов (попечителей) в случаях, установленных брачно-семейным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ЦОН уполномоченный орган по вышеуказанным причинам письменно мотивирует причину отказа и возвращает документы в течение десяти календарных дней после получения пакета документов и направляет в ЦОН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выявлении ошибок в оформлении документов, предоставления неполного пакета документов, предусмотренного пунктом 12 настоящего Регламента, и ненадлежащего оформления документов, уполномоченный орган в течение трех рабочих дней после получения пакета документов возвращает их в ЦОН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График работы уполномоченного органа или акима сельского округа: ежедневно с 9.00 часов до 18.00 часов, с обеденным перерывом с 13.00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ЦОНа: ежедневно с 9.00 часов до 19.00 часов, с обеденным перерывом с 13.00 до 14.00 часов, кроме выходных (суббота, воскресение)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в уполномоченном органе, у акима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органа, аким сельского округа принимает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талон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органа, аким сельского округа ознакамливается, налагает резолюцию и направляет документы ответственному специалисту уполномоченного органа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для принятия решения о назначении (отказе в назначении) пособия на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уполномоченного органа подписывает уведомление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регистрирует в книге результат оказания государственной услуги и выдает потребителю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 через ЦОН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принимает заявление и необходимые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 регистрацию заявления, выдает потребителю расписку и передает в накопительный отдел;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собирает документы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проверяет полноту документов, проводит регистрацию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ознакамливается, налагает резолюцию и направляет ответственному специалисту для дальнейшей организации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формирует дело и передает документы на рассмотрение в участковую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участковая комиссия проводит обследование материального положения потребителя (его семьи), составляет акт о материальном положении семьи и представляет заключение о нуждаемости семьи (далее - заключение) в уполномоченный орган для принятия решения о назначении (отказе в назначении) пособия на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специалист уполномоченного органа оформляет и передает уведомление о назначении пособия на детей или мотивированный ответ об отказе в назначении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руководитель уполномоченного органа подписывает уведомление или мотивированный ответ об отказе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специалист уполномоченного органа регистрирует в книге результат оказания государственной услуги и направляет в ЦОН уведомление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ЦОНа выдает потребителю уведомление либо мотивированный ответ об отказе.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участковая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накопительного отдела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Ответственными лицами за оказание государственной услуги является руководитель уполномоченного органа, аким сельского округа, ответственные должностные лица уполномоченного органа, ЦОНа, участвующие в оказании государственной услуги, члены участковой комиссии (далее – должностные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оказанной государственной услуги жалоба подается на имя руководителя уполномоченного органа, аппарата акима области, номера кабинета которого указан на информационном стенде уполномоченного органа, ЦОНа, юридический адрес,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несогласия с результатами государственной услуги потребитель имеет право обратиться в суд в установленные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5"/>
        <w:gridCol w:w="2641"/>
        <w:gridCol w:w="2996"/>
        <w:gridCol w:w="3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 потребителю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проверка документов и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журнале 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 уполномоченного органа</w:t>
            </w:r>
          </w:p>
        </w:tc>
      </w:tr>
      <w:tr>
        <w:trPr>
          <w:trHeight w:val="21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30" w:hRule="atLeast"/>
        </w:trPr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8"/>
        <w:gridCol w:w="2743"/>
        <w:gridCol w:w="3101"/>
        <w:gridCol w:w="30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 комиссия</w:t>
            </w:r>
          </w:p>
        </w:tc>
      </w:tr>
      <w:tr>
        <w:trPr>
          <w:trHeight w:val="585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 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проверка пакета документов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проведение обследования материального положения потребителя (семьи). Подготовка заключения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комиссию 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заключения в уполномоченный орган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дней</w:t>
            </w:r>
          </w:p>
        </w:tc>
      </w:tr>
      <w:tr>
        <w:trPr>
          <w:trHeight w:val="30" w:hRule="atLeast"/>
        </w:trPr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9"/>
        <w:gridCol w:w="5244"/>
        <w:gridCol w:w="337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заключения, подготовка решения о назначении государственного пособия на детей или об отказе в назначении и оформление уведомления или мотивированного ответа об отказе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ответ об отказе </w:t>
            </w:r>
          </w:p>
        </w:tc>
      </w:tr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на подпись руководству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ответа об отказе ответственному специалисту уполномоченного органа</w:t>
            </w:r>
          </w:p>
        </w:tc>
      </w:tr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3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8"/>
        <w:gridCol w:w="4252"/>
        <w:gridCol w:w="37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</w:tr>
      <w:tr>
        <w:trPr>
          <w:trHeight w:val="585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уведомление либо мотивированный ответ об отказе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государственной услуги потребителю</w:t>
            </w:r>
          </w:p>
        </w:tc>
      </w:tr>
      <w:tr>
        <w:trPr>
          <w:trHeight w:val="30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уведомления или мотивированного ответа об отказе в ЦОН или выдает потребителю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 мотивированного ответа об отказе</w:t>
            </w:r>
          </w:p>
        </w:tc>
      </w:tr>
      <w:tr>
        <w:trPr>
          <w:trHeight w:val="420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дня</w:t>
            </w:r>
          </w:p>
        </w:tc>
      </w:tr>
      <w:tr>
        <w:trPr>
          <w:trHeight w:val="30" w:hRule="atLeast"/>
        </w:trPr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2"/>
        <w:gridCol w:w="3368"/>
        <w:gridCol w:w="3242"/>
        <w:gridCol w:w="2908"/>
      </w:tblGrid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от потребителя или с ЦОНа, выдача талона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руководителю уполномоченного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наложение резолюции и направление ответственному специалисту для дальнейшей организации работы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Сбор и проверка пакета документов и направление документов в участковую комиссию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материального положения потребителя (семьи), составление акта о материальном положении семьи и направление заключения в уполномоченный орган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уведомления и передача уведомления потребителю, в ЦОН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9 Выдача уведомления потребителю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0"/>
        <w:gridCol w:w="2493"/>
        <w:gridCol w:w="2304"/>
        <w:gridCol w:w="2535"/>
        <w:gridCol w:w="2558"/>
      </w:tblGrid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журнале, передача в 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 и выдача расписки потребителю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 документы, 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и передает в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руко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наложе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нап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Сбор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вированный ответ об отказе потребителю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ЦОН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семьям, имеющим детей до 18 лет»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644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2012 года № 527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слуху»</w:t>
      </w:r>
    </w:p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
 1. Основные понятия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– физические лица: граждане Республики Казахстан, иностранцы и лица без гражданства, постоянно проживающие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Тайыншинского района Северо–Казахстанской области».</w:t>
      </w:r>
    </w:p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Тайыншинского района Северо–Казахстанской области» (далее – уполномоченный орган) по адресу: Северо-Казахстанская область, Тайыншинский район, город Тайынша, переулок Центральный, 2, адрес электронной почты: ro_tajnsha@mail.ru, телефон 8-715-36-2-10-25, кабинет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акимата Тайыншинского района Северо-Казахстанской области от 24.09.2012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соответствии с индивидуальной программой реабилитации социальных услуг индивидуального помощника для инвалидов первой группы, имеющих затруднение в передвижении и специалиста жестового языка для инвалидов по слуху - тридцать часов в год,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www.ozsp-tsh.sko.kz,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услуги, которую получит потребитель (заявитель)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проживающих на территории Республики Казахстан (далее -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первой группы, имеющим затруднения в передвижении, на основании медицинских показаний к предоставлению социальных услуг индивидуального помощника;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инвалидам по слуху, владеющим навыками жестового языка, на основании медицинских показаний к предоставлению социальных услуг специалиста жестового языка.</w:t>
      </w:r>
    </w:p>
    <w:bookmarkEnd w:id="16"/>
    <w:bookmarkStart w:name="z4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предоставлении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помещениях уполномоченного органа по месту проживания потребителя. Помещения уполномоченного органа, оборудованы стульями (скамейками) и столами для подготовки необходимых документов, оснащены информационными стендами, имеется зал ожидания, а также в помещении предусматриваются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соответствуют санитарно-эпидемиологическим нормам, требованиям к безопасности зданий, оснащены охранной и противопожарной сигнализацией.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необходимый перечень документов на предоставление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обращения в журнале, присваивает входящий номер на заявлении, выдает потребителю талон и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18"/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формы заявлений размещаются на специальной стойке в зале ожидания либо у сотрудников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Необходимые для получения государственной услуги заполненная форма заявления и другие документы сдаются ответственному специалисту уполномоченного органа, в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номерах кабинетов ответственных лиц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и доставка уведомления об оформлении (отказе в оформлении)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о предоставлении социальных услуг индивидуального помощника, специалиста жестового языка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График работы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ежедневно с 9.00 часов до 18.00 часов, с обеденным перерывом с 13-00 до 14-00 часов, кроме выходных (суббота, воскресенье) и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действий (в процессе оказания государственной услуги)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оказываемых государственные услуги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слуху»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5"/>
        <w:gridCol w:w="2795"/>
        <w:gridCol w:w="2753"/>
        <w:gridCol w:w="35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талона потребителю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заявлении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ответа об отказе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руководи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подписания</w:t>
            </w:r>
          </w:p>
        </w:tc>
      </w:tr>
      <w:tr>
        <w:trPr>
          <w:trHeight w:val="21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6"/>
        <w:gridCol w:w="3887"/>
        <w:gridCol w:w="44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ответ об отказе и направляет ответственному уполномоченного органа 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журнале результат оказания государственной услуги и выдает уведомление либо мотивированный ответ об отказе потребителю</w:t>
            </w:r>
          </w:p>
        </w:tc>
      </w:tr>
      <w:tr>
        <w:trPr>
          <w:trHeight w:val="30" w:hRule="atLeast"/>
        </w:trPr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</w:tr>
      <w:tr>
        <w:trPr>
          <w:trHeight w:val="30" w:hRule="atLeast"/>
        </w:trPr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4"/>
        <w:gridCol w:w="3848"/>
        <w:gridCol w:w="3828"/>
      </w:tblGrid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ответственному специалисту для исполнения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подготавливает уведомление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0"/>
        <w:gridCol w:w="3170"/>
        <w:gridCol w:w="4520"/>
      </w:tblGrid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ответственному специалисту для исполнения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и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первой группы,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 жестового языка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по слуху»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2012 года № 527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инвалидов для предоставления им кресла-коляски»</w:t>
      </w:r>
    </w:p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1. Основные понятия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предоставления им кресла-коляски»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–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Тайыншинского района Северо–Казахстанской области».</w:t>
      </w:r>
    </w:p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Тайыншинского района Северо–Казахстанской области» (далее – уполномоченный орган), расположенного по адресу: Северо-Казахстанская область, Тайыншинский район, город Тайынша, переулок Центральный, 2, адрес электронной почты: ro_tajnsha@mail.ru, телефон 8-715-36-2-10-25, кабинет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акимата Тайыншинского района Северо-Казахстанской области от 24.09.2012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специальными средствами передвижения,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www.ozsp-tsh.sko.kz,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услуги, которую получит потребитель (заявитель) является уведомление об оформлении документов для предоставления кресло–коляски, либо мотивированный ответ об отказе в предоставлении услуг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Выдачу кресел-колясок осуществляет уполномоченный орган по списку с указанием фамилии, имени, отчества инвалида, номера пенсионного удостоверения, даты рождения, места проживания, наименования полученной кресло-коляски, даты получения, отметки в получении.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- индивидуального предпринимателя, или ликвидации юридического лица.</w:t>
      </w:r>
    </w:p>
    <w:bookmarkEnd w:id="28"/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для обеспечения инвалидов специальными средствами передвижения;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30"/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индивидуальную программу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- индивидуального предпринимателя или ликвидации юридического лица - копию акта о несчастном случае и документ о прекращении деятельности работодателя -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 инвалид может уполномочить других лиц на обращение с заявлением для предоставления кресло-коляски на основании доверенности, не требующей нотариального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сдачи всех необходимых документов потребителю выдается в уполномоченном органе талон с указанием даты регистрации и получения заявителем государственной услуги, фамилии и инициалов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кресло-коляски»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1"/>
        <w:gridCol w:w="3039"/>
        <w:gridCol w:w="2622"/>
        <w:gridCol w:w="2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регистрация документов, выдача талона потребителю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осуществление проверки полноты документов, подготовка уведомления либо мотиви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специа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подписания</w:t>
            </w:r>
          </w:p>
        </w:tc>
      </w:tr>
      <w:tr>
        <w:trPr>
          <w:trHeight w:val="21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3275"/>
        <w:gridCol w:w="509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или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журнале результат оказания государственной услуги и выдает уведомление или мотивированный ответ об отказе потребителю 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9"/>
        <w:gridCol w:w="3766"/>
        <w:gridCol w:w="3725"/>
      </w:tblGrid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ответственному специалисту на исполнение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подготавливает уведомление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органа;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1"/>
        <w:gridCol w:w="3502"/>
        <w:gridCol w:w="3957"/>
      </w:tblGrid>
      <w:tr>
        <w:trPr>
          <w:trHeight w:val="30" w:hRule="atLeast"/>
        </w:trPr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ответственному специалисту на исполнение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 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кресло-коляски»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02500" cy="807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2012 года № 527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«Оформление документов на инвалидов для обеспечения их санаторно-курортным лечением»</w:t>
      </w:r>
    </w:p>
    <w:bookmarkStart w:name="z8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1. Основные понятия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обеспечения их санаторно-курортным лечением»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- физические лица: граждане Республики Казахстан, иностранцы и лица без гражданства, постоянно проживающие на территории Республики Казахстан, являющиеся инвалидами и детьми-инвалидами;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Тайыншинского района Северо–Казахстанской области».</w:t>
      </w:r>
    </w:p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Тайыншинского района Северо–Казахстанской области» (далее – уполномоченный орган), расположенного по адресу: Северо-Казахстанская область, Тайыншинский район, город Тайынша, переулок Центральный, 2, адрес электронной почты: ro_tajnsha@mail.ru, телефон 8-715-36-2-10-25, кабинет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акимата Тайыншинского района Северо-Казахстанской области от 24.09.2012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детям-инвалидам, утвержденных постановлением Правительства Республики Казахстан от 20 июля 2005 года №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Полная информация о порядке оказания государственной услуги и необходимых документах располагается на интернет-ресурсе www.ozsp-tsh.sko.kz, стендах уполномоченного органа,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услуги, которую получит заявитель (потребитель) является уведомление об оформлении документов для обеспечения санаторно–курортным лечением, либо мотивированный ответ об отказе в предоставлении услуги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- потребители).</w:t>
      </w:r>
    </w:p>
    <w:bookmarkEnd w:id="40"/>
    <w:bookmarkStart w:name="z8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услуги.</w:t>
      </w:r>
    </w:p>
    <w:bookmarkEnd w:id="41"/>
    <w:bookmarkStart w:name="z8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установленного образца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главному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главный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42"/>
    <w:bookmarkStart w:name="z9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43"/>
    <w:bookmarkStart w:name="z9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главный специалист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9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45"/>
    <w:bookmarkStart w:name="z9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46"/>
    <w:bookmarkStart w:name="z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санаторно-курортным лечением»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8"/>
        <w:gridCol w:w="3036"/>
        <w:gridCol w:w="2620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талона потребителю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 на заявлении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осуществление проверки полноты документов, подготовка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для рассмотрения руководителю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результата оказания государственной услуги руководителю для подписания</w:t>
            </w:r>
          </w:p>
        </w:tc>
      </w:tr>
      <w:tr>
        <w:trPr>
          <w:trHeight w:val="21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9 рабочих дней</w:t>
            </w:r>
          </w:p>
        </w:tc>
      </w:tr>
      <w:tr>
        <w:trPr>
          <w:trHeight w:val="30" w:hRule="atLeast"/>
        </w:trPr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8"/>
        <w:gridCol w:w="3665"/>
        <w:gridCol w:w="50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ответ об отказе и направляет ответственному специалисту уполномоченного органа 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 книге результат оказания государственной услуги и выдает уведомление или мотивированный ответ об отказе потребителю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3884"/>
        <w:gridCol w:w="4216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подготавливает уведомление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органа;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8"/>
        <w:gridCol w:w="3926"/>
        <w:gridCol w:w="4216"/>
      </w:tblGrid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4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органа;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санаторно-курортным лечением»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2012 года № 527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«Назначение жилищной помощи»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Регламент в редакции постановления акимата Тайыншинского района Северо-Казахстанской области от 19.12.2012 </w:t>
      </w:r>
      <w:r>
        <w:rPr>
          <w:rFonts w:ascii="Times New Roman"/>
          <w:b w:val="false"/>
          <w:i w:val="false"/>
          <w:color w:val="ff0000"/>
          <w:sz w:val="28"/>
        </w:rPr>
        <w:t>N 917</w:t>
      </w:r>
    </w:p>
    <w:bookmarkStart w:name="z10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структурно–функциональные единицы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 (далее – СФЕ);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«Отдел занятости и социальных программ Тайыншинского района Северо-Казахстанской области».</w:t>
      </w:r>
    </w:p>
    <w:bookmarkStart w:name="z10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1"/>
    <w:bookmarkStart w:name="z1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«Отдел занятости и социальных программ Тайыншинского района Северо-Казахстанской области» (далее - уполномоченный орган), а также через отдел по Тайыншинскому району Филиала республиканского государственного предприятия «Центр обслуживания населения» по Северо-Казахстанской области (далее – Центр) по адресу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постановлением Правительства Республики Казахстан от 30 декабря 2009 года № 2314,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(далее - уведомление),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малообеспеченным семьям (гражданам), постоянно проживающим в данной местности, имеющим право на получение жилищной помощи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уполномоченного органа www.ozsp-tsh.sko.kz, на стендах уполномоченного органа, Центра,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в соответствии с установленным графиком работы уполномоченных органов, адрес и телефон,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19.00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бронирование электронной очереди посредством веб-портала электронного правительства адрес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помещении уполномоченного органа по месту проживания получателя государственной услуги, где имеются стулья, столы, информационные стенды с образцами заполненных бланков;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помещении Центра, где в зале располагаются справочное бюро, кресла, информационные стенды с образцами заполненных бланков, предусмотрены условия для обслуживания получателей государственной услуги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уполномоченного органа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</w:p>
    <w:bookmarkEnd w:id="52"/>
    <w:bookmarkStart w:name="z11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3"/>
    <w:bookmarkStart w:name="z11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 государственной услуги, оказываемой на месте в день обращения получателя государственной услуги,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государственной услуги –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электронно-цифровой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уполномоченном органе формы заявлений размещаются на специальной стойке в зале ожидания, и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бланки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Необходимые для получения государственной услуги заполненное заявление и другие документы сдаются ответственному лицу уполномоченного органа, юридический адрес,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Сведения о номере кабинета ответственного лица расположены на стенде уполномоченного органа, где размещена информация по предоставлению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После сдачи всех необходимых документов получателю государственной услуге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центра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Выдача расчета о назначении жилищной помощи (уведомление об отказе в назначении)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получателем государственной услуги уполномоченного органа,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1 (одного)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через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у получателя государственной услуги необходимый перечень документов, выдает талон с указанием даты регистрации, места и получения потребителем государственной услуги, фамилии и инициалов ответственного лица, принявшего документы, проводит регистрацию обращения, передает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рассматривает поступившие документы на определение права получателя государственной услуги на получение жилищной помощи, готовит уведомление либо мотивированный ответ об отказе, и передает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подписывает уведомление либо мотивированный ответ об отказе, и передает ответственному специалисту уполномоченного органа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выдает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подает документы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принимает документы, выдает расписку получателю государственной услуги с указанием даты, времени и места выдачи документов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составляет реестр,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принимает документы из Центра и передает их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осуществляет ознакомление с поступившими документами, определяет ответственного исполнителя, накладывает резолюцию и отправляет документы к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рассматривает поступившие документы, готовит уведомление, либо мотивированный ответ об отказе, направляет для подписания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рассматривает уведомление либо мотивированный ответ об отказе в предоставлении услуги, подписывает документы и передает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уполномоченного органа регистрирует уведомление либо мотивированный ответ об отказе и направляет результат оказания государственной услуги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выдает получателю государственной услуги уведомление либо мотивированный ответ об отказе в предоставлении услуги.</w:t>
      </w:r>
    </w:p>
    <w:bookmarkEnd w:id="54"/>
    <w:bookmarkStart w:name="z12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55"/>
    <w:bookmarkStart w:name="z1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Структурно-функциональные единицы (далее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6"/>
    <w:bookmarkStart w:name="z12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57"/>
    <w:bookmarkStart w:name="z1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Ответственными лицами за оказание государственной услуги являются руководитель и должностные лица уполномоченного органа,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58"/>
    <w:bookmarkStart w:name="z1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6"/>
        <w:gridCol w:w="4055"/>
        <w:gridCol w:w="2597"/>
        <w:gridCol w:w="1972"/>
      </w:tblGrid>
      <w:tr>
        <w:trPr>
          <w:trHeight w:val="6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адрес электронной почты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Тайыншинского района Северо-Казахстанской области»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Центральный, 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8(71536)2-10-25</w:t>
            </w:r>
          </w:p>
        </w:tc>
      </w:tr>
    </w:tbl>
    <w:bookmarkStart w:name="z1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119"/>
        <w:gridCol w:w="4223"/>
        <w:gridCol w:w="2342"/>
        <w:gridCol w:w="1932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8(71536)2-36-89</w:t>
            </w:r>
          </w:p>
        </w:tc>
      </w:tr>
    </w:tbl>
    <w:bookmarkStart w:name="z1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 административных действий (процедур) Таблица 1. Описание действий СФЕ в уполномоченном органе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2"/>
        <w:gridCol w:w="3071"/>
        <w:gridCol w:w="2848"/>
        <w:gridCol w:w="3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обращения, выдача талона получателю государственной услуги, передача документов руководителю уполномоченного органа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документов, определение ответственного исполнителя, 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для определения права получателя государственной услуги на получение жилищной помощи, подготовка уведомления либо мотивированного ответа об отказе </w:t>
            </w:r>
          </w:p>
        </w:tc>
      </w:tr>
      <w:tr>
        <w:trPr>
          <w:trHeight w:val="81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онно– 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(резолюция)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8 календарных дней </w:t>
            </w:r>
          </w:p>
        </w:tc>
      </w:tr>
      <w:tr>
        <w:trPr>
          <w:trHeight w:val="30" w:hRule="atLeast"/>
        </w:trPr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3809"/>
        <w:gridCol w:w="49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нно– 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уведомления,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уполномоченного органа с участием Центра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2281"/>
        <w:gridCol w:w="1407"/>
        <w:gridCol w:w="1828"/>
        <w:gridCol w:w="1880"/>
        <w:gridCol w:w="25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(альтернативного)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отдела Центра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2565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и их описание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документов, регистрация обращения, выдача расписки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ра, отпра-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чен- ный орган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из Центра, 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органа 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и передача 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для определения права получателя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на получение жилищной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вированного ответа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42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Расписка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 ный орган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дителю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 для визы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 (ре-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золюция)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 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услуги 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раза в день 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8 календарных дней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следующ. действия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0"/>
        <w:gridCol w:w="3149"/>
        <w:gridCol w:w="2762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описания действий (основного) альтернативного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действия 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 операции) и их описание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о назначении жилищной помощи или мотивированного ответа об отказе в предоставлении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получателю государственной услуги уведомления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мотивированного ответа об отказе</w:t>
            </w:r>
          </w:p>
        </w:tc>
      </w:tr>
      <w:tr>
        <w:trPr>
          <w:trHeight w:val="81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 распорядительное решение)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результата оказания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в Центр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получателя государственной услуги о получении 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течение 15 минут,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 не менее одного раза в день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заявления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уведомления в журнале. Передача уведомления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103"/>
        <w:gridCol w:w="2969"/>
        <w:gridCol w:w="2680"/>
        <w:gridCol w:w="1967"/>
      </w:tblGrid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отдела Центра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 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заявления 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документов в нако-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пительный отдел,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документов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номоченный орган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Центра или от получателя государственной услуги, регистрация, направление заявления 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наложение резолюции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отказе, передача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 Регистрация мотивированного ответа об отказе, передача в Центр или выдача получателю государственной услуги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Схема 1. Описание действий СФЕ при обращении получателя государственной услуги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6238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6238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360400" cy="689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3604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2012 года № 527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«Назначение и выплата социальной помощи отдельным категориям нуждающихся граждан по решениям местных представительных органов»</w:t>
      </w:r>
    </w:p>
    <w:bookmarkStart w:name="z12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
 1. Основные понятия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«Назначение и выплата социальной помощи отдельным категориям нуждающихся граждан по решениям местных представительных органов»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(заявитель) -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физических лиц для оказания государственной услуги определяются по решению Тайыншинского районного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«Отдел занятости и социальных программ Тайыншинского района Северо–Казахстанской области».</w:t>
      </w:r>
    </w:p>
    <w:bookmarkStart w:name="z12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5"/>
    <w:bookmarkStart w:name="z13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Государственная услуга предоставляется государственным учреждением «Отдел занятости и социальных программ Тайыншинского района Северо–Казахстанской области» (далее – уполномоченный орган), расположенного по адресу: Северо-Казахстанская область, Тайыншинский район, город Тайынша, переулок Центральный, 2, адрес электронной почты: ro_tajnsha@mail.ru, телефон 8-715-36-2-10-25, кабинет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акимата Тайыншинского района Северо-Казахстанской области от 24.09.2012 </w:t>
      </w:r>
      <w:r>
        <w:rPr>
          <w:rFonts w:ascii="Times New Roman"/>
          <w:b w:val="false"/>
          <w:i w:val="false"/>
          <w:color w:val="000000"/>
          <w:sz w:val="28"/>
        </w:rPr>
        <w:t>№ 694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и решений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Полная информация о порядке оказания государственной услуги и необходимых документах располагается на интернет-ресурсе www.ozsp-tsh.sko.kz, стендах уполномоченного органа,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оказываемой услуги, которую получит заявитель (потребитель) является уведомление о назначении социальной помощи отдельным категориям нуждающихся граждан по решениям местных представительных органов либо мотивированный ответ об отказе в предоставлении государственной услуги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Категории физических лиц для оказания государственной услуги определяются по решению местных представительных органов (маслихатов).</w:t>
      </w:r>
    </w:p>
    <w:bookmarkEnd w:id="66"/>
    <w:bookmarkStart w:name="z13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7"/>
    <w:bookmarkStart w:name="z1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в уполномоченном органе с момента сдачи потребителем необходимых документов - в течение пятнадцати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и перечень необходимых документов на предоставление государственной услуги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уполномоченного органа проводит регистрацию заявления в журнале, присваивает входящий номер на заявлении, выдает потребителю талон и передает на рассмотрение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после рассмотрения налагает резолюцию на заявлении и направляет документы ответственному специалисту;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уполномоченного органа 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данных, подготавливает уведомление либо оформляет мотивированный ответ об отказе и направляет руководителю уполномоченного органа для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о постановке потребителя на учет на предоставление государственной услуги или мотивированный ответ об отказе и направляет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 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либо мотивированный ответ об отказе.</w:t>
      </w:r>
    </w:p>
    <w:bookmarkEnd w:id="68"/>
    <w:bookmarkStart w:name="z13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9"/>
    <w:bookmarkStart w:name="z1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Исчерпывающий перечень документов, необходимых для получения государственной услуги определяется решениями местных представительных органов (маслихатов).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уведомления о назначении (отказе в назначении) социальной помощи осуществляется при личном посещении потребителя уполномоченного органа по месту жительства, либо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отказа (приостановления) государственной услуги является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График работы уполномоченного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ежедневно с 9.00 часов до 18.00 часов, с обеденным перерывом с 13-00 до 14-00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специалист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0"/>
    <w:bookmarkStart w:name="z14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Ответственными лицами за оказание государственной услуги являются руководитель и должностные лица уполномоченного органа, участвующие в оказании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Потребителю, обратившемуся с письменной жалобой, выдается талон с указанием даты и времени получения ответа на поданную жалобу, контактные данные должностных лиц, у которых можно узнать о ходе рассмотрения жалобы.</w:t>
      </w:r>
    </w:p>
    <w:bookmarkEnd w:id="72"/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назначения и выплаты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органов»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7"/>
        <w:gridCol w:w="2818"/>
        <w:gridCol w:w="2797"/>
        <w:gridCol w:w="3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работ), на 1 заявителя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95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Прием, регистрация документов, выдача талона потребителю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 и наложение резолюции на заявлении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документов, осуществление проверки полноты документов, подготовка уведомления либо мотивированного ответа об отказе 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документов для рассмотрения руководителю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главному специалисту на исполнение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результата оказания государственной услуги руководителю для подписания </w:t>
            </w:r>
          </w:p>
        </w:tc>
      </w:tr>
      <w:tr>
        <w:trPr>
          <w:trHeight w:val="21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 рабочего дня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14 календарных дней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6"/>
        <w:gridCol w:w="3495"/>
        <w:gridCol w:w="47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585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уведомление или мотивированный ответ об отказе и направляет ответственному специалисту уполномоченного органа 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в книге результат оказания государственной услуги и выдает уведомление или мотивированный ответ об отказе потребителю 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3709"/>
        <w:gridCol w:w="4686"/>
      </w:tblGrid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рассмотрения налагает резолюцию и направляет документы главному специалисту на исполнение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подготавливает уведомление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результат оказания государственной услуги в журнале и выдает потребителю уведомление о постановке потребителя на учет на предоставление государственной услуги 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уведомление о постановке потребителя на учет на предоставление государственной услуги и направляет ответственному специалисту уполномоченного органа;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2"/>
        <w:gridCol w:w="3806"/>
        <w:gridCol w:w="4492"/>
      </w:tblGrid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регистрацию заявления в журнале, присваивает входящий номер на заявление, выдает потребителю талон и передает на рассмотрение руководителю уполномоченного органа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рассмотрения налагает резолюцию и направляет документы главному специалисту на исполнение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рассмотрение документов, осуществляет проверку полноты документов на определение права получателя услуги на предоставление государственной услуги, вводит данные потребителя в электронную базу данных и оформляет мотивированный ответ об отказе и направляет руководителю уполномоченного органа для подписания</w:t>
            </w:r>
          </w:p>
        </w:tc>
      </w:tr>
      <w:tr>
        <w:trPr>
          <w:trHeight w:val="30" w:hRule="atLeast"/>
        </w:trPr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результат оказания государственной услуги в журнале и выдает потребителю мотивированный ответ об отказе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4. Подписывает мотивированный ответ об отказе и направляет ответственному специалисту уполномоченного органа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назначения и выплаты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отдельным категориям нуждающихся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решениям местных представительных органов»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</w:t>
      </w:r>
      <w:r>
        <w:br/>
      </w:r>
      <w:r>
        <w:rPr>
          <w:rFonts w:ascii="Times New Roman"/>
          <w:b/>
          <w:i w:val="false"/>
          <w:color w:val="000000"/>
        </w:rPr>
        <w:t>
отражающая взаимосвязь между логической последовательностью административных действий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798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798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