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a69f5" w14:textId="6ca69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Тайыншинского района Северо-Казахстанской области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20 декабря 2012 года N 68. Зарегистрировано Департаментом юстиции Северо-Казахстанской области 15 января 2013 года N 2062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решением маслихата Тайыншинского района Северо-Казахстанской области от 25.12.2013 N 152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маслихат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Тайыншинского района Северо-Казахстанской области на 2013-2015 (далее бюджет района)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- 3760083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- 676037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- 11162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- 114796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2958088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3821662,8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6940,6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- 8075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1134,4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15350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15350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-83870,4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- 83870,4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- 8034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- 1134,4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76970,8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1 в редакции решения маслихата Тайыншинского района Северо-Казахстанской области от 12.07.2013 </w:t>
      </w:r>
      <w:r>
        <w:rPr>
          <w:rFonts w:ascii="Times New Roman"/>
          <w:b w:val="false"/>
          <w:i w:val="false"/>
          <w:color w:val="000000"/>
          <w:sz w:val="28"/>
        </w:rPr>
        <w:t>N 110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12.08.2013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6.09.2013 </w:t>
      </w:r>
      <w:r>
        <w:rPr>
          <w:rFonts w:ascii="Times New Roman"/>
          <w:b w:val="false"/>
          <w:i w:val="false"/>
          <w:color w:val="000000"/>
          <w:sz w:val="28"/>
        </w:rPr>
        <w:t>N 128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28.10.2013 </w:t>
      </w:r>
      <w:r>
        <w:rPr>
          <w:rFonts w:ascii="Times New Roman"/>
          <w:b w:val="false"/>
          <w:i w:val="false"/>
          <w:color w:val="000000"/>
          <w:sz w:val="28"/>
        </w:rPr>
        <w:t>N 132</w:t>
      </w:r>
      <w:r>
        <w:rPr>
          <w:rFonts w:ascii="Times New Roman"/>
          <w:b w:val="false"/>
          <w:i w:val="false"/>
          <w:color w:val="ff0000"/>
          <w:sz w:val="28"/>
        </w:rPr>
        <w:t xml:space="preserve">; 10.12.2013 </w:t>
      </w:r>
      <w:r>
        <w:rPr>
          <w:rFonts w:ascii="Times New Roman"/>
          <w:b w:val="false"/>
          <w:i w:val="false"/>
          <w:color w:val="000000"/>
          <w:sz w:val="28"/>
        </w:rPr>
        <w:t>N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района на 2013 год формируются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следующих налоговых поступлений: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и юридических лиц,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сборов за ведение предпринимательской и профессиональной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игорный бизнес;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пошлины, кроме консульского сбора и государственных пошлин, зачисляемых в республиканский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норматива распределения по социальному налогу - 100 процентов в бюджет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района формируются за счет следующих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 коммунальной собственности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района формируются за счет следующих поступлений от продажи основного капитала: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от продажи государственного имущества, закрепленного за государственными учреждениями, финансируемыми из бюджета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от продажи земельных участков, за исключением земельных участков 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от продажи нематериальных активов.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2013 год в сумме 218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5 в редакции решения маслихата Тайыншинского района Северо-Казахстанской области от 28.10.2013 </w:t>
      </w:r>
      <w:r>
        <w:rPr>
          <w:rFonts w:ascii="Times New Roman"/>
          <w:b w:val="false"/>
          <w:i w:val="false"/>
          <w:color w:val="000000"/>
          <w:sz w:val="28"/>
        </w:rPr>
        <w:t>N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района на 2013 год расходы на оказание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за счет бюджетных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Обеспечить в 2013 году выплату заработной платы работникам бюджетной сферы в полном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Установить специалистам здравоохранения, социального обеспечения, образования, культуры, спорта и ветеринарии, работающим в сельских населенных пунктах повышенные не менее чем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 целевые трансферты из республиканского бюджета на 2013 год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реализацию Государственной программы развития образования Республики Казахстан на 2011-2020 годы,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декабря 2010 года № 1118 «Об утверждении Государственной программы развития образования Республики Казахстан на 2011-2020 годы» в сумме 12291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12291 тысяч тенге -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16183 тысяч тенге -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69230 тысяч тенге -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11765 тысяч тенге -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2572 тысяч тенге - на реализацию мер по оказанию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69330 тысяч тенге -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3671 тысяч тенге - на предоставление специальных социальных услуг нуждающимся гражданам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33986 тысяч тенге -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28899 тысяч тенге - на реализацию мер по содействию экономическому развитию регионов в рамках Программы «Развитие регионов»,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2011 года № 862 «Об утверждении программы «Развитие регионов»;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92465 тысяч тенге - на проектирование, развитие, обустройство и (или) приобретение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161254 тысяч тенге - на проектирование, строительство и (или) приобретение жилья государственного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9003 тысяч тенге - на увеличение штатной численности местных исполнительных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9 в редакции решения маслихата Тайыншинского района Северо-Казахстанской области от 12.07.2013 </w:t>
      </w:r>
      <w:r>
        <w:rPr>
          <w:rFonts w:ascii="Times New Roman"/>
          <w:b w:val="false"/>
          <w:i w:val="false"/>
          <w:color w:val="000000"/>
          <w:sz w:val="28"/>
        </w:rPr>
        <w:t>N 110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6.09.2013 </w:t>
      </w:r>
      <w:r>
        <w:rPr>
          <w:rFonts w:ascii="Times New Roman"/>
          <w:b w:val="false"/>
          <w:i w:val="false"/>
          <w:color w:val="000000"/>
          <w:sz w:val="28"/>
        </w:rPr>
        <w:t>N 128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28.10.2013 </w:t>
      </w:r>
      <w:r>
        <w:rPr>
          <w:rFonts w:ascii="Times New Roman"/>
          <w:b w:val="false"/>
          <w:i w:val="false"/>
          <w:color w:val="000000"/>
          <w:sz w:val="28"/>
        </w:rPr>
        <w:t>N 132</w:t>
      </w:r>
      <w:r>
        <w:rPr>
          <w:rFonts w:ascii="Times New Roman"/>
          <w:b w:val="false"/>
          <w:i w:val="false"/>
          <w:color w:val="ff0000"/>
          <w:sz w:val="28"/>
        </w:rPr>
        <w:t xml:space="preserve">; 10.12.2013 </w:t>
      </w:r>
      <w:r>
        <w:rPr>
          <w:rFonts w:ascii="Times New Roman"/>
          <w:b w:val="false"/>
          <w:i w:val="false"/>
          <w:color w:val="000000"/>
          <w:sz w:val="28"/>
        </w:rPr>
        <w:t>N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Учесть целевые трансферты из областного бюджета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установку противопожарной сигнализации, приобретение средств пожаротушения, услуг по обработке деревянных покрытий для объектов образования - 1000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приобретение и установку аппаратуры для видеонаблюдения в организациях образования - 300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внедрение электронных учебников в организациях образования - 824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земельно-хозяйственное устройство населенных пунктов - 1989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землеустройство, проводимое при установлении границ городов районного значения, районов в городе, поселков сел, сельских округов - 3696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проектирование, строительство и (или) приобретение жилья государственного коммунального жилищного фонда - 75438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 фонд оплаты труда мини-центров - 41000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 ремонт и благоустройство объектов в рамках развития городов и сельских населенных пунктов по Дорожной карте занятости 2020,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2013 года № 639 «Об утверждении Дорожной карты занятости 2020» - 1500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423 тысяч тенге - на увеличение штатной численности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2532 тысяч тенге - на ремонт объектов в рамках развития городов и сельских населенных пунктов по Дорожной карте занятости 2020»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2013 года № 639 «Об утверждении Дорожной карты занятости 2020».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10 в редакции решения маслихата Тайыншинского района Северо-Казахстанской области от 12.07.2013 </w:t>
      </w:r>
      <w:r>
        <w:rPr>
          <w:rFonts w:ascii="Times New Roman"/>
          <w:b w:val="false"/>
          <w:i w:val="false"/>
          <w:color w:val="000000"/>
          <w:sz w:val="28"/>
        </w:rPr>
        <w:t>N 110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6.09.2013 </w:t>
      </w:r>
      <w:r>
        <w:rPr>
          <w:rFonts w:ascii="Times New Roman"/>
          <w:b w:val="false"/>
          <w:i w:val="false"/>
          <w:color w:val="000000"/>
          <w:sz w:val="28"/>
        </w:rPr>
        <w:t>N 128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28.10.2013 </w:t>
      </w:r>
      <w:r>
        <w:rPr>
          <w:rFonts w:ascii="Times New Roman"/>
          <w:b w:val="false"/>
          <w:i w:val="false"/>
          <w:color w:val="000000"/>
          <w:sz w:val="28"/>
        </w:rPr>
        <w:t>N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Учесть в бюджете района на 2013 год бюджетные кредиты из республиканского бюджета для реализации мер социальной поддержки специалистов в сумме 8034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11 в редакции решения маслихата Тайыншинского района Северо-Казахстанской области от 28.10.2013 </w:t>
      </w:r>
      <w:r>
        <w:rPr>
          <w:rFonts w:ascii="Times New Roman"/>
          <w:b w:val="false"/>
          <w:i w:val="false"/>
          <w:color w:val="000000"/>
          <w:sz w:val="28"/>
        </w:rPr>
        <w:t>N 132</w:t>
      </w:r>
      <w:r>
        <w:rPr>
          <w:rFonts w:ascii="Times New Roman"/>
          <w:b w:val="false"/>
          <w:i w:val="false"/>
          <w:color w:val="ff0000"/>
          <w:sz w:val="28"/>
        </w:rPr>
        <w:t xml:space="preserve">; 10.12.2013 </w:t>
      </w:r>
      <w:r>
        <w:rPr>
          <w:rFonts w:ascii="Times New Roman"/>
          <w:b w:val="false"/>
          <w:i w:val="false"/>
          <w:color w:val="000000"/>
          <w:sz w:val="28"/>
        </w:rPr>
        <w:t>N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Учесть бюджетную субвенцию, передаваемую из областного бюджета в бюджет района на 2013 год в сумме 2318737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12-1. Предусмотреть в расходах районного бюджета направление свободных остатков средств, сложившихся на начало 2013 финансового года и возврат целевых трансфертов республиканского и областного бюджетов, недоиспользованных в течение 2012 финансового года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Решение дополнено пунктом 12-1 в соответствии с решением маслихата Тайыншинского района Северо-Казахстанской области от 29.03.2013 </w:t>
      </w:r>
      <w:r>
        <w:rPr>
          <w:rFonts w:ascii="Times New Roman"/>
          <w:b w:val="false"/>
          <w:i w:val="false"/>
          <w:color w:val="000000"/>
          <w:sz w:val="28"/>
        </w:rPr>
        <w:t>N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Утвердить перечень бюджетных программ в разрезе аппаратов города Тайынша и сельских округов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приложений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Установить, что в процессе исполнения бюджета района на 2013 год не подлежат секвестру бюджетные программы,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Тайыншинского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 финансов Тайыншинского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 20 декабря 2012 года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Рахимов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декабря 2012 года № 68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Тайыншинского района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1 в редакции решения маслихата Тайыншинского района Северо-Казахстанской области от 10.12.2013 </w:t>
      </w:r>
      <w:r>
        <w:rPr>
          <w:rFonts w:ascii="Times New Roman"/>
          <w:b w:val="false"/>
          <w:i w:val="false"/>
          <w:color w:val="ff0000"/>
          <w:sz w:val="28"/>
        </w:rPr>
        <w:t>N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484"/>
        <w:gridCol w:w="338"/>
        <w:gridCol w:w="650"/>
        <w:gridCol w:w="3"/>
        <w:gridCol w:w="1674"/>
        <w:gridCol w:w="3722"/>
        <w:gridCol w:w="2275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3760083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676037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389268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389268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200210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96451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114796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2958088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2958088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3821662,8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291174,9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186001,5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 и ребенка (детей), оставшегося без попечения родителей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137941,7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137941,7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385644,6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253647,9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инфраструктуры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 на местном уровне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 досуговой работы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Дефицит (профицит)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-83870,4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профицита)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83870,4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программ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76970,8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декабря 2012 года № 68</w:t>
            </w:r>
          </w:p>
          <w:bookmarkEnd w:id="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Тайыншинского района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2 в редакции решения маслихата Тайыншинского района Северо-Казахстанской области от от 12.08.2013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520"/>
        <w:gridCol w:w="777"/>
        <w:gridCol w:w="699"/>
        <w:gridCol w:w="497"/>
        <w:gridCol w:w="3054"/>
        <w:gridCol w:w="3376"/>
        <w:gridCol w:w="20"/>
        <w:gridCol w:w="257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 тенге)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3250977,0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269057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173709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173709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2400830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2400830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2280991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161561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161561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 инвалидов,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118956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90435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-2171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-2171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декабря 2012 года № 68</w:t>
            </w:r>
          </w:p>
          <w:bookmarkEnd w:id="3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Тайыншинского района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3 в редакции решения маслихата Тайыншинского района Северо-Казахстанской области от от 12.08.2013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642"/>
        <w:gridCol w:w="959"/>
        <w:gridCol w:w="863"/>
        <w:gridCol w:w="613"/>
        <w:gridCol w:w="7"/>
        <w:gridCol w:w="5043"/>
        <w:gridCol w:w="5"/>
        <w:gridCol w:w="320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3291015,0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176333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176333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2427585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2427585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2304391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 инвалидов, воспитывающихся и обучающихся на дому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47164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121719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74343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170675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-2171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Дефицит (профицит) бюджета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профицита) бюджета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-2171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декабря 2012 года № 68</w:t>
            </w:r>
          </w:p>
          <w:bookmarkEnd w:id="4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района в городе, города районного значения, поселка, аула (села), аульного (сельского) округа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4 в редакции решения маслихата Тайыншинского района Северо-Казахстанской области от 28.10.2013 </w:t>
      </w:r>
      <w:r>
        <w:rPr>
          <w:rFonts w:ascii="Times New Roman"/>
          <w:b w:val="false"/>
          <w:i w:val="false"/>
          <w:color w:val="ff0000"/>
          <w:sz w:val="28"/>
        </w:rPr>
        <w:t>N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6"/>
        <w:gridCol w:w="1639"/>
        <w:gridCol w:w="1639"/>
        <w:gridCol w:w="4237"/>
        <w:gridCol w:w="3579"/>
      </w:tblGrid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186001,5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186001,5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178414,0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7587,5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51645,2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51645,2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33168,1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99,1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12741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20541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20541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20541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поселка, села, сельского округа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28899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28899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9"/>
        <w:gridCol w:w="1718"/>
        <w:gridCol w:w="1718"/>
        <w:gridCol w:w="1718"/>
        <w:gridCol w:w="1719"/>
        <w:gridCol w:w="1719"/>
        <w:gridCol w:w="1719"/>
      </w:tblGrid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 Тай-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ыншинс-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ти"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Алаботин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Амандык-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Большеизю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Донецко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15945,0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8923,0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9061,0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8172,0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8442,0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8604,0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8164,0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15945,0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8923,0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9061,0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8172,0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8442,0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8604,0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8164,0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15099,0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8781,0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9061,0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8030,0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8300,0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8304,0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8022,0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36787,1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36787,1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19245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99,1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12591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7"/>
        <w:gridCol w:w="2255"/>
        <w:gridCol w:w="1947"/>
        <w:gridCol w:w="1947"/>
        <w:gridCol w:w="2255"/>
        <w:gridCol w:w="1949"/>
      </w:tblGrid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ГУ"Аппа-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Келлеров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Кировского сельского округа"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Летовочно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8186,0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12755,0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9371,0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8929,0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13593,6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7748,9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8186,0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12755,0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9371,0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8929,0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13593,6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7748,9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8044,0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10820,0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9221,0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8787,0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13413,6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7504,4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244,5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581,1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581,1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581,1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7"/>
        <w:gridCol w:w="1997"/>
        <w:gridCol w:w="1997"/>
        <w:gridCol w:w="1997"/>
        <w:gridCol w:w="2313"/>
        <w:gridCol w:w="1999"/>
      </w:tblGrid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округа" 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Тендыкско-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Тихоокеан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ГУ" 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Чермошнян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Чкаловско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9116,0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15057,0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9001,0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9116,0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15057,0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9001,0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9116,0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7355,0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9336,0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12810,0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8577,0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декабря 2012 года № 68</w:t>
            </w:r>
          </w:p>
          <w:bookmarkEnd w:id="5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района в городе, города районного значения, поселка, аула (села), аульного (сельского) округа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5 в редакции решения маслихата Тайыншинского района Северо-Казахстанской области от 12.08.2013 </w:t>
      </w:r>
      <w:r>
        <w:rPr>
          <w:rFonts w:ascii="Times New Roman"/>
          <w:b w:val="false"/>
          <w:i w:val="false"/>
          <w:color w:val="ff0000"/>
          <w:sz w:val="28"/>
        </w:rPr>
        <w:t>N 124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6"/>
        <w:gridCol w:w="1639"/>
        <w:gridCol w:w="1639"/>
        <w:gridCol w:w="4237"/>
        <w:gridCol w:w="3579"/>
      </w:tblGrid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173709,0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173709,0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173709,0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34936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34936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26079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5447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15782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15782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15782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поселка, села, сельского округа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1"/>
        <w:gridCol w:w="2384"/>
        <w:gridCol w:w="2385"/>
        <w:gridCol w:w="2385"/>
        <w:gridCol w:w="23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г.Тайынша Тайыншинского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Абайского сельского округа"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Алаботинского сельского округа"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Амандыкского сельского округа"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Большеизюмовского сельского округа"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13074,0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9205,0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7858,0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8115,0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13074,0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9205,0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7858,0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8115,0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13074,0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9205,0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7858,0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8115,0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20425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20425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12568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5447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4"/>
        <w:gridCol w:w="2384"/>
        <w:gridCol w:w="2385"/>
        <w:gridCol w:w="2761"/>
        <w:gridCol w:w="2386"/>
      </w:tblGrid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Донецкого сельского округа"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Драгомиров-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округа"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ГУ"Аппарат акима Зеленогайского сельского округа"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Келлеровско-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сельского округа"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Кировского сельского округа"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7952,0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7865,0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10162,0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9068,0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7952,0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7865,0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10162,0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9068,0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7952,0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7865,0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10162,0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9068,0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4"/>
        <w:gridCol w:w="2761"/>
        <w:gridCol w:w="2385"/>
        <w:gridCol w:w="2385"/>
        <w:gridCol w:w="2385"/>
      </w:tblGrid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Краснополя-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нского сельского округа"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Летовочного сельского округа"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Мироновского сельского округа"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Рощинского сельского округа"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Тендыкского сельского округа"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8721,0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15262,0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7456,0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8474,0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7959,0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8721,0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15262,0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7456,0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8474,0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7959,0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8721,0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15262,0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7456,0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8474,0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7959,0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8"/>
        <w:gridCol w:w="2958"/>
        <w:gridCol w:w="3425"/>
        <w:gridCol w:w="2959"/>
      </w:tblGrid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Тихоокеанского сельского округа"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ГУ" Аппарат акима Чермошнянского сельского округа"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Чкаловского сельского округа Тайыншинского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Яснополянского сельского округа"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7613,0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8298,0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11993,0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8357,0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7613,0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8298,0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11993,0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8357,0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7613,0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8298,0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11993,0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8357,0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декабря 2012 года № 68</w:t>
            </w:r>
          </w:p>
          <w:bookmarkEnd w:id="6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района в городе, города районного значения, поселка, аула (села), аульного (сельского) округа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6 в редакции решения маслихата Тайыншинского района Северо-Казахстанской области от 12.08.2013 </w:t>
      </w:r>
      <w:r>
        <w:rPr>
          <w:rFonts w:ascii="Times New Roman"/>
          <w:b w:val="false"/>
          <w:i w:val="false"/>
          <w:color w:val="ff0000"/>
          <w:sz w:val="28"/>
        </w:rPr>
        <w:t>N 124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6"/>
        <w:gridCol w:w="1639"/>
        <w:gridCol w:w="1639"/>
        <w:gridCol w:w="4237"/>
        <w:gridCol w:w="3579"/>
      </w:tblGrid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176333,0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176333,0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176333,0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37312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37312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27905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поселка, села, сельского округа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1"/>
        <w:gridCol w:w="2384"/>
        <w:gridCol w:w="2385"/>
        <w:gridCol w:w="2385"/>
        <w:gridCol w:w="23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г.Тайынша Тайыншинс-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района Северо-Ка-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захстанс-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области"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Абайского сельского округа"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Алаботинско-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сельского округа"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Амандыкского сельского округа"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Большеизюмо-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вского сельского округа"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13245,0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8678,0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9359,0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8221,0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13245,0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8678,0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9359,0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8221,0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13245,0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8678,0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9359,0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8221,0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21855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21855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13448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4"/>
        <w:gridCol w:w="2384"/>
        <w:gridCol w:w="2385"/>
        <w:gridCol w:w="2761"/>
        <w:gridCol w:w="2386"/>
      </w:tblGrid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Донецкого сельского округа"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Драгомировско-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сельского округа"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ГУ"Аппарат акима Зеленогайского сельского округа"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Келлеровско-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сельского округа"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Кировского сельского округа"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8079,0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7977,0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10312,0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9197,0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8079,0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7977,0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10312,0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9197,0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8079,0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7977,0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10312,0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9197,0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4"/>
        <w:gridCol w:w="2761"/>
        <w:gridCol w:w="2385"/>
        <w:gridCol w:w="2385"/>
        <w:gridCol w:w="2385"/>
      </w:tblGrid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Краснополянского сельского округа"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Летовочного сельского округа"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Мироновского сельского округа"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Рощинского сельского округа"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Тендыкского сельского округа"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8848,0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15499,0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8579,0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8085,0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8848,0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15499,0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8579,0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8085,0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8848,0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15499,0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8579,0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8085,0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5848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5848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5848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23"/>
        <w:gridCol w:w="2923"/>
        <w:gridCol w:w="3530"/>
        <w:gridCol w:w="2924"/>
      </w:tblGrid>
      <w:tr>
        <w:trPr>
          <w:trHeight w:val="30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Тихоокеанско-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сельского округа"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ГУ" Аппарат акима Чермошнянского сельского округа"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Чкаловского сельского округа Тайыншинского района Северо-Казахстанской области"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Яснополянского сельского округа"</w:t>
            </w:r>
          </w:p>
        </w:tc>
      </w:tr>
      <w:tr>
        <w:trPr>
          <w:trHeight w:val="30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7729,0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8401,0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12203,0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30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7729,0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8401,0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12203,0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30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7729,0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8401,0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12203,0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30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</w:tc>
      </w:tr>
      <w:tr>
        <w:trPr>
          <w:trHeight w:val="30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</w:tc>
      </w:tr>
      <w:tr>
        <w:trPr>
          <w:trHeight w:val="30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</w:tc>
      </w:tr>
      <w:tr>
        <w:trPr>
          <w:trHeight w:val="30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</w:t>
            </w:r>
          </w:p>
        </w:tc>
      </w:tr>
      <w:tr>
        <w:trPr>
          <w:trHeight w:val="30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</w:t>
            </w:r>
          </w:p>
        </w:tc>
      </w:tr>
      <w:tr>
        <w:trPr>
          <w:trHeight w:val="30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</w:t>
            </w:r>
          </w:p>
        </w:tc>
      </w:tr>
      <w:tr>
        <w:trPr>
          <w:trHeight w:val="30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декабря 2012 года № 68</w:t>
            </w:r>
          </w:p>
          <w:bookmarkEnd w:id="7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районного бюджета на 2013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8"/>
        <w:gridCol w:w="3108"/>
        <w:gridCol w:w="3109"/>
        <w:gridCol w:w="379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декабря 2012 года № 68</w:t>
            </w:r>
          </w:p>
          <w:bookmarkEnd w:id="8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2013 года, и возврат целевых трансфертов, недоиспользованных в 2012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Решение дополнено приложением 8 в соответствии с решением маслихата Тайыншинского района Северо-Казахстанской области от 29.03.2013 </w:t>
      </w:r>
      <w:r>
        <w:rPr>
          <w:rFonts w:ascii="Times New Roman"/>
          <w:b w:val="false"/>
          <w:i w:val="false"/>
          <w:color w:val="ff0000"/>
          <w:sz w:val="28"/>
        </w:rPr>
        <w:t>N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382"/>
        <w:gridCol w:w="1382"/>
        <w:gridCol w:w="1382"/>
        <w:gridCol w:w="4301"/>
        <w:gridCol w:w="28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76 970,8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76 970,8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76 970,8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76 970,8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76 970,8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Увеличить: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аульного(сельского) округа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48884,4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аульного(сельского) округа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44703,4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8278,7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8278,7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(или)приобретение служебного жилища и развитие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в рамках Программы занятости 2020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34749,7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34749,7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441,7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441,7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441,7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27 123,7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27 123,7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27 123,7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76 970,8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