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7d12" w14:textId="9c97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Тимирязевксого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16 апреля 2012 года N 3/5. Зарегистрировано Департаментом юстиции Северо-Казахстанской области 3 мая 2012 года N 13-12-149. Утратило силу решением маслихата Тимирязевского района Северо-Казахстанской области от 29 марта 2013 года N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решением маслихата Тимирязевского района Северо-Казахстанской области от 29.03.2013 N 11/4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района,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Тимирязевского района,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III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Шаяхметова                              C. Мустафин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