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84551" w14:textId="d1845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"Оформление документов для материального обеспечения детей-инвалидов, обучающихся и воспитывающихся на дому"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21 августа 2012 года N 222. Зарегистрировано Департаментом юстиции Северо-Казахстанской области 13 сентября 2012 года N 1844. Утратило силу постановлением акимата Тимирязевского района Северо-Казахстанской области от 22 мая 2013 года N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Тимирязевского района Северо-Казахстанской области от 22.05.2013 N 128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«Оформление документов для материального обеспечения детей - инвалидов, обучающихся и воспитывающихся на дому».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Макенову Ж.Е.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Касенов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   А.Жумагалиев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августа 2012 года № 222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 «Оформление документов для материального обеспечения детей - инвалидов, обучающихся и воспитывающихся на дому» 1. Общие положения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оказывается государственным учреждением «Отдел занятости и социальных программ Тимирязевского района Северо-Казахстанской области» (далее - МИО), а также через веб - портал «электронного правительства» по адресу: www.e.gov.kz. (далее -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для материального обеспечения детей-инвалидов, обучающихся и воспитывающихся на дому», утвержденного постановлением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(далее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 (электронная государственная услуга, содержащая медиа - 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настоящем Регламенте «Оформление документов для материального обеспечения детей-инвалидов, обучающихся и воспитывающихся на дому»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веб - портал «электронного правительства» (далее - ПЭП)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идентификационный номер (далее -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(при его наличии, либо его заменяющий РНН и СИК со сроком действия до 31 декабря 2012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система (далее - ИС) – система, предназначенная для хранения, обработки, поиска, распространения, передачи и предоставления информации с применением аппаратно - 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 МИО – информационная система местных исполнительных органов/информационная система «Региональный шлюз, как подсистема шлюза «электронного правительства» Республики Казахстан, в части автоматизированного рабочего места сотрудника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 НУЦ – информационная система Национального удостоверяющего центра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государственный орган (далее - МИО) – государственное учреждение «Отдел занятости и социальных программ Тимирязевского района Северо-Казахстанской области», непосредственно предоставляющее электронную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медиа - 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региональный шлюз «электронного правительства» (далее - РШЭП) - обеспечивает информационное взаимодействие между внутренними системами/подсистемами МИО и внешними информационными системами, участвующими в процессе оказания электронных услуг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структурно-функциональные единицы - это ответственные лица уполномоченных органов, структурные подразделения государственных органов, государственные органы, участвующие в процессе оказания электронной государственной услуги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транзакционная услуга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уполномоченный орган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«Кызылжарский районный отдел занятости и социальных программ»;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электронная цифровая подпись (далее - ЭЦП)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электронные государственные услуги –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электронный документ – документ, в котором информация представлена в электронно - 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шлюз «электронного правительства» (далее - ШЭП) - информационная система, предназначенная для интеграции информационных систем «электронного правительства» в рамках реализации электронных услуг.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Пошаговые действия и решения услугодателя при оказании частично автоматизированной электронной государственной услуги МИО, непосредственно предоставляющим данную электронную государственную услугу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процесс ввода сотрудником МИО ИИН (при его наличии, либо его заменяющий РНН и СИК со сроком действия до 31.12.2012 года); и пароля (процесс авторизации) в ИС МИО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1 - проверка в ИС МИО подлинности данных о зарегистрированном сотруднике МИО через ИИН (при его наличии, либо его заменяющий РНН и СИК со сроком действия до 31 декабря 2012 года)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сообщения об отказе в авторизации в ИС МИО в связи с имеющими нарушениями в данных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сотрудником МИО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требований, а также выбор сотрудником МИО регистрационного свидетельства ЭЦП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подписание посредством ЭЦП сотрудника МИО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соответствия идентификационных данных (между ИИН (при его наличии, либо его заменяющий РНН и СИК со сроком действия до 31.12.2012 года), указанным в запросе и ИИН (при его наличии, либо его заменяющий РНН и СИК со сроком действия до 31 декабря.2012 года),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об отказе в запрашиваемой электронной государственной услуге в связи с не подтверждением подлинности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формирование сотрудником МИО результата оказания электронной государственной услуги (уведомление об оформлении документов для материального обеспечения детей - инвалидов, обучающихся и воспитывающихся на дому, либо мотивированный ответ об отказе в предоставлении государственной услуги). Электронный документ формируется с использованием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выдача сотрудником МИО нарочно или посредством отправки на электронную почту потребителя результата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(при его наличии, либо его заменяющий РНН и СИК со сроком действия до 31 декабря 2012 года)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потребителем ИИН (при его наличии, либо его заменяющий РНН и СИК со сроком действия до 31 декабря 2012 года)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 и прикрепление сканированных документов) с учетом ее структуры и форматных требований, а также выбор потребителем регистрационного свидетельства ЭЦП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ЭЦП потребителя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 (при его наличии, либо его заменяющий РНН и СИК со сроком действия до 31 декабря 2012 года), указанным в запросе и ИИН (при его наличии, либо его заменяющий РНН и СИК со сроком действия до 31 декабря 2012 года),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направление подписанного ЭЦП потребителя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(уведомление об оформлении документов для материального обеспечения детей - инвалидов, обучающихся и воспитывающихся на дому, либо мотивированный ответ об отказе в предоставлении государственной услуги). Электронный документ формируется с использованием ЭЦП сотрудника МИО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экранные формы заполнения запроса и форма заявления на электронную государственную услугу, предоставляемые потребителю в случае получения электронной государственной услуги посредством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саll–центра ПЭП: (1414).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Формы, шаблоны бланков в соответствии с которыми должен быть представлен результат оказания электронной государственной услуги, в том числе с указанием правил форматно - логического контроля, включая формы уведомлений, писем и напоминаний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электронной государственной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защита и конфиденциальность документов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Технические условия оказания электронной государственной услуги: выход в Интернет, наличие ИИН (при его наличии, либо его заменяющий РНН и СИК со сроком действия до 31 декабря 2012 года), авторизация ПЭП, наличие ЭЦП пользователя.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детей-инвалидов,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воспитывающихся на дому»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посредством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"/>
        <w:gridCol w:w="2599"/>
        <w:gridCol w:w="2858"/>
        <w:gridCol w:w="3073"/>
        <w:gridCol w:w="3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заявления и документов потребителя, ввод данных в ИС МИО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сотрудника МИО в системе и заполнение формы запроса на оказания электронной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услуги.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запросов в ИС ЦГО для получения данных о потребителе.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получения услуги.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минут.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2552"/>
        <w:gridCol w:w="2917"/>
        <w:gridCol w:w="3047"/>
        <w:gridCol w:w="3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 об оформлении документов для материального обеспечения детей-инвали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дов, обучающихся и воспитывающихся на дому, либо 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документа.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уведомления об оформлении документов для материального обеспечения детей-инвали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дов, обучающихся и воспитывающихся на дому, либо 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10 рабочих дней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"/>
        <w:gridCol w:w="2557"/>
        <w:gridCol w:w="2901"/>
        <w:gridCol w:w="3031"/>
        <w:gridCol w:w="30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МИО.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и доставка сотрудником МИО нарочно или посредством отправки на электронную почту потребителя результата электронной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ЭЦП сотрудника МИО выходной документ.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 в случае отправки на электронную почту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посредством ПЭП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"/>
        <w:gridCol w:w="5070"/>
        <w:gridCol w:w="65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потребителя на ПЭП, заполнение формы запроса. Проверка корректности введенных данных для получения электронной государственной услуги.</w:t>
            </w:r>
          </w:p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порядительное решение)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 или формирование сообщения об отказе в запрашиваемой электронной государственной услуге.</w:t>
            </w:r>
          </w:p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4"/>
        <w:gridCol w:w="4043"/>
        <w:gridCol w:w="4003"/>
      </w:tblGrid>
      <w:tr>
        <w:trPr>
          <w:trHeight w:val="30" w:hRule="atLeast"/>
        </w:trPr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в ИС МИО (в случае корректности введенных данных).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 (в случае корректности введенных данных).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заявления на исполнение (в случае корректности введенных данных).</w:t>
            </w:r>
          </w:p>
        </w:tc>
      </w:tr>
      <w:tr>
        <w:trPr>
          <w:trHeight w:val="30" w:hRule="atLeast"/>
        </w:trPr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(в случае корректности введенных данных).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на ПЭП (в случае корректности введенных данных).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 работу (в случае корректности введенных данных).</w:t>
            </w:r>
          </w:p>
        </w:tc>
      </w:tr>
      <w:tr>
        <w:trPr>
          <w:trHeight w:val="30" w:hRule="atLeast"/>
        </w:trPr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"/>
        <w:gridCol w:w="5155"/>
        <w:gridCol w:w="63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 об оформлении документов для материального обеспечения детей-инвалидов, обучающихся и воспитывающихся на дому, либо мотивированного отказа</w:t>
            </w:r>
          </w:p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уведомления, либо мотивированного отказа</w:t>
            </w:r>
          </w:p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рабочих дней.</w:t>
            </w:r>
          </w:p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3"/>
        <w:gridCol w:w="3769"/>
        <w:gridCol w:w="4478"/>
      </w:tblGrid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документа.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«в работе» на ПЭП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5042"/>
        <w:gridCol w:w="641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документа.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 решение)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выходной документ.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6"/>
        <w:gridCol w:w="3679"/>
        <w:gridCol w:w="4185"/>
      </w:tblGrid>
      <w:tr>
        <w:trPr>
          <w:trHeight w:val="30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30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МИО. Формирование уведомления о смене статуса оказания услуги на ПЭП.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с выводом выходного документа на ПЭП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 с возможностью просмотра выходного документа.</w:t>
            </w:r>
          </w:p>
        </w:tc>
      </w:tr>
      <w:tr>
        <w:trPr>
          <w:trHeight w:val="30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 на ПЭП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документа.</w:t>
            </w:r>
          </w:p>
        </w:tc>
      </w:tr>
      <w:tr>
        <w:trPr>
          <w:trHeight w:val="30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детей-инвалидов,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воспитывающихся на дому»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9093200" cy="579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9320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1. Диаграмма функционального взаимодействия при оказании «частично автоматизированной» электронной государственной услуги через ИС МИО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105900" cy="601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0590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2. Диаграмма функционального взаимодействия при оказании «частично автоматизированной» электронной государственной услуги через ПЭП Таблица. Условные обозначения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9313"/>
      </w:tblGrid>
      <w:tr>
        <w:trPr>
          <w:trHeight w:val="7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события завершающие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69900" cy="469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События-таймеры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система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017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588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 конечному потребителю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Типовое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Элементы этих четырех категорий позволяют строить диаграммы бизнес процессов.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«Примечания».</w:t>
      </w:r>
    </w:p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детей-инвалидов,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воспитывающихся на дому»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материального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детей-инвалидов,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воспитывающихся на дому»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86500" cy="557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К заявлению прилагаются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1. Электронная копия свидетельства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2. Электронная копия книги регистрации граждан, либо справки адресного бюро, либо справки Акима сельского округа (сведения о прописке);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3. Электронная копия заключения психолого-педагогической консультации;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4. Электронная копия справки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5. Электронная копия документа о наличии счета в банке.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6375400" cy="208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детей-инвалидов,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воспитывающихся на дому»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(документов для материального обеспечения детей-инвалидов, обучающихся и воспитывающихся на дому)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834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Уведомления, предоставляемые потребителю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Уведомления поставляются по мере изменения статуса исполнения заявления, либо в случае продления срока оказания услуги. Произвольная строка с текстом уведомления отражается в разделе «Уведомления» в личном кабинете на портале «электронного правительства».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отрицательного ответа (отказ) на</w:t>
      </w:r>
      <w:r>
        <w:br/>
      </w:r>
      <w:r>
        <w:rPr>
          <w:rFonts w:ascii="Times New Roman"/>
          <w:b/>
          <w:i w:val="false"/>
          <w:color w:val="000000"/>
        </w:rPr>
        <w:t>
электронную государственную услугу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Выходная форма отрицательного ответа предоставляется в произвольной форме в виде письма с текстом обоснования отказа при формировании заключения комиссии.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header.xml" Type="http://schemas.openxmlformats.org/officeDocument/2006/relationships/header" Id="rId2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