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ad98" w14:textId="94aa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населенного пункта Пешное Дамбинского сельского округа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18 января 2013 года и решение областного маслихата Атырауской области от 24 января 2013 года № 101-V. Зарегистрировано Департаментом юстиции Атырауской области 14 февраля 2013 года № 2687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мнения представительных и исполнительных органов города Атырау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V созыва на вне очередной Х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населенный пункт Пешное Дамбинского сельского округа города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развитию языков Атырауской области" и акиму города Атырау принять необходимые меры, вытекающие из настоящего постановления и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и решения возложить на Шакимова Т.А.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Садуахасова                             Б. Измухамбетов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Лукпанов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