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ef77" w14:textId="b39e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отдельных категорий нуждающихся граждан и перечня документов для оказания им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21 ноября 2012 года N 8/55-V. Зарегистрировано Департаментом юстиции Восточно-Казахстанской области 12 декабря 2012 года за N 2765. Утратило силу решением Курчатовского городского маслихата Восточно-Казахстанской области от 04 июля 2014 года N 25/180-V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Курчатовского городского маслихата Восточно-Казахстанской области от 04.07.2014 </w:t>
      </w:r>
      <w:r>
        <w:rPr>
          <w:rFonts w:ascii="Times New Roman"/>
          <w:b w:val="false"/>
          <w:i w:val="false"/>
          <w:color w:val="ff0000"/>
          <w:sz w:val="28"/>
        </w:rPr>
        <w:t>N 25/180-V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следующие категории физических лиц, имеющих право на оказание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лица, приравненные по льготам и гарантиям к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другие категории лиц, приравненные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 пенсионного возраста, пенсионеры, получающие минимальный размер пенсий, одинокие пенсионеры;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инвалиды, в том числе дети-инвалиды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жертвы политических репрессий;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многодетные семьи: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многодетные матери, награжденные подвесками "Алтын алқа", "Күміс алқа", орденами "Материнская слава" I и II степени или ранее получившие звание "Мать-Героиня";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многодетные семьи, имеющие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 среднего образования, высших учебных заведениях, после достижения ими совершеннолетия, до времени окончания ими учебного заведения (но не более чем до достижения двадцатитрехлетнего возраста);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дети-сироты, дети, оставшиеся без попечения родителей, выпускники детских домов, выпускники общеобразовательных школ и студенты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малообеспеченные граждане с доходами ниже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граждане, имеющие онкологические заболевания, ВИЧ-инфицированные, больные СПИДом и больные различной формой туберкулеза;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граждане, пострадавшие от стихийных бедствий (пожар, наводнение, ураганы).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Определить перечень документов для оказания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заявление на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документ, подтверждающий регистрацию по месту жительства заявителя (членов семьи): книга регистрации граждан (адресная справка);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- решением Курчатовского городского маслихата Восточно-Казахстанской области от 20.06.2013 </w:t>
      </w:r>
      <w:r>
        <w:rPr>
          <w:rFonts w:ascii="Times New Roman"/>
          <w:b w:val="false"/>
          <w:i w:val="false"/>
          <w:color w:val="ff0000"/>
          <w:sz w:val="28"/>
        </w:rPr>
        <w:t>№ 13/92-V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сведения о доходах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документ, подтверждающий статус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акт обследования материально-бытового положения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лицевой счет заявителя в банке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Документы представляются в подлинниках и копиях, после сверки подлинники документов возвращаются заявителю.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Демышев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Курчатовского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