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9d199" w14:textId="669d1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поселений Бобровка и Теплый Ключ 
Парыгинского сельского округа Зыряновского района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Парыгинского сельского округа Зыряновского района Восточно-Казахстанской области от 01 июня 2012 года N 1. Зарегистрировано управлением юстиции Зыряновского района Департамента юстиции Восточно-Казахстанской области 20 июня 2012 года за N 5-12-143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 и с учетом мнения населения поселения Бобровка и поселения Теплый Ключ аким Парыгинского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следующим улицам: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поселения Бобровка, расположенной по центру поселения - Таежная;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поселения Теплый Ключ, расположенной по центру поселения - Луговая.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Парыгинского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Т. Владимирова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