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2739" w14:textId="20d2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оказанию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Катон-Карагайского района Восточно-Казахстанской области от 30 марта 2012 года N 2/17-V. Зарегистрировано управлением юстиции Катон-Карагайского района Департамента юстиции Восточно-Казахстанской области 20 апреля 2012 года за N 5-13-127. Утратило силу - решением маслихата Катон-Карагайского района от 13 июля 2012 года N 5/38-V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Катон-Карагайского района от 13.07.2012 N 5/38-V.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 № 394,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оказанию социальной помощи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Шаухин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2/17-V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назначению и оказанию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 № 394.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Социальная помощь некоторым категориям нуждающихся граждан (далее социальная помощь) оказывается в форме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«Социальная помощь некоторым категориям нуждающихся граждан по решениям местных представительных органов» администратором которой является Государственное учреждение «Отдел занятости и социальных программ Катон–Карагайского района» (далее Отдел) и в пределах средств, предусмотренных в бюджете района на данные цели на соответствующий финансовый год.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Право на получение социальной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Право на единовременную социальную помощь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(граждане), имеющие доход ниже прожиточного минимума на одного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(семьи) в связи с различными обстоятельствами (на лечение онкологических больных, природных бедствий, наводнений, пожаров и иных непредвиденных случаев), нуждающиеся в экстренной социальной помощи, а также некоторые категории граждан к праздничным датам,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независимо от среднедушевого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Право на ежемесячную и ежеквартальную социальную помощь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которым назначены пенсии за особые заслуги перед Республикой Казахстан, и персональные пенсионеры областного значения (компенсации расходов на коммунальные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больные активным туберкулезом, состоящие на диспансерном учете (обеспечение дополнительным питанием и проездом), за исключением граждан находящихся на стационарном лечении.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Назначение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Социальная помощь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оперативное дорогостоящее лечение, размер помощи составляет - 20000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проезд, связанный с обследованием по назначению врача медицинского учреждения до областного центра, размер помощи – 3000 (три тысячи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онкобольным и туберкулезным проезд, связанный с обследованием по назначению врача медицинского учреждения до областного центра, размер помощи – 3000 (три тысячи тенге) (без учета среднедушевого дохода);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лечение онкологического заболевания, размер помощи составляет - 20000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больным активной формой туберкулеза для дополнительного питания, размер социальной помощи составляет - 10000 (десять тысяч) тенге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 стихийных бедствий, наводнений, пожара, за исключением умышленного поджога, по заключению отдела чрезвычайных ситуаций и противопожарной службы и лицам, оставшимся без средств к существованию, размер помощи - 20000 ( двадцать тысяч) тенге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Лица, претендующие на получение единовременной социальной помощи, должны предоставить следующие документы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книгу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подтверждающие, что заявитель нуждается в социальной помощи (медицинское заключение, документы подтверждающие дорожные затраты, медицинского обследования, заключение противопожарной службы или управления по чрезвычайным ситуациям);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доход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обследования жилищно-бытовых условий, утвержденный акимом соответствующего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 в комиссию.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Назначение единовременной социальной помощи отдельной</w:t>
      </w:r>
      <w:r>
        <w:br/>
      </w:r>
      <w:r>
        <w:rPr>
          <w:rFonts w:ascii="Times New Roman"/>
          <w:b/>
          <w:i w:val="false"/>
          <w:color w:val="000000"/>
        </w:rPr>
        <w:t>
категории граждан к праздничным датам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социальной помощи участникам и инвалидам Великой Отечественной войны к 9 мая - 10000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приравненные к участникам Великой Отечественной войны, и другие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жителям блокадного Ленинграда к 9 мая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узникам фашистских лагерей к 9 мая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принимавшим участие в ликвидации катастрофы на Чернобыльской АЭС, и инвалидам к 26 апреля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военнослужащим, принимавшим участие в боевых действиях, и семьям военнослужащих, погибших в Афганистане, к 15 февраля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работникам спецформирований к 9 мая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вдовам воинов, погибших в годы Великой Отечественной войны, и не вступившим в повторный брак к 9 мая - 5000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предоставляется только по одному из оснований.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Многодетным семьям,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многодетным матерям, награжденным подвесками «Алтын алқа», «Күмiс алқа» к 8 марта - 5000 (пять тысяч) тенге и к 1 июня - 5000 (пять тысяч) тенге. Всего - 10000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многодетные семьи, имеющие четырех и более совместно проживающих несовершеннолетних детей, в том числе детям, достигшим совершеннолетия, обучающихся по очной форме обучения до достижения ими 23 лет к 8 марта - 5000 (пять тысяч) тенге и к 1 июня - 5000 (пять тысяч) тенге. Всего – 10000 (десять тысяч) тенге.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Социальная помощь на компенсацию коммунальных услуг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Социальная помощь на компенсацию коммунальных услуг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которым назначены пенсии за особые заслуги перед Республикой Казахстан, в размере - 2000 (две тысячи) тенге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статус персонального пенсионера областного значения, в размере - 2000 (две тысячи) тенге ежемесячно.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Контроль за осуществлением социальной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Контроль и отчетность по оказанию социальной помощи осуществляется в соответствии с Бюджетным Кодексом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