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388c" w14:textId="a8e3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01 февраля 2012 года № 687 "Об определении целевых групп населения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15 ноября 2012 года N 1142. Зарегистрировано Департаментом юстиции Восточно-Казахстанской области 12 декабря 2012 года за N 2764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Катон-Карагайского района Восточно-Казахстанской области от 27.08.2014 N 604.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подпунктами 2),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от 01 февраля 2012 года № 687 «Об определении целевых групп населения Катон-Карагайского района» (зарегистрированное в государственном реестре нормативных правовых актов за № 5-13-112, опубликованное в районной газете «Арай-Луч» за № 15(7515) от 24 февраля 2012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постановления возложить на заместителя акима района Б. Ракишеву.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Ракишева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