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37f0" w14:textId="2403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категорий физических лиц и перечня документов, необходимых для получения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29 июня 2012 года N 42. Зарегистрировано Департаментом юстиции Восточно-Казахстанской области 18 июля 2012 года за N 2592. Утратило силу решением Уланского районного маслихата от 28 марта 2014 года N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Уланского районного маслихата от 28.03.2014 N 172.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Уланский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отдельные категории нуждающихся граждан, для предоставления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 и участники Великой Отечественной войны и лица, приравненные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инвалиды 1 и 2 групп (за исключением лиц, ставших инвалидами в результате совершенного ими преступления);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семьи, имеющие или воспитывающие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больные активной формой туберкулеза и онкологические больные;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дети-сироты и дети, оставшиеся без попечения родителей, не достигшие двадцати трех лет, потерявшие родителей до совершеннолетия;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выпускники общеобразовательных школ из малообеспеченных семей, обучающиеся по гранту акима в высших учебных заведениях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многодетные матери, награжденные подвесками «Алтын алқа», «Күміс алқа», орденами «Материнская слава» I и II степени или ранее получившие звание «Мать-Героиня»;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многодетные семьи, имеющие четырех и более совместно проживающих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лица, принимавшие участие в ликвидации последствий катастрофы на Чернобыльской атомной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лишившиеся жилища в результате энкологических бедствий,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неполные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об оказании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книга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доходах членов семьи - акт обследования жилищно-бытовых условий, социальная карта семьи (составленная членами участковой комиссии по месту жительства);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статус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акт либо иной документ, подтверждающий наступление чрезвычайной ситуации, выдаваемый соответствующим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документы, подтверждающие фактические финансовые затраты или предстоящие финансовые затраты на лечение (счет-калькуляция, счет-фактура, квитанция), либо направление органов здравоохранения на лечение по жизненным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Бельчуевский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Н. Сейсембина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