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d13e" w14:textId="5c2d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свободы, и несовершеннолетним выпускникам интернатных организаций, а также 
для лиц, состоящих на учете службы пробации уголовно-исполнительной инспекции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12 октября 2012 года N 410. Зарегистрировано департаментом юстиции Восточно-Казахстанской области 31 октября 2012 года N 2710. Утратило силу -  постановлением акимата Урджарского района от 01 апреля 2013 года N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Урджарского района от 01.04.2013 N 153.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подпунктами 5-5) и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в размере трех процентов от общего количества рабочих мест для лиц, освобожденных из мест лишения свободы, и несовершеннолетних выпускников интернатных организаций, а также для лиц, состоящих на </w:t>
      </w:r>
      <w:r>
        <w:rPr>
          <w:rFonts w:ascii="Times New Roman"/>
          <w:b w:val="false"/>
          <w:i w:val="false"/>
          <w:color w:val="000000"/>
          <w:sz w:val="28"/>
        </w:rPr>
        <w:t>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района Сейтканова К.Б.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Урджарского района                    Б. Жанаков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