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4814" w14:textId="3e04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12 сентября 2012 года № 722. Зарегистрировано Департаментом юстиции Восточно-Казахстанской области 01 октября 2012 года № 2685. Утратило силу - постановлением акимата Шемонаихинского района Восточно-Казахстанской области от 22 июня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22.06.2016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в целях социальной защиты лиц, освободившихся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Шемонаихинского района от 02.04.2014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 рабочих мест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инспекции, а также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30 марта 2011 года № 337 "Об установлении квоты рабочих мест для лиц, освободившихся из мест лишения свободы и для несовершеннолетних выпускников интернатных организаций", зарегистрировано в Реестре государственной регистрации нормативных правовых актов за № 5-19-148 от 18 апреля 2011 года, опубликованного в районной газете "ЛЗ Сегодня" № 16 от 21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Шемонаихинского района Лонского В.И.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