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4871" w14:textId="5704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
государственных организаций, проживающим и работающим в сельских населенных пунктах
                                                       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21 декабря 2012 года N 8/7-V. Зарегистрировано Департаментом юстиции Восточно-Казахстанской области 22 января 2013 года N 2832. Утратило силу решением Шемонаихинского районного маслихата от 27 марта 2014 года N 19/5-V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от 27.03.2014 N 19/5-V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Шемонаихинского района,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Социальная помощь специалистам государственных организаций социального обеспечения, образования, культуры и спорта предоставляется в размере 9240 (девять тысяч двести сорок)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здравоохранения и ветеринарии предоставляется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Яровикова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