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67fa" w14:textId="e0d6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коммунального имущества в имущественный наем (аренду)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июля 2012 года № 133. Зарегистрировано Департаментом юстиции Западно-Казахстанской области 13 августа 2012 года № 3085. Утратило силу постановлением акимата Западно-Казахстанской области от 27 мая 2014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27.05.2014 № 128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передачи коммунального имущества в имущественный наем (аренду)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нижеследующие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 вопросах предоставления в имущественный наем (аренду) объектов коммунальной собственности Западно-Казахстанской области" от 28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3014, опубликованное в газете "Орал өңірі" 23 сентября 2008 и 2 октября 2008 года № 109, № 113);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"О внесении изменений и дополнений в постановление акимата Западно-Казахстанской области от 28 августа 2008 года № 219 "О вопросах предоставления в имущественный наем (аренду) объектов коммунальной собственности Западно-Казахстанской области" от 28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3052, опубликованное в газете "Орал өңірі" 9 сентября 2010 года № 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Шапкенова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2012 года № 133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в имущественный наем (аренду) по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передачи коммунального имущества в имущественный наем (аренду) по Западно-Казахстанской области (далее – Правила) разработаны в соответствии с Гражданским кодексом Республики Казахстан и Законом Республики Казахстан от 1 марта 2011 года "О государственном имуществе" и определяют порядок предоставления коммунального имущества Западно-Казахстанской области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имущественного найма (аренды) являются движимое и недвижимое имущество (вещи), находящиеся на балансе коммунальных юридических лиц и поступивших в распоряжение уполномоченного органа по коммунальному имуществу в установленном законодательством порядке (далее – объекты).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имущественные права государства не могут быть объектом (предметом)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в имущественный наем (аренду) объектов осуществляется исполнительными органами, финансируемыми из местного бюджета (областными, районными, города областного значения) и уполномоченными на управление государственным коммунальным имуществом (далее – наймодатель) по согласованию с балансодержателем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Балансодержатель – государственное юридическое лицо, на балансе которого находится имущество на праве оперативного управления или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Нанимателями (арендаторами) государственного имущества выступают физические и негосударственные юридические лица, если иное не предусмотрено законами Республики Казахстан (далее – наниматель).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Договор имущественного найма (аренды) (далее – договор), заключается на срок не более трех лет с правом продления срока действия договора при надлежащем выполнении нанимателем условий договора на основании решения (приказа)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осуществляется путем заключения дополнительного соглашения к основному договору по письменному обращению нанимателя на основании решения (приказа) наймодателя, если до истечения установленного договором срока балансодержатель не представил наймодателю письменный отказ в продлении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считается прекращенным по истечении установленного договором срока, за исключением продления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Особенности заключения договора на предоставление в пользование физическим и юридическим лицам памятников истории и культуры, являющихся государственной собственностью, определяются Законом Республики Казахстан от 2 июля 1992 года "Об охpане и использовании объектов истоpико-культуpного наследия".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Передача объектов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
(аренду) без проведения тендера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Предоставление в имущественный наем (аренду) объектов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помещений, зданий и сооружений площадью до 120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оборудования остаточной стоимостью не более 150-кратного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помещений поставщикам, заключившим договоры о государственных закупках, связанных с поставкой товаров, выполнением работ и оказанием услуг балансодержателям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объекта несет ответственность за достоверность сведений по объекту и осуществление процедуры приема-передачи объекта нанимателю в установленный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согласование предоставления в имущественный наем (аренду) объектов коммунального имущества балансодержатель должен осуществлять в соответствии с действующими санитарными правилами и нормами, определяющими санитарно-эпидемиологические требования к размещению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подачи двух и более заявок на предоставление в имущественный наем (аренду) объектов, предусмотренных подпунктом 1) пункта 8 настоящих Правил, передача их в имущественный наем (аренду) осуществляется с проведением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объекта в имущественный наем (аренду) без проведения тендера к заявке на предоставление объекта в имущественный наем (аренду) по форме, установленной наймодателем (далее – заявка), заявителем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- копии свидетельства о государственной регистрации (перерегистрации), учредительных документов (учредительный договор и устав),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иностранных юридических лиц –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и книгу регистрации граждан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справки установленной 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более чем за последние три месяца, предшествующих дате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Заявка на предоставление объекта в имущественный наем (аренду) рассматривается наймодателем не более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заявки наймодатель проверяет наличие документов. В случае если документы не соответствуют требованиям, указанным в пункте 10 настоящих Правил, наймодатель отказывает в приеме и регистрации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заявок и представленных документов наймодателем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найм (аренду)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тендера по данному объекту в соответствии с главой 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Договор с нанимателем заключается руководителем наймодателя либо лицом, исполняющим его обязанности, не позднее пятнадцати рабочих дней со дня подачи заявки по форме, установленной наймодателем, в соответствии с типовым договором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Передача объекта балансодержателем нанимателю осуществляется по акту приема-передачи в соответствии с главой 6 настоящих Правил.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проведению тендера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 принятии решения о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тендерную документацию и другие необходимые документы для объявления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документы, предусмотренные пунктом 23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регистрацию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заключение договора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окончании тендера возвращает участникам тендера гарантийные взносы, за исключением случаев, предусмотренных пунктом 31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качестве организатора тендера выступает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организации и проведения тендеров наймодателем образуется постоянная тендерная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тендерной комиссии включаются представители наймодателя, представители исполнительных органов, финансируемых из местного бюджета, представители территориальных подразделений центральных исполнительных органов (по согласованию) и балансодержателя. Председатель и секретарь являются представителями наймодателя. Число членов тендерной комиссии должно составлять не менее пяти человек. Секретарь не является членом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тендерной комиссии являются правомочными, если на них присутствует не менее 2/3 членов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установленный наймодателем срок и на основе представленных им данных об объекте разрабатывает условия тендера, основным из которых является минимальная ставка арендной платы, которая не может быть ниже ставки арендной платы, рассчитанной в соответствии с пунктом 56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оформляет протокол заседания тендерной комиссии, содержащий заключение, определяющее победителя тендера, или иное решение по итогам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Наймодатель обеспечивает публикацию извещения о проведении тендера в периодических печатных изданиях и на веб-портале Реестра государственных предприятий и учреждений, юридических лиц с участием государства в уставном капитале (далее-Реестр) не менее чем за пятнадцать календарных дней до проведения тендера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Извещение о проведении тендера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заявлений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имущественного найма (аренды) и размер стартовой ставки арендной платы (которая рассчитывается, не ниже расчетной ставки, установленной наймодателем в соответствии с пунктом 56 настоящих Правил);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взноса, сроки и банковские реквизиты для его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срок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адрес, сроки и условия получения тендерной документации и ознакомления с объектом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заявления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форма заявления на участие в тендере.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тендера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После публикации извещения о проведении тендера наймодатель обеспечивает свободный доступ всем желающим к информации об объектах и правилам проведения тендера, в том числе через веб-портал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участия в тендере претенденту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тендере по форме, установленной наймодателем, содержащее согласие претендента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запечатанном внутреннем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- копии свидетельства о государственной регистрации (перерегистрации), учредительных документов (учредительный договор и устав),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иностранных юридических лиц –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и книгу регистрации граждан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платежного поручения или квитанции (для физического лица) о переводе гарантийного взноса на депозитный счет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справки об отсутствии налоговой задолженности, задолженности по обязательным пенсионным взносам и социальным отчислениям более чем за последние три месяца, предшествующих дате вскрытия конвертов с тендерными заявлениями, за исключением случаев, когда срок уплаты отсрочен в соответствии с законодательством Республики Казахстан, за подписью первого руководителя или лица, имеющего право подписи с печатью данного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удостоверяющий полномочия представителя претендента (действителен при предъявлении удостоверения личности, паспорта (для иностранных граждан) либо временного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Заявление составляется в соответствии с требованиями и условиями, определенными в тендерной документации. Заявления принимаются в двойных конвертах. Во внешнем конверте должны содержаться документы, перечисленные в пункте 23 настоящих Правил. Во внутреннем конверте должны содержаться предложения претендента. Внутренний конверт на момент подачи заявления должен быть закрыт и опечатан претендентом.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приеме заявления наймодатель проверяет наличие документов, за исключением содержащихся во внутреннем конверте. В случае если документы не соответствуют требованиям, указанным в пункте 23 настоящих Правил, наймодатель отказывает в приеме и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Прием заявления производится при предоставлении документов в адрес наймодателя в прошитом виде, с пронумерованными страницами и с заверением последней страницы подписью и печатью (для физического лица, если таковая имеется).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Заявления претендентов регистрируются в специальном надлежаще оформленном журнале регистрации тендерных заявлений по объектам имущественного найма (аренды), в котором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объекта, являющегося предметом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и время регистрации (приема)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физического или юридического лица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подпись лица подавшего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подпись лица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Участники тендера вносят гарантийный взнос в размере, сроки и порядке, указанные в извещении о проведении тендера, на депозитный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Гарантийный взнос для участия в тендере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назначение и использование нанимателем объекта и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Гарантийный взнос является обеспечением следующих обязательств победителя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подписать протокол о результатах тендера в случае победы на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Гарантийный взнос не возвращается наймодателем: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участнику тендера в случае письменного отказа от участия в тендере менее чем за три календарных 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 в случае его отказа от заключения договора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в срок не позднее десяти банковских дней со дня подачи заявления о возврате гарантийного взноса, поданного участником тендера с указанием реквизитов этого участника. Заявления участников тендера о возврате гарантийных взносов принимаются после поступления взносов на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изменения тендерной комиссией условий тендера извещение обо всех изменениях должно быть опубликовано в периодических печатных изданиях и на веб-портале Реестра не менее чем за пять календарных дней до проведения тендера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заявление на участие в тендере до опубликования извещения об изменении условий тендера и отказавшиеся в связи с этим от участия в тендере, на основании письменного заявления могут требовать возврата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Один гарантийный взнос дает возможность участия в тендере на один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Участники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тендере лично или через своих представителей на основании соответствующим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получают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осматривают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обращаются в суд при нарушении их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отзывают свои заявление на участие не менее чем за три календарных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Если на момент окончания срока приема заявлений зарегистрировано не более одного заявления, тендер признается несостоявшимся (за исключением второго и последующих тендеров). Решение о несостоявшемся тендере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день проведения тендера, на заседании члены тендерной комиссии вскрывают внутренние конверты с предложениями участников тендера и оглашают их предложения. Перед вскрытием конвертов комиссия проверяет их целостность, что фиксируется в протоколе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и оглашении предложений могут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Тендерная комиссия проверяет соответствие представленных предложений требованиям, содержащимся в тендерной документации. В случае если представленные предложения не соответствуют требованиям, содержащимся в тендерной документации, указанные предложения не подлежат дальнейшему рассмотрению и лицо, подавшее такое заявление, утрачивает статус участника тендера, что фиксируется в протоколе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протоколе вскрытия конвертов отражается следующая информация о лице, утратившем статус участника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Республики Казахстан – наименование, дата государственной регистрации (перерегистрации) и регистрационный номер (номер перерегистрации) юридического лица, а также документа, удостоверяющего полномочия их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Ф.И.О, номер и дата выдачи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данный протокол включаются точные сведения, подтверждающие не соответствие предложения, представленного лицом, утратившим статус участника тендера,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После оформления протокола вскрытия конвертов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Решения тендерной комиссии принимаются простым большинством голосов присутствующих членов тендерной комиссии, при равенстве голосов - голос председателя тендерной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Победителем тендера признается участник тендера, предложивший, по решению тендерной комиссии, наибольшую сумму арендной платы за объект и отвечающий всем требованиям, содержащимся в тендерной документации.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результатов тендера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Заключение тендерной комиссии, определяющее победителя тендера или иное решение по итогам тендера, в однодневный срок после завершения тендера оформляется протоколом, подписываемым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результатах тендера в обязательном порядке направляется всем участникам тендера, а также победителю и является документом, согласно которого заключается договор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протоколе содержатся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иное решение по итогам тендера с указанием причины отсутствия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условия, на которых победитель выиграл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обязательства сторон по подписанию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На основании протокола о результатах тендера с победителем заключается договор на условиях, отвечающих предложениям победителя тендера в соответствии с типовым договором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Договор с победителем тендера заключается руководителем наймодателя либо лицом, исполняющим его обязанности, не позднее десяти календарных дней со дня подписания протокола тендера и подлежит регистрации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Победителю тендера сумма внесенного гарантийного взноса засчитывается в счет платы за пользование объектом тендера по заключенному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случае письменного отказа победителя заключить договор на условиях, отвечающих предложениям победителя тендера, наймодатель в однодневный срок определяет победителя из числа оставшихся участников тендера (если число оставшихся не менее двух) на условиях, отвечающих пункту 41, либо принимает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Наниматель вправе с согласия наймодателя сдавать нанятое имущество в поднаем (субаренду), передавать свои права и обязанности по договору имущественного найма другому лицу (перенаем), предоставлять нанятое имущество в безвозмездное пользование, а также отдавать эти права в залог и вносить их в качестве вклада в уставный капитал хозяйственных товариществ, акционерных обществ или взноса в производственный кооператив, если иное не установлено законодательными актами. В указанных случаях, за исключением перенайма, ответственным по договору перед наймодателем остается наниматель.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Производство за счет собственных средств нанимателя неотделимых улучшений объекта, не отделимых без вреда для арендованного объекта, осуществляется с согласия балансодержателя и предварительного письменного согласования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Отделимые улучшения объектов, произведенные нанимателем, являются его собственностью,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неотделимых улучшений объекта, произведенных нанимателем с согласия наймодателя, компенсируется за счет средств соответствующего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Для получения предварительного письменного согласования на осуществление неотделимых улучшений наймодателю предоставляется соответствующее обращение нанимателя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согласия балансодержателя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проектно-сметной документации в составе общей пояснительной записки, в которой дается краткая характеристика вносимых неотделимых улучшений и обоснование необходимости их проведения, а также сводного сметного расчета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Наймодатель в месячный срок рассматривает указанное обращение и принимает решение о согласии или отказе в проведении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предварительного письменного согласования наймодателя нанимателю необходимо получить разрешение государственных органов, контролирующих соблюдение законодательства и иных норм, касающихся порядка использования и эксплуатации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компенсации стоимости неотделимых улучшений объекта, произведенных нанимателем, наймодателю необходимо представить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нанимателя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разрешения государственных органов, контролирующих соблюдение законодательства и иных норм, касающихся порядка использования и эксплуатации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документации, разрешающей ввод в эксплуатацию объекта после реконструкции и технического перевооружения объектов (акты государственной комиссии, акты рабочей комиссии по вводу в эксплуатацию объекта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внесенных неотделимых улучшений наймодатель может привлекать необходимых специалистов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документов наймодатель принимает соответствующее решение, информация о котором включается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случаях, когда обязанность по осуществлению капитального ремонта возлагается на нанимателя объекта, стоимость капитального ремонта объекта засчитывается в счет платы по договору. Стоимость и другие условия производства капитального ремонта объекта должны быть письменно согласованы с наймодателем, согласно требованиям, предусмотренным пунктом 50 настоящих Правил.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Передача объекта по акту приема-передачи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52. Не позднее десяти рабочих дней после подписания договора объект передается балансодержателем нанимателю по акту приема-передачи, который регистрируется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 акте приема-передачи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подписи представителей, заверенные печатями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Акт приема-передачи составляется в шести экземплярах на казахском и русском языках, два из которых хранятся у наймодателя, два у балансодержателя и два передаются нанимателю.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По всем неурегулированным настоящими Правилами вопросам стороны договора руководствуются нормами действующего законодательства Республики Казахстан.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Арендная плата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56. При передаче объектов в имущественный наем (аренду) расчет ставки арендной платы осуществляется наймодателем на основании базовой ставки и размеров применяемых коэффициентов, учитывающих тип строения, вид нежилого помещения,территориальное расположение, техническое состояние объекта и наличие в нем инженерных коммуникаций,организационно-правовую форму нанимателя, назначение и использование нанимателем объекта, утверждаемых исполнительными органами, уполномоченными на управление государственным коммунальным имуществом (областными, районными, города областного значения) по согласованию с местными исполнительными органами (областными, районными, 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ведомственной охране, эксплуатационным, коммунальным, санитарным и другим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Ставки арендной платы за пользование имуществом могут изменяться не чаще одного раза в год,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Арендная плата перечисляется в соответствующий местный бюджет.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Разрешение споров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61. Споры, возникающие при передаче объекта в имущественный наем по договору, разрешаются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достижения соглашения, споры разрешаются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Ф.И.О.-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