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74cc" w14:textId="e7f7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 от 12 марта 2010 года № 27-12 "Об утверждении Правил определения размера и порядка оказания жилищной помощи малообеспеченным семьям (гражданам)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декабря 2012 года № 9-5. Зарегистрировано Департаментом юстиции Западно-Казахстанской области 18 января 2013 года № 3155. Утратило силу - решением Уральского городского маслихата Западно-Казахстанской области от 25 ноября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решением Уральского городского маслихата Западно-Казахстанской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30-5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представления Департамента юстиции Западно-Казахстанской области от 21 ноября 2012 года № 4-5424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утверждении Правил определения размера и порядка оказания жилищной помощи малообеспеченным семьям (гражданам) в городе Уральске" от 12 марта 2010 года № 27-12 (зарегистрированное в Реестре государственной регистрации нормативных правовых актов за № 7-1-183, опубликованное 29 апреля 2010 года в газете "Жайық үні" № 17 и 29 апреля 2010 года в газете "Пульс города" № 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городе Уральске,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Жилищная помощь оказывается по предъявленным поставщиками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Доля предельно допустимых расходов на оплату арендной платы за пользование жилищем, арендованным местным исполнительным органом в частном жилищном фонде, расходы на содержание жилого дома (жилого здания), а также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соответствует пункту 8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"квитанцию–счет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По результатам рассмотрения представленных документов составляется уведомление и сведения о расходах по оплате содержания и потребления коммунальных услуг, расходы на содержание жилого дома (жилого здания), арендной платы семьи. В сведениях указывается расчет начисления помощи. Один экземпляр уведомления хранится у собственника (нанимателя) жилища. Форма уведомления устанавливается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является основанием для предоставления жилищной помощи.".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Потиченко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А. Шыныбеков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