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dcb" w14:textId="3fd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31 марта 2010 года № 21-4 "Об утверждении правил о размере и порядке оказания жилищной помощи гражданам в Зеленовском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19 апреля 2012 года № 3-4. Зарегистрировано Департаментом юстиции Западно-Казахстанской области 23 мая 2012 года № 7-7-145.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25.02.2014 № 21-2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от 2 апреля 2012 года № 4-1385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Зеленовского районного маслихата "Об утверждении правил о размере и порядке оказания жилищной помощи гражданам в Зеленовском районе" от 31 марта 2010 года № 21-4 (зарегистрированного в Реестре государственной регистрации нормативных правовых актов № 7-7-106, опубликованное 1 мая 2011 года в газете "Ауыл тынысы" №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1, 2, 3,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-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государственное учреждение "Зеленовский районный отдел занятости и социальных программ" (далее -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допустимого уровня расходов семьи (граждан) на эти цели. Долю предельно допустимых расходов установить в размере 5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