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cc054" w14:textId="e4cc0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Сырымского районного маслихата  от 23 декабря 2011 года № 33-1 "О районном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Сырымского районного маслихата Западно-Казахстанской области от 18 апреля 2012 года № 2-2. Зарегистрировано Департаментом юстиции Западно-Казахстанской области 2 мая 2012 года № 7-10-116. Утратило силу решением Сырымского районного маслихата Западно-Казахстанской области от 28 июня 2013 года № 12-11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Сырымского районного маслихата Западно-Казахстанской области от 28.06.2013 года № 12-11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Руководствуясь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Западно-Казахстанского областного маслихата № 2-3 от 4 апреля 2012 года "О внесении изменений и дополнений в решение Западно–Казахстанского областного маслихата от 6 декабря 2011 года № 36-1 "Об областном бюджете на 2012-2014 годы" (зарегистрировано в Реестре государственной регистрации нормативных правовых актов за № 3078) Сырымский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Сырымского районного маслихата "О районном бюджете на 2012-2014 годы" от 23 декабря 2011 года № 33-1 (зарегистрировано в Реестре государственной регистрации нормативных правовых актов за № 7-10-110, опубликовано 20 января 2012 года, 27 января 2012 года, 9 февраля 2012 года, 16 февраля 2012 года, 23 февраля 2012 года газете "Сырым елі" за № 4, № 5, № 7, № 8, № 9)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цифру "2 344 770" заменить цифрой "2 394 920";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"2 117 784" заменить цифрой " 2 167 934";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цифру "2 342 770" заменить цифрой "2 392 277";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 цифру "36 696" заменить цифрой "27 539";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бюджетные кредиты цифру "38 832" заменить цифрой "57 009";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"погашение бюджетных кредитов" цифру "2 136" заменить цифрой "29 470";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 цифру "2 000" заменить цифрой "8 500";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"приобретение финансовых активов" цифру "2 000" заменить цифрой 8 500";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 цифру "-36 696" заменить цифрой "- 33 396";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 цифру "36 696" заменить цифрой "33 396";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"38 832" заменить цифрой "43 686";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"2 136" заменить цифрой "47 088";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цифрой "36 798";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"257 978" заменить цифрой "312 982";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 цифру "219 146" заменить цифрой "269 296";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двенадцатом цифру "11 150" заменить цифрой "14 036";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четырнадцатом цифру "5 863" заменить цифрой "6 234";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пятнадцатым, шестнадцатым, семнадцатым, восемнадцатым, девятнадцатым, двадцатым, двадцать первым, двадцать вторым абзацами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 переподготовку и повышение квалификации частично занятых наемных работников - 1 642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мер по содействию экономическому развитию регионов в рамках Программы "Развитие регионов" - 2 784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реконструкция водопровода в село Алгабас (установка "Таза су") - 32 553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корректировка проектно–сметной документации реконструкция водопровода в село Талдыбулак - 1 064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разработка проектно–сметной документация реконструкция водопровода село Жымпиты - 2 430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оборудование медицинских кабинетов в общеобразовательных школах - 1 700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награждение победителей областного конкурса "Лучший населенный пункт области 2011 года" - 3 700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обеспечения санаторно-курортного лечения ветеранов - 1 020 тыс.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 цифру "38 832" заменить цифрой "43 686";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"38 832" заменить цифрой "43 686";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 Сырымского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 А. Дуйсенгалиев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Сырымского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 А. Галимов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Сырымского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2-2 от 18 апреля 2012 года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Сырымского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33-1 от 21 декабря 2011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3"/>
        <w:gridCol w:w="623"/>
        <w:gridCol w:w="623"/>
        <w:gridCol w:w="318"/>
        <w:gridCol w:w="8082"/>
        <w:gridCol w:w="1711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1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8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2394920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223609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102042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102042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95423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95423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собственность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21207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10860</w:t>
            </w:r>
          </w:p>
        </w:tc>
      </w:tr>
      <w:tr>
        <w:trPr>
          <w:trHeight w:val="3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</w:t>
            </w:r>
          </w:p>
        </w:tc>
      </w:tr>
      <w:tr>
        <w:trPr>
          <w:trHeight w:val="34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6746</w:t>
            </w:r>
          </w:p>
        </w:tc>
      </w:tr>
      <w:tr>
        <w:trPr>
          <w:trHeight w:val="3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34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3820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</w:t>
            </w:r>
          </w:p>
        </w:tc>
      </w:tr>
      <w:tr>
        <w:trPr>
          <w:trHeight w:val="28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9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</w:t>
            </w:r>
          </w:p>
        </w:tc>
      </w:tr>
      <w:tr>
        <w:trPr>
          <w:trHeight w:val="28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2377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</w:t>
            </w:r>
          </w:p>
        </w:tc>
      </w:tr>
      <w:tr>
        <w:trPr>
          <w:trHeight w:val="6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</w:t>
            </w:r>
          </w:p>
        </w:tc>
      </w:tr>
      <w:tr>
        <w:trPr>
          <w:trHeight w:val="69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2167934</w:t>
            </w:r>
          </w:p>
        </w:tc>
      </w:tr>
      <w:tr>
        <w:trPr>
          <w:trHeight w:val="3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2167934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2167934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6"/>
        <w:gridCol w:w="530"/>
        <w:gridCol w:w="737"/>
        <w:gridCol w:w="737"/>
        <w:gridCol w:w="7921"/>
        <w:gridCol w:w="1689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2392277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208146</w:t>
            </w:r>
          </w:p>
        </w:tc>
      </w:tr>
      <w:tr>
        <w:trPr>
          <w:trHeight w:val="64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195222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11636</w:t>
            </w:r>
          </w:p>
        </w:tc>
      </w:tr>
      <w:tr>
        <w:trPr>
          <w:trHeight w:val="6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11636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46602</w:t>
            </w:r>
          </w:p>
        </w:tc>
      </w:tr>
      <w:tr>
        <w:trPr>
          <w:trHeight w:val="6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44602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136984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114984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12924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12924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12924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1486198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54911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54911</w:t>
            </w:r>
          </w:p>
        </w:tc>
      </w:tr>
      <w:tr>
        <w:trPr>
          <w:trHeight w:val="36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54454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1395048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1395048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1312490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59742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21822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36239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36239</w:t>
            </w:r>
          </w:p>
        </w:tc>
      </w:tr>
      <w:tr>
        <w:trPr>
          <w:trHeight w:val="10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9442</w:t>
            </w:r>
          </w:p>
        </w:tc>
      </w:tr>
      <w:tr>
        <w:trPr>
          <w:trHeight w:val="94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14306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9295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</w:p>
        </w:tc>
      </w:tr>
      <w:tr>
        <w:trPr>
          <w:trHeight w:val="6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</w:t>
            </w:r>
          </w:p>
        </w:tc>
      </w:tr>
      <w:tr>
        <w:trPr>
          <w:trHeight w:val="6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212344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190431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190431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81213</w:t>
            </w:r>
          </w:p>
        </w:tc>
      </w:tr>
      <w:tr>
        <w:trPr>
          <w:trHeight w:val="6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3219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6983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22135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39147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21913</w:t>
            </w:r>
          </w:p>
        </w:tc>
      </w:tr>
      <w:tr>
        <w:trPr>
          <w:trHeight w:val="6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21913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на местном уровне в области обеспечения занятости и реализации социальных программ для населения 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20514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174372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64352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6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94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38752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15052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60527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38027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38027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49493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21914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10797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10117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27579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5907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14672</w:t>
            </w:r>
          </w:p>
        </w:tc>
      </w:tr>
      <w:tr>
        <w:trPr>
          <w:trHeight w:val="6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217361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112431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112431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112431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19443</w:t>
            </w:r>
          </w:p>
        </w:tc>
      </w:tr>
      <w:tr>
        <w:trPr>
          <w:trHeight w:val="6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9443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64565</w:t>
            </w:r>
          </w:p>
        </w:tc>
      </w:tr>
      <w:tr>
        <w:trPr>
          <w:trHeight w:val="2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55882</w:t>
            </w:r>
          </w:p>
        </w:tc>
      </w:tr>
      <w:tr>
        <w:trPr>
          <w:trHeight w:val="2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55882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8683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8683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20922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9448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9448</w:t>
            </w:r>
          </w:p>
        </w:tc>
      </w:tr>
      <w:tr>
        <w:trPr>
          <w:trHeight w:val="6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11474</w:t>
            </w:r>
          </w:p>
        </w:tc>
      </w:tr>
      <w:tr>
        <w:trPr>
          <w:trHeight w:val="6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6474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41728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13742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6234</w:t>
            </w:r>
          </w:p>
        </w:tc>
      </w:tr>
      <w:tr>
        <w:trPr>
          <w:trHeight w:val="6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6234</w:t>
            </w:r>
          </w:p>
        </w:tc>
      </w:tr>
      <w:tr>
        <w:trPr>
          <w:trHeight w:val="5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7508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и проведение идентификации сельскохозяйственных животных 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6345</w:t>
            </w:r>
          </w:p>
        </w:tc>
      </w:tr>
      <w:tr>
        <w:trPr>
          <w:trHeight w:val="5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6345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6345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21641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21641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21641</w:t>
            </w:r>
          </w:p>
        </w:tc>
      </w:tr>
      <w:tr>
        <w:trPr>
          <w:trHeight w:val="6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9448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9448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9448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9448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31162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31162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8736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 за счет целевых трансфертов республиканского бюджета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2784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15102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промышленности, сельского хозяйства и ветеринарии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11802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42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9438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9438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9438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4397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5041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27 539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57 009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57 009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57009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29470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29470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29470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финансовых активов 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18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24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16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-33396</w:t>
            </w:r>
          </w:p>
        </w:tc>
      </w:tr>
      <w:tr>
        <w:trPr>
          <w:trHeight w:val="6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33396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43386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займов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43686</w:t>
            </w:r>
          </w:p>
        </w:tc>
      </w:tr>
      <w:tr>
        <w:trPr>
          <w:trHeight w:val="6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43686</w:t>
            </w:r>
          </w:p>
        </w:tc>
      </w:tr>
      <w:tr>
        <w:trPr>
          <w:trHeight w:val="36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47088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47088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47088</w:t>
            </w:r>
          </w:p>
        </w:tc>
      </w:tr>
      <w:tr>
        <w:trPr>
          <w:trHeight w:val="6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47088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 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36798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36798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36798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Сырымского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2-2 от 18 апреля 2012 года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Сырымского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33-1 от 21 декабря 2011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не подлежащих</w:t>
      </w:r>
      <w:r>
        <w:br/>
      </w:r>
      <w:r>
        <w:rPr>
          <w:rFonts w:ascii="Times New Roman"/>
          <w:b/>
          <w:i w:val="false"/>
          <w:color w:val="000000"/>
        </w:rPr>
        <w:t>
секвестрированию в процессе исполнения</w:t>
      </w:r>
      <w:r>
        <w:br/>
      </w:r>
      <w:r>
        <w:rPr>
          <w:rFonts w:ascii="Times New Roman"/>
          <w:b/>
          <w:i w:val="false"/>
          <w:color w:val="000000"/>
        </w:rPr>
        <w:t>
областного бюджета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2"/>
        <w:gridCol w:w="550"/>
        <w:gridCol w:w="756"/>
        <w:gridCol w:w="756"/>
        <w:gridCol w:w="9556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0" w:hRule="atLeast"/>
        </w:trPr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00" w:hRule="atLeast"/>
        </w:trPr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</w:tr>
      <w:tr>
        <w:trPr>
          <w:trHeight w:val="300" w:hRule="atLeast"/>
        </w:trPr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90" w:hRule="atLeast"/>
        </w:trPr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0" w:hRule="atLeast"/>
        </w:trPr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85" w:hRule="atLeast"/>
        </w:trPr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45" w:hRule="atLeast"/>
        </w:trPr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270" w:hRule="atLeast"/>
        </w:trPr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  <w:tr>
        <w:trPr>
          <w:trHeight w:val="30" w:hRule="atLeast"/>
        </w:trPr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0" w:hRule="atLeast"/>
        </w:trPr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30" w:hRule="atLeast"/>
        </w:trPr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Сырымского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2-2 от 18 апреля 2012 года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Сырымского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33-1 от 21 декабря 2011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</w:t>
      </w:r>
      <w:r>
        <w:br/>
      </w:r>
      <w:r>
        <w:rPr>
          <w:rFonts w:ascii="Times New Roman"/>
          <w:b/>
          <w:i w:val="false"/>
          <w:color w:val="000000"/>
        </w:rPr>
        <w:t>
финансируемых из бюджетов акима аульного</w:t>
      </w:r>
      <w:r>
        <w:br/>
      </w:r>
      <w:r>
        <w:rPr>
          <w:rFonts w:ascii="Times New Roman"/>
          <w:b/>
          <w:i w:val="false"/>
          <w:color w:val="000000"/>
        </w:rPr>
        <w:t>
(сельского) округа в 2012-2014 годах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5"/>
        <w:gridCol w:w="554"/>
        <w:gridCol w:w="762"/>
        <w:gridCol w:w="762"/>
        <w:gridCol w:w="8089"/>
        <w:gridCol w:w="1448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4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114985</w:t>
            </w:r>
          </w:p>
        </w:tc>
      </w:tr>
      <w:tr>
        <w:trPr>
          <w:trHeight w:val="64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114985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114985</w:t>
            </w:r>
          </w:p>
        </w:tc>
      </w:tr>
      <w:tr>
        <w:trPr>
          <w:trHeight w:val="6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114985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Аралтюбинский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7975</w:t>
            </w:r>
          </w:p>
        </w:tc>
      </w:tr>
      <w:tr>
        <w:trPr>
          <w:trHeight w:val="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Алгабасский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Буланский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8456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Булдуртинский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10309</w:t>
            </w:r>
          </w:p>
        </w:tc>
      </w:tr>
      <w:tr>
        <w:trPr>
          <w:trHeight w:val="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Жетыкульский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10062</w:t>
            </w:r>
          </w:p>
        </w:tc>
      </w:tr>
      <w:tr>
        <w:trPr>
          <w:trHeight w:val="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Жосалинский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Жымпитинский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18131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Елтайский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8387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Кособинский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8355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Саройский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8243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Талдыбулакский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8453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Шолак-анкатинский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10194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</w:t>
            </w:r>
          </w:p>
        </w:tc>
      </w:tr>
      <w:tr>
        <w:trPr>
          <w:trHeight w:val="7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</w:t>
            </w:r>
          </w:p>
        </w:tc>
      </w:tr>
      <w:tr>
        <w:trPr>
          <w:trHeight w:val="36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Аралтюбинский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Алгабасский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7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Буланский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Булдуртинский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Жетыкульский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Жосалинский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Елтайский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7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Кособинский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10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Саройский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Талдыбулакский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Шолак-анкатинский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30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23214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23214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23214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10797</w:t>
            </w:r>
          </w:p>
        </w:tc>
      </w:tr>
      <w:tr>
        <w:trPr>
          <w:trHeight w:val="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Аралтюбинский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Алгабасский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Буланский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Булдуртинский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Жетыкульский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Жосалинский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Жымпитинский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9052</w:t>
            </w:r>
          </w:p>
        </w:tc>
      </w:tr>
      <w:tr>
        <w:trPr>
          <w:trHeight w:val="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Елтайский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Кособинский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Саройский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Талдыбулакский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Шолак-анкатинский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Жымпитинский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Жымпитинский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11417</w:t>
            </w:r>
          </w:p>
        </w:tc>
      </w:tr>
      <w:tr>
        <w:trPr>
          <w:trHeight w:val="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Жымпитинский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10717</w:t>
            </w:r>
          </w:p>
        </w:tc>
      </w:tr>
      <w:tr>
        <w:trPr>
          <w:trHeight w:val="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Буланский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