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0854" w14:textId="fd10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Чингирлауского районного маслихата от 28 марта 2011 года № 37-2 "Об оказании социальной помощи отдельным категориям
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17 августа 2012 года № 5-2. Зарегистрировано Департаментом юстиции Западно-Казахстанской области 28 августа 2012 года № 7-13-159. Утратило силу решением Чингирлауского районного маслихата Западно-Казахстанской области от 10 октября 2013 года № 17-3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Чингирлауского районного маслихата Западно-Казахстанской области от 10.10.2013 № 17-3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28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>"О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лиц, приравненных к ним"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"Об оказании социальной помощи отдельным категориям нуждающихся граждан" от 28 марта 2011 года № 37-2 (зарегистрированное в Реестре государственной регистрации нормативных правовых актов за № 7-13-138, опубликовано 16 апреля 2011 года в районной газете "Серпін" № 14)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участникам, инвалидам Великой Отечественной войны и лицам приравненных к ним, их вдовам, семьям погибших военнослужащих, гражданам трудившимся и проходившим воинскую службу в тылу, социальная помощь на предоставление санаторно-курортного лечения в пределах средств, предусмотренных местным бюджетом на соответствующий год.".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Н. Айбергенов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М. Малтиев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