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efb36" w14:textId="48efb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и осуществления мониторинга цен на лекарственные средства, изделия медицинского назначения, а также их формирования в рамках гарантированного объема бесплатной медицинской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12 апреля 2013 года № 223. Зарегистрирован в Министерстве юстиции Республики Казахстан 15 мая 2013 года № 8467. Утратил силу приказом и.о. Министра здравоохранения и социального развития Республики Казахстан от 30 июля 2015 года № 639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здравоохранения и социального развития РК от 30.07.2015 </w:t>
      </w:r>
      <w:r>
        <w:rPr>
          <w:rFonts w:ascii="Times New Roman"/>
          <w:b w:val="false"/>
          <w:i w:val="false"/>
          <w:color w:val="ff0000"/>
          <w:sz w:val="28"/>
        </w:rPr>
        <w:t>№ 639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помощи, утвержденных постановлением Правительства Республики Казахстан от 30 октября 2009 года № 1729,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осуществления мониторинга цен на лекарственные средства, изделия медицинского назначения, а также их формирования в рамках гарантированного объема бесплатной медицинской помощи (далее – Правила).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контроля медицинской и фармацевтической деятельности Министерства здравоохранения Республики Казахстан (далее – Комитет) и его территориальным подразделениям обеспечить осуществление мониторинга цен на лекарственные средства, изделия медицинского назначения, закупаемых в рамках гарантированного объема бесплатной медицинской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Субъектам мониторинга цен на лекарственные средства, изделия медицинского назначения обеспечить предоставление в Комитет информации о ценах согласно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Разработчикам, производителям, а также их доверенным лицам, владельцам регистрационного удостоверения, лекарственных средств, изделий медицинского назначения предоставить до 1 декабря 2013 года для регистрации в Министерство здравоохранения Республики Казахстан информацию о ценах производителей.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Комитету (Есимов Д.С.):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обеспечить его размещение на интернет-ресурсе Министерства здравоохранения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Департаменту юридической службы Министерства здравоохранения Республики Казахстан (Данаева Ж.Ж.) обеспечить официальное опубликование настоящего приказа после его государственной регистрации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приказа возложить на Вице-министра здравоохранения Республики Казахстан Байжунусова Э.А.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Каирбекова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апреля 2013 года № 223   </w:t>
      </w:r>
    </w:p>
    <w:bookmarkEnd w:id="2"/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организации и осуществления мониторинга цен на лекарственные</w:t>
      </w:r>
      <w:r>
        <w:br/>
      </w:r>
      <w:r>
        <w:rPr>
          <w:rFonts w:ascii="Times New Roman"/>
          <w:b/>
          <w:i w:val="false"/>
          <w:color w:val="000000"/>
        </w:rPr>
        <w:t>
средства, изделия медицинского назначения, а также их</w:t>
      </w:r>
      <w:r>
        <w:br/>
      </w:r>
      <w:r>
        <w:rPr>
          <w:rFonts w:ascii="Times New Roman"/>
          <w:b/>
          <w:i w:val="false"/>
          <w:color w:val="000000"/>
        </w:rPr>
        <w:t>
формирования в рамках гарантированного объема бесплатной</w:t>
      </w:r>
      <w:r>
        <w:br/>
      </w:r>
      <w:r>
        <w:rPr>
          <w:rFonts w:ascii="Times New Roman"/>
          <w:b/>
          <w:i w:val="false"/>
          <w:color w:val="000000"/>
        </w:rPr>
        <w:t>
медицинской помощи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организации и осуществления мониторинга цен на лекарственные средства, изделия медицинского назначения, а также их формирования в рамках гарантированного объема бесплатной медицинской помощи (далее – Правила) определяют порядок организации и осуществления мониторинга цен на лекарственные средства, изделия медицинского назначения, их формирования в рамках </w:t>
      </w:r>
      <w:r>
        <w:rPr>
          <w:rFonts w:ascii="Times New Roman"/>
          <w:b w:val="false"/>
          <w:i w:val="false"/>
          <w:color w:val="000000"/>
          <w:sz w:val="28"/>
        </w:rPr>
        <w:t>гарантированного объема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бесплатной медицинской помощи и распространяются на субъектов, осуществляющих медицинскую и фармацевтическую деятельность в рамках гарантированного объема бесплатной медицинской помощи (далее – ГОБМП).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отпускная цена (розничная цена в рамках ГОБМП) – цена на отпускаемые лекарственные средства, изделия медицинского назначения установленная по результатам закупа фармацевтических услуг в пределах одной административно-территориальной единицы (области, города республиканского значения, столицы);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области здравоохранения (далее - уполномоченный орган) – государственный орган, осуществляющий руководство в области охраны здоровья граждан,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средств, изделий медицинского назначения и медицинской техники, контроля за качеством медицинских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мониторинг цен на лекарственные средства и изделия медицинского назначения – сбор, обработка и анализ данных по ценам лекарственных средств, изделий медицинского назначения производимых и ввозимых в Республику Казахстан, в рамках ГОБМП (далее - мониторинг);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государственный орган в сфере обращения лекарственных средств, изделий медицинского назначения и медицинской техники – государственный орган, осуществляющий государственный контроль в сфере обращения лекарственных средств, изделий медицинского назначения и медицинской техники (далее – государственный орган);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государственная экспертная организация в сфере обращения лекарственных средств, изделий медицинского назначения и медицинской техники (далее – экспертная организация) – организация, осуществляющая производственно-хозяйственную деятельность в области здравоохранения по обеспечению безопасности, эффективности и качества лекарственных средств, а также научных исследований в области разработки новых оригинальных лекарственных средств, фармации, фармакологии;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единый дистрибьютор - юридическое лицо, осуществляющее в рамках гарантированного объема бесплатной медицинской помощи закуп лекарственных средств, изделий медицинского назначения, услуг по хранению и транспортировке лекарственных средств, изделий медицинского назначения и заключение договоров, долгосрочных договоров, а также организацию закупа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цена импорта – цена, указанная в инвойсе, при ввозе лекарственных средств и изделий медицинского назначения в Республику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субъекты мониторинга – физические и юридические лица, осуществляющие медицинскую и фармацевтическую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средняя оптовая цена – среднее арифметическое значение оптовой цены торговых наименований лекарственных препаратов в пределах одного международного непатентованного названия лекарственного средства (далее - МНН) с учетом лекарственной формы, дозировки;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цена производителя – цена отпуска организации-производителя лекарственного средства и изделия медицинского назначения, включающая все виды производственных затрат, накладных и общеадминистративных расходов;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заявитель – разработчик, производитель, владелец регистрационного удостоверения, юридическое лицо, имеющее статус официального представителя производителя уполномоченные подавать заявление, документы и материалы на проведение государственной регистрации, перерегистрации лекарственных средств и изделий медицинского назначения, регистрацию/изменение зарегистрированных цен;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организаторы закупа - заказчик или лицо, определенное заказчиком или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октября 2009 года № 1729;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зарегистрированная цена – цена на лекарственное средство, изделие медицинского назначения по торговому наименованию с учетом цены производителя, понесенных расходов на проведение оценки безопасности и качества, логистику, таможенных пошлин в случаях, предусмотренных законодательством, утверждаемая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оптовая цена – цена лекарственного средства, изделия медицинского назначения по торговому наименованию при оптовой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формулярная комиссия уполномоченного органа – консультативно–совещательный и экспертный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международная референтная цена – среднее арифметическое значение оптовой цены торговых наименований лекарственных препаратов в пределах одного МНН с учетом лекарственной формы, дозировки в странах с аналогичным уровнем жизни населения и единого экономического пространства;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предельная цена на лекарственное средство в рамках ГОБМП – цена, установленная уполномоченным органом, выше которой не может быть произведен закуп;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внутреннее референтное ценообразование на лекарственные средства-анализ цен на лекарственные средства в разрезе оптовых и розничных цен торговых наименований лекарственных препаратов в пределах одного МНН с учетом лекарственной формы, дозировки;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внешнее референтное ценообразование на лекарственные средства – анализ цен на лекарственные средства в разрезе оптовых и розничных цен торговых наименований лекарственных препаратов в пределах одного МНН с учетом лекарственной формы, дозировки в странах с аналогичным уровнем жизни населения и единого экономического пространства.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здравоохранения и социального развития РК от 30.06.2015 </w:t>
      </w:r>
      <w:r>
        <w:rPr>
          <w:rFonts w:ascii="Times New Roman"/>
          <w:b w:val="false"/>
          <w:i w:val="false"/>
          <w:color w:val="000000"/>
          <w:sz w:val="28"/>
        </w:rPr>
        <w:t>№ 548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5"/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организации и осуществления мониторинга цен на</w:t>
      </w:r>
      <w:r>
        <w:br/>
      </w:r>
      <w:r>
        <w:rPr>
          <w:rFonts w:ascii="Times New Roman"/>
          <w:b/>
          <w:i w:val="false"/>
          <w:color w:val="000000"/>
        </w:rPr>
        <w:t>
лекарственные средства, изделия медицинского назначения</w:t>
      </w:r>
      <w:r>
        <w:br/>
      </w:r>
      <w:r>
        <w:rPr>
          <w:rFonts w:ascii="Times New Roman"/>
          <w:b/>
          <w:i w:val="false"/>
          <w:color w:val="000000"/>
        </w:rPr>
        <w:t>
в рамках ГОБМП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Мониторинг осуществляется экспертной организацией, путем формирования единой базы цен Республики Казахстан на лекарственные средства и изделия медицинского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здравоохранения и социального развития РК от 30.06.2015 </w:t>
      </w:r>
      <w:r>
        <w:rPr>
          <w:rFonts w:ascii="Times New Roman"/>
          <w:b w:val="false"/>
          <w:i w:val="false"/>
          <w:color w:val="000000"/>
          <w:sz w:val="28"/>
        </w:rPr>
        <w:t>№ 548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База данных формируется из следующих источников: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данных при проведении </w:t>
      </w:r>
      <w:r>
        <w:rPr>
          <w:rFonts w:ascii="Times New Roman"/>
          <w:b w:val="false"/>
          <w:i w:val="false"/>
          <w:color w:val="000000"/>
          <w:sz w:val="28"/>
        </w:rPr>
        <w:t>экспертизы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лекарственных средств, изделий медицинского назначения при государственной регистрации/перерегистрации, внесения изменений в регистрационное досье;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данных при проведении процедуры оценки безопасности и качества лекарственных средств, изделий медицинского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данных, представляемых организаторами закупа лекарственных средств, изделий медицинского назначения в рамках ГОБМП;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информации по мониторингу цен на лекарственные средства, изделия медицинского назначения субъектов фармацевтической деятельности в рамках ГОБМП, представляемых субъектами фармацевтической деятельности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рамках ГОБМП;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данных, представляемых заявителем о ценах производителя, а также международных референтных цен с указанием источника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данных Государственного реестра лекарственных средств, изделий медицинского назначения и медицинской техники Республики Казахстан по зарегистрированной цене;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данных по результатам проведенных переговоров экспертной организацией и рабочей группой формулярной комиссии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приказом Министра здравоохранения и социального развития РК от 30.06.2015 </w:t>
      </w:r>
      <w:r>
        <w:rPr>
          <w:rFonts w:ascii="Times New Roman"/>
          <w:b w:val="false"/>
          <w:i w:val="false"/>
          <w:color w:val="000000"/>
          <w:sz w:val="28"/>
        </w:rPr>
        <w:t>№ 548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Для формирования базы данных в экспертную организацию предоставляется следующая информация: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заявителем: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ценах производителя на лекарственные средства, изделия медицинского назначения в рамках ГОБМП, представленной заявителем при проведении экспертизы лекарственных средств, изделий медицинского назначения при их государственной регистрации (перерегистрации)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ценах ввоза на лекарственные средства, изделия медицинского назначения в рамках ГОБМП при импорте продукции при проведении оценки безопасности и качества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на регистрацию цен на лекарственные средства, изделия медицинского назначения, представленных по формам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организатором закупа: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о ценах закупа лекарственных средств, изделий медицинского назначения на основании проведенных закупок в рамках ГОБМП;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предоставляется не позднее 15 календарных дней после проведения закупок лекарственных средств, изделий медицинского назначения в рамках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субъектами фармацевтической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для мониторинга цен на лекарственные средства, изделия медицинского назначения в рамках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уполномоченным органом: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проведения переговоров формулярной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здравоохранения и социального развития РК от 30.06.2015 </w:t>
      </w:r>
      <w:r>
        <w:rPr>
          <w:rFonts w:ascii="Times New Roman"/>
          <w:b w:val="false"/>
          <w:i w:val="false"/>
          <w:color w:val="000000"/>
          <w:sz w:val="28"/>
        </w:rPr>
        <w:t>№ 548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База данных должна содержать следующую информацию в разрезе административно-территориальной единицы области, города республиканского значения, столицы: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объемы и сумму поставляемых лекарственных средств, изделий медицинского назначения субъектами, осуществляющими оптовую реализацию в рамках ГОМБП;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объемы и сумму лекарственных средств, изделий медицинского назначения субъектами, осуществляющими розничную реализацию в рамках ГОМБП;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средний уровень цен лекарственных средств и изделий медицинского назначения (по международному непатентованному названию с учетом торгового наименования, лекарственной формы и дозировки, фасовки);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средний уровень цен на изделия медицинского назначения по торговому наименованию с учетом комплектации (при наличии);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средний уровень оптовых и розничных наценок на лекарственные средства, изделия медицинского назначения.</w:t>
      </w:r>
    </w:p>
    <w:bookmarkEnd w:id="7"/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формирования цен на лекарственные средства,</w:t>
      </w:r>
      <w:r>
        <w:br/>
      </w:r>
      <w:r>
        <w:rPr>
          <w:rFonts w:ascii="Times New Roman"/>
          <w:b/>
          <w:i w:val="false"/>
          <w:color w:val="000000"/>
        </w:rPr>
        <w:t>
изделия медицинского назначения в рамках ГОБМП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целях оптимального и эффективного расходования бюджетных средств, выделяемых для закупа лекарственных средств и изделий медицинского назначения, предназначенных для оказания ГОБМП, лекарственные средства и изделия медицинского назначения закупаются по ценам, не превышающим установленных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Экспертная организация проводит референтное ценообразование и регистрацию цены на лекарственные средства, изделия медицинского назначения в рамках ГОБМП в соответствии с методикой проведения референтного ценообразования и регистрации цены на лекарственные средства в рамках ГОБМП в соответствие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определяет предельные цены на лекарственные средства и изделия медицинского назначения, закупаемые для оказания ГОБМП.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Министра здравоохранения и социального развития РК от 30.06.2015 </w:t>
      </w:r>
      <w:r>
        <w:rPr>
          <w:rFonts w:ascii="Times New Roman"/>
          <w:b w:val="false"/>
          <w:i w:val="false"/>
          <w:color w:val="000000"/>
          <w:sz w:val="28"/>
        </w:rPr>
        <w:t>№ 548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Предельная цена определяется на каждое зарегистрированное торговое наименование лекарственного средства с учетом оптовой надбавки.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Предельная цена МНН определяется как среднее арифметическое между зарегистрированными предельными ценами торговых наименований лекарственных средств в разрезе одного МНН c учетом лекарственной формы и дозировки, закупаемых в рамках ГОБМП.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официального курса тенге к доллару более чем на 15 процентов при формировании предельных цен дополнительно учитывается коэффициент изменения курса тенге к доллару.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здравоохранения и социального развития РК от 30.06.2015 </w:t>
      </w:r>
      <w:r>
        <w:rPr>
          <w:rFonts w:ascii="Times New Roman"/>
          <w:b w:val="false"/>
          <w:i w:val="false"/>
          <w:color w:val="000000"/>
          <w:sz w:val="28"/>
        </w:rPr>
        <w:t>№ 548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Зарегистрированные цены вносятся в Государственный реестр лекарственных средств, изделий медицинского назначения и медицинской техники (далее – государственный реестр) на основании решения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случае изменения цены производитель лекарственных средств, изделий медицинского назначения представляет в уполномоченный орган заявление с обоснованием внесенных изменений к 1 декабря текущего года по форме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течение 30 календарных дней со дня поступления заявления издает приказ об изменении цены и внесении изменений в государственный реестр.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11-1. В случае отсутствия зарегистрированных цен на лекарственные средства в рамках ГОБМП, предельная цена не определяется и закуп в рамках ГОБМП, за исключением орфанных лекарственных средств, не осуществляется.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дополнена пунктом 11-1 в соответствии с приказом Министра здравоохранения и социального развития РК от 30.06.2015 </w:t>
      </w:r>
      <w:r>
        <w:rPr>
          <w:rFonts w:ascii="Times New Roman"/>
          <w:b w:val="false"/>
          <w:i w:val="false"/>
          <w:color w:val="000000"/>
          <w:sz w:val="28"/>
        </w:rPr>
        <w:t>№ 548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приказом Министра здравоохранения РК от 02.07.2014 </w:t>
      </w:r>
      <w:r>
        <w:rPr>
          <w:rFonts w:ascii="Times New Roman"/>
          <w:b w:val="false"/>
          <w:i w:val="false"/>
          <w:color w:val="000000"/>
          <w:sz w:val="28"/>
        </w:rPr>
        <w:t>№ 370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Зарегистрированные цены на воспроизведенные лекарственные средства (генерик) не должны превышать 70 % от стоимости оригинального препарата.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Оптовые и розничные надбавки к ценам на лекарственные средства, изделия медицинского назначения в рамках ГОБМП включают расходы и прибыль, связанные с осуществлением оптовой и розничной реализацией лекарственных средств, изделий медицинского назначения в рамках ГОБМП в соответствии с Методикой расчета оптовых и розничных надбавок к ценам на лекарственные средства, изделия медицинского назначения в рамках гарантированного объема бесплатной медицинской помощи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Оптовая цена (цена дистрибьютора) в рамках ГОБМП формируется путем надбавки к зарегистрированной цене. Оптовая надбавка составляет не более 15%.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Отпускная (розничная цена в рамках ГОБМП) формируется путем надбавки к оптовой цене в соответствии с размером формирования розничной цены лекарственного средства, изделия медицинского назначения в рамках ГОБМП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Розничная надбавка (фармацевтическая услуга) составляет не более 25%.</w:t>
      </w:r>
    </w:p>
    <w:bookmarkEnd w:id="9"/>
    <w:bookmarkStart w:name="z3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 и осуществления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мониторинга цен на лекарственные средства,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изделия медицинского назначения, а также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их формирования в рамках гарантированного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объема бесплатной медицинской помощи 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Информация по мониторингу цен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лекарственные средства, изделия медицинского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субъектов фармацевтической деятельности в рамках ГОБМП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фармацевтической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(указывается юридическое название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Фармацевтическая деятельность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(оптовая, розничная, изготовление,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производство ЛС, ИМН, медицинская организация)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Юридический адрес с указанием принадлежности к административно-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территориальной единице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тел/факс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электронный адрес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за _____________________ 201__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(отчетный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5"/>
        <w:gridCol w:w="2369"/>
        <w:gridCol w:w="2023"/>
        <w:gridCol w:w="1786"/>
        <w:gridCol w:w="2327"/>
        <w:gridCol w:w="1289"/>
        <w:gridCol w:w="2241"/>
      </w:tblGrid>
      <w:tr>
        <w:trPr>
          <w:trHeight w:val="615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МНН* лекарственного средства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ТН** лекарственного средства и изделия медицинского назначения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Лекарственная форма, дозировка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доз в упаковке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- производитель лекарственного средства и изделия медицинского назначения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- поставщик лекарственного препарата</w:t>
            </w:r>
          </w:p>
        </w:tc>
      </w:tr>
      <w:tr>
        <w:trPr>
          <w:trHeight w:val="36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3"/>
        <w:gridCol w:w="1809"/>
        <w:gridCol w:w="2137"/>
        <w:gridCol w:w="1174"/>
        <w:gridCol w:w="2116"/>
        <w:gridCol w:w="1721"/>
        <w:gridCol w:w="1700"/>
        <w:gridCol w:w="1110"/>
      </w:tblGrid>
      <w:tr>
        <w:trPr>
          <w:trHeight w:val="6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Приход за отчетный период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 за отчетный период</w:t>
            </w:r>
          </w:p>
        </w:tc>
      </w:tr>
      <w:tr>
        <w:trPr>
          <w:trHeight w:val="96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Количество, полученное за отчетный период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измерения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за ед. измерения, тенге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тенге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Количество, отпущенное за отчетный период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измерения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за ед. измерения, тенге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тенге</w:t>
            </w:r>
          </w:p>
        </w:tc>
      </w:tr>
      <w:tr>
        <w:trPr>
          <w:trHeight w:val="36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_____________________   _____________________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(Ф.И.О. занимаемая должность)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Исполнитель  ______________  ___________ 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(должность)    (подпись)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«__»    ______________ 200_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(дата заполнения информации)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МНН*- Международное непатентованное наименование лекарственного препарата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ТН** – Торговое наименование лекарственного препарата</w:t>
      </w:r>
    </w:p>
    <w:bookmarkStart w:name="z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 и осуществления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мониторинга цен на лекарственные средства,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изделия медицинского назначения,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 также их формирования в рамках гарантированного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объема бесплатной медицинской помощи    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Информация о ценах производителя  на лекарственные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средства, изделия медицинского назначения в рамках ГОБМП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0"/>
        <w:gridCol w:w="2046"/>
        <w:gridCol w:w="1765"/>
        <w:gridCol w:w="1419"/>
        <w:gridCol w:w="2025"/>
        <w:gridCol w:w="2350"/>
        <w:gridCol w:w="2805"/>
      </w:tblGrid>
      <w:tr>
        <w:trPr>
          <w:trHeight w:val="36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МНН* лекарственного средства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ТН** лекарственного средства и изделия медицинского назначения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Лекарственная форма, дозировка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Способы введения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доз в упаковке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- производитель лекарственного средства и изделия медицинского назначения,  страна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лекарственного препарата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1905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1905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1905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иммунобиологические препараты (МИБП)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1905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Биосимиляр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(нужное указать)</w:t>
            </w:r>
          </w:p>
        </w:tc>
      </w:tr>
      <w:tr>
        <w:trPr>
          <w:trHeight w:val="36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3"/>
        <w:gridCol w:w="2131"/>
        <w:gridCol w:w="2554"/>
        <w:gridCol w:w="3486"/>
        <w:gridCol w:w="3276"/>
      </w:tblGrid>
      <w:tr>
        <w:trPr>
          <w:trHeight w:val="36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генерика, биосимиляра указать название оригинального лекарственного препарата (при наличии)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согласно Анатомо-терапевтическо-химической классификации (АТХ код)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производителя, в тенге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Референтная цена страны производителя, владельца регистрационного удостоверения,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лица, имеющего статус официального представителя производителя в тенге (нужное подчеркнуть)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Зарегистрированная цена (цена с учетом понесенных расходов на логистику, таможенных платежей и проведение оценки безопасности и качества), в тенге</w:t>
            </w:r>
          </w:p>
        </w:tc>
      </w:tr>
      <w:tr>
        <w:trPr>
          <w:trHeight w:val="36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4"/>
        <w:gridCol w:w="3929"/>
        <w:gridCol w:w="1418"/>
        <w:gridCol w:w="2036"/>
        <w:gridCol w:w="2312"/>
        <w:gridCol w:w="2761"/>
      </w:tblGrid>
      <w:tr>
        <w:trPr>
          <w:trHeight w:val="36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изделия медицинского назначения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Изделие медицинского назначения относится к классу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1905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1 - с низкой степенью риска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1905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2 а - со средней степенью риска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1905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2 б - с повышенной степенью риска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1905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с высокой степенью риска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- производитель изделия медицинского назначения,  страна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производителя, в тенге (цена за наименьш. единицу)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Референтная цена страны производителя или владельца регистрационного удостоверения, в тенге с учетом комплектации изделия медицинского назначения (при наличии)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Зарегистрированная цена (цена с учетом понесенных расходов на логистику, таможенных платежей и проведение оценки безопасности и качества), в тенге </w:t>
            </w:r>
          </w:p>
        </w:tc>
      </w:tr>
      <w:tr>
        <w:trPr>
          <w:trHeight w:val="36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МНН*- Международное непатентованное наименование лекарственного препарата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ТН** – Торговое наименование лекарственного препарата</w:t>
      </w:r>
    </w:p>
    <w:bookmarkStart w:name="z3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 и осуществления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мониторинга цен на лекарственные средства,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изделия медицинского назначения, а также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их формирования в рамках гарантированного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объема бесплатной медицинской помощи  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3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Информация о ценах ввоза на лекарственные средства,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изделия медицинского назначения в рамках ГОБМП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3"/>
        <w:gridCol w:w="2072"/>
        <w:gridCol w:w="1766"/>
        <w:gridCol w:w="1691"/>
        <w:gridCol w:w="1728"/>
      </w:tblGrid>
      <w:tr>
        <w:trPr>
          <w:trHeight w:val="30" w:hRule="atLeast"/>
        </w:trPr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лекарственного средства, изделий медицинского назначения, медицинской техники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Концентрация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Дозировка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Фасовка (номер)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выпуска</w:t>
            </w:r>
          </w:p>
        </w:tc>
      </w:tr>
      <w:tr>
        <w:trPr>
          <w:trHeight w:val="30" w:hRule="atLeast"/>
        </w:trPr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4"/>
        <w:gridCol w:w="2664"/>
        <w:gridCol w:w="2665"/>
        <w:gridCol w:w="2665"/>
        <w:gridCol w:w="2422"/>
      </w:tblGrid>
      <w:tr>
        <w:trPr>
          <w:trHeight w:val="30" w:hRule="atLeast"/>
        </w:trPr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за ед. в валюте платежа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валюте платежа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Производитель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 производитель</w:t>
            </w:r>
          </w:p>
        </w:tc>
      </w:tr>
      <w:tr>
        <w:trPr>
          <w:trHeight w:val="30" w:hRule="atLeast"/>
        </w:trPr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 и осуществления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мониторинга цен на лекарственные средства,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изделия медицинского назначения, а также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их формирования в рамках гарантированного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объема бесплатной медицинской помощи  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3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на государственную регистрацию цен на лекарственные средства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Предоставляем информацию для регистрации цены на лекарственное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средство ______________________ на 201 __ год согласно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утвержденного списка в рамках ГОБМП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1. Заявитель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1.1.  Производитель лекарственного средства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64"/>
        <w:gridCol w:w="6415"/>
        <w:gridCol w:w="2709"/>
      </w:tblGrid>
      <w:tr>
        <w:trPr>
          <w:trHeight w:val="30" w:hRule="atLeast"/>
        </w:trPr>
        <w:tc>
          <w:tcPr>
            <w:tcW w:w="3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государственном языке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русском языке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английском языке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Страна*_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Фактический адрес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РК структурного подразделения (ТОО, филиал и пр.)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наделенного функцией реализации для оптовых дистрибьюторов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1.2. Владелец регистрационного удостоверения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1"/>
        <w:gridCol w:w="6537"/>
        <w:gridCol w:w="2820"/>
      </w:tblGrid>
      <w:tr>
        <w:trPr>
          <w:trHeight w:val="30" w:hRule="atLeast"/>
        </w:trPr>
        <w:tc>
          <w:tcPr>
            <w:tcW w:w="3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государственном языке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русском языке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английском языке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Страна*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Фактический адрес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руководителя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РК структурного подразделения (ТОО, филиал и пр.) наделенного функцией реализации для оптовых дистрибьюторов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1.3. Доверенное лицо/компания, представительство от заявителя,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уполномоченное проводить действия во время процедуры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регистрации в Республике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9"/>
        <w:gridCol w:w="6598"/>
        <w:gridCol w:w="2791"/>
      </w:tblGrid>
      <w:tr>
        <w:trPr>
          <w:trHeight w:val="30" w:hRule="atLeast"/>
        </w:trPr>
        <w:tc>
          <w:tcPr>
            <w:tcW w:w="3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(или Ф.И.О.)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государственном языке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русском языке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английском языке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Страна*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Фактический адрес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руководителя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по доверенности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доверенности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2. Информация о лекарственном средстве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2618"/>
        <w:gridCol w:w="3446"/>
        <w:gridCol w:w="2757"/>
        <w:gridCol w:w="3309"/>
      </w:tblGrid>
      <w:tr>
        <w:trPr>
          <w:trHeight w:val="30" w:hRule="atLeast"/>
        </w:trPr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Торговое название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государственном языке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русском языке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 регистрационного удостоверения в РК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Лекарственный препарат является: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Для лекарственного препарата (нужное отметить)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05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1905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1905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иммунобиологические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препараты (МИБП)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1905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Биосимиляр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Для генерика, бисимиляра указать название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оригинального лекарственного препарата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непатентованное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название (МНН) при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русском языке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латинскими буквами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Лекарственная форма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языке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русском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языке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Дозировка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Анатомо-терапевтическо-химической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классификации (АТХ код)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Способы введения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производителя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референтная цена страны производителя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 владельца регистрационного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 (нужное подчеркнуть)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Зарегистрированная цена (цена с учетом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понесенных расходов на логистику,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таможенных платежей и проведение оценки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и качества)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 указать в Государственном реестре Республики Казахстан на лекарственный препарат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цену на 201__ год                 ____________________тенге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Дата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________________  _________________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Должность         подпись        Ф.И.О. ответственного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         лица заявителя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Место печати</w:t>
      </w:r>
    </w:p>
    <w:bookmarkStart w:name="z4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 и осуществления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мониторинга цен на лекарственные средства,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изделия медицинского назначения, а также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их формирования в рамках гарантированного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объема бесплатной медицинской помощи  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на государственную регистрацию цен на изделия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медицинского назначения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Предоставляем информацию для регистрации цены на изделие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медицинского назначения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на 201_ год согласно утвержденного списка в рамках ГОБМП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Заявитель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1.1 Производитель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5"/>
        <w:gridCol w:w="6608"/>
        <w:gridCol w:w="2775"/>
      </w:tblGrid>
      <w:tr>
        <w:trPr>
          <w:trHeight w:val="30" w:hRule="atLeast"/>
        </w:trPr>
        <w:tc>
          <w:tcPr>
            <w:tcW w:w="3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государственном языке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русском языке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английском языке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Страна*_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Фактический адрес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РК структурного подразделения (ТОО, филиал и пр.) наделенного функцией реализации для оптовых дистрибьюторов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1.2. Владелец регистрационного удостоверения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6"/>
        <w:gridCol w:w="6733"/>
        <w:gridCol w:w="2849"/>
      </w:tblGrid>
      <w:tr>
        <w:trPr>
          <w:trHeight w:val="30" w:hRule="atLeast"/>
        </w:trPr>
        <w:tc>
          <w:tcPr>
            <w:tcW w:w="3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государственном языке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русском языке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английском языке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Страна*_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Фактический адрес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руководителя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РК структурного подразделения (ТОО, филиал и пр.) наделенного функцией реализации для оптовых дистрибьюторов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1.3 Доверенное лицо/компания, представительство от заявителя,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уполномоченное проводить действия во время процедуры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регистрации в Республике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5"/>
        <w:gridCol w:w="6793"/>
        <w:gridCol w:w="2820"/>
      </w:tblGrid>
      <w:tr>
        <w:trPr>
          <w:trHeight w:val="30" w:hRule="atLeast"/>
        </w:trPr>
        <w:tc>
          <w:tcPr>
            <w:tcW w:w="3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(или Ф.И.О.)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государственном языке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русском языке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английском языке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Страна*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Фактический адрес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руководителя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по доверенности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доверенности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2. Информация об изделиях медицинского назначения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"/>
        <w:gridCol w:w="6278"/>
        <w:gridCol w:w="6149"/>
      </w:tblGrid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изделия медицинского назначения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Изделие медицинского назначения относится к классу безопасности (нужное отметить)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05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1 - с низкой степенью риска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1905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2 а - со средней степенью риска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1905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2 б - с повышенной степенью риска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1905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с высокой степенью риска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производителя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референтная цена страны производителя или владельца регистрационного удостоверения (нужное подчеркнуть)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Зарегистрированная цена (цена с учетом понесенных расходов на логистику, таможенных платежей и проведение оценки безопасности и качества)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 указать в Государственном реестре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Казахстан на изделие медицинского назначения 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цену на 201__ год                 ____________________тенге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Дата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________________  _________________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Должность         подпись        Ф.И.О. ответственного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         лица заявителя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Место печати</w:t>
      </w:r>
    </w:p>
    <w:bookmarkStart w:name="z4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 и осуществления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мониторинга цен на лекарственные средства,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изделия медицинского назначения, а также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их формирования в рамках гарантированного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объема бесплатной медицинской помощи  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4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Информация организаторов закупа лекарственных средств,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изделий медицинского назначения в рамках ГОБМП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за _____________________ 201___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(отчетный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8"/>
        <w:gridCol w:w="1230"/>
        <w:gridCol w:w="1298"/>
        <w:gridCol w:w="1185"/>
        <w:gridCol w:w="1095"/>
        <w:gridCol w:w="1659"/>
        <w:gridCol w:w="1185"/>
        <w:gridCol w:w="1208"/>
        <w:gridCol w:w="983"/>
        <w:gridCol w:w="983"/>
        <w:gridCol w:w="984"/>
        <w:gridCol w:w="1052"/>
      </w:tblGrid>
      <w:tr>
        <w:trPr>
          <w:trHeight w:val="75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Регистрационного удостоверения, дата выдачи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МНН* лекарственного средства 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ТН** лекарственного средства и изделия медицинского назначения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Лекарственная форма, дозировка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доз в упаковке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- производитель лекарственного средства и изделия медицинского назначения 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- поставщик лекарственного препарата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измерения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за ед. измерения, тенге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полученное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тенге</w:t>
            </w:r>
          </w:p>
        </w:tc>
      </w:tr>
      <w:tr>
        <w:trPr>
          <w:trHeight w:val="75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_________________________ ____________________ М.П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(Ф.И.О. занимаемая должность)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 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(должность)    (подпись)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«__» ______________ 200_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(дата заполнения информации)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МНН* - Международное непатентованное наименование лекарственного препарата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ТН** – Торговое наименование лекарственного препарата</w:t>
      </w:r>
    </w:p>
    <w:bookmarkStart w:name="z7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6-1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осуществления мониторинга цен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лекарственные средства,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изделия медицинского назначения,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также их формирования в рамках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гарантированного объема бесплатной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медицинской помощи        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Приложением 6-1 в соответствии с приказом Министра здравоохранения и социального развития РК от 30.06.2015 </w:t>
      </w:r>
      <w:r>
        <w:rPr>
          <w:rFonts w:ascii="Times New Roman"/>
          <w:b w:val="false"/>
          <w:i w:val="false"/>
          <w:color w:val="ff0000"/>
          <w:sz w:val="28"/>
        </w:rPr>
        <w:t>№ 548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8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Методика </w:t>
      </w:r>
      <w:r>
        <w:br/>
      </w:r>
      <w:r>
        <w:rPr>
          <w:rFonts w:ascii="Times New Roman"/>
          <w:b/>
          <w:i w:val="false"/>
          <w:color w:val="000000"/>
        </w:rPr>
        <w:t>
проведения референтного ценообразования и регистрации цены</w:t>
      </w:r>
      <w:r>
        <w:br/>
      </w:r>
      <w:r>
        <w:rPr>
          <w:rFonts w:ascii="Times New Roman"/>
          <w:b/>
          <w:i w:val="false"/>
          <w:color w:val="000000"/>
        </w:rPr>
        <w:t xml:space="preserve">
на лекарственные средства </w:t>
      </w:r>
    </w:p>
    <w:bookmarkEnd w:id="24"/>
    <w:bookmarkStart w:name="z8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Экспертная организация проводит референтное ценообразование и регистрацию цен на лекарственные средства и изделия медицинского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Сотрудники экспертной организации, проводящие референтное ценообразование и регистрацию цен на лекарственные средства и изделия медицинского назначения, заполняют декларацию о раскрытии потенциального конфликта интересов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Для проведения внутреннего ценообразования на уже зарегистрированное лекарственное средство экспертная организация анализирует цены торговых наименований лекарственных препаратов в разрезе одного МНН: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цену производителя;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цену, представленную для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оптовую цену;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розничную цену.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этом, зарегистрированная цена на воспроизведенное лекарственное средство (генерик) не должна превышать 70 % от цены оригинального препарата.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Для проведения внутреннего ценообразования на впервые поданное для регистрации лекарственное средство экспертная организация анализирует цены торговых наименований лекарственных препаратов в разрезе одного МНН: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цену производителя;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цену, представленную для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зарегистрированная цена на воспроизведенное лекарственное средство (генерик) не должна превышать 70 % от цены оригинального препарата.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проведения внешнего ценообразования на лекарственное средство экспертная организация анализирует цены торговых наименований лекарственных препаратов в разрезе одного МНН: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цену, представленную для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предельную цену лекарственного препарата в разрезе одного МНН Британского национального лекарственного формуляра или в международных базах цен;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цену лекарственного препарата в разрезе одного МНН в Российской Федерации;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цену лекарственного препарата в разрезе одного МНН в Республике Беларусь.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После проведенного сравнительного анализа цен в случае если цена: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равна и/или ниже сравниваемых референтных цен, то экспертная организация фиксирует зарегистрированную цену и направляет в уполномоченный орган для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выше сравниваемых референтных цен, то экспертная организация приглашает представителя производителя или уполномоченного представителя производителя на переговоры для обоснования цены, представленной на регистрацию.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Представители производителя или уполномоченные представители производителя представляют в экспертную организацию информацию о цене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Итоги переговоров оформляются протоколом. Протокол утверждается руководителем экспертной организации и подписывается представителями производителя или уполномоченным представителем производителя. Согласованная цена для регистрации заявителем представляется в экспертную организацию новое заявление на регистрацию цены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несогласии представителей производителя или уполномоченных представителей производителя лекарственных средств и изделий медицинского назначения с результатами переговоров с экспертной организацией, то дополнительные переговоры проводятся рабочей группой Формулярной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Протокол и перечень наименований лекарственных средств и изделий медицинского назначения с указанием цен для регистрации направляются в уполномоченный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Рабочая группа Формулярной комиссии проводит дополнительные переговоры с представителями производителей или уполномоченными представителями производителей.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Итоги переговоров оформляются протоколом. Протокол утверждается руководителем рабочей группы и подписывается представителями производителя или уполномоченным представителем производителя. Согласованная цена для регистрации заявителем представляется в экспертную организацию новое заявление на регистрацию цены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несогласии представителей производителя или уполномоченных представителей производителя лекарственных средств и изделий медицинского назначения с результатами переговоров материалы направляются на рассмотрение Формулярной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предельная цена устанавливается на основе международного референтного ценообразования.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Представители производителя или уполномоченные представители производителя представляют в экспертную организацию информацию о цене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После одобрения Формулярной комиссией предельные цены утверждаются приказом Министра здравоохранения и социального развития Республики Казахстан.</w:t>
      </w:r>
    </w:p>
    <w:bookmarkEnd w:id="25"/>
    <w:bookmarkStart w:name="z9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Методике проведения референтного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ценообразования и регистрации цены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лекарственные средства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рамках гарантированного объема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бесплатной медицинской помощи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осуществления мониторинга цен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лекарственные средства,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изделия медицинского назначения,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также их формирования в рамках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гарантированного объема бесплатной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медицинской помощи          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>ДЕКЛАРАЦИЯ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о раскрытии потенциального конфликта интересов сотрудника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экспертной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Я (фамилия, имя, отчество (при его наличии)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обязуюсь при осуществлении своей деятельности в неукоснительно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следовать требованиям Положения о Формулярной комиссии и объявляю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наличии или отсутствии следующих потенциальных конфликтов интересов: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Я владею (полностью или частично, в виде акций или как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совладелец патента) производством лекарственных средств, материалов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приборов, аптеками или дистрибьюторскими фармацевтическими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предприятиями, организациями здравоохранения (если да, то указать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название):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Я вхожу в органы управления (наблюдательные совет, совет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директоров, другие органы управления) производств лекарственных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средств, материалов или приборов, аптек или дистрибьюторских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предприятий, организаций здравоохранения, страховых организаций,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занимающихся медицинским страхованием (если да, то указать название):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Я в течение последних трех лет получал оплату за прочитанные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лекции или другие образовательные программы или получал прямую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финансовую поддержку для проведения отдыха или профессиональных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поездок, в том числе на конференции (исключая опосредованную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спонсорскую помощь, через общественные организации, в которых 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состою, место работы) от компаний, производящих продукцию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медицинского назначения: лекарственные средства, другие препараты,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том числе «неклассические» БАД, гомеопатические), приборы, протезы,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оборудование (если да, то указать, что именно)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Я предоставлял в течение последних трех лет услуги компаниям,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производящим продукцию медицинского назначения (лекарственные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средства, другие препараты, в том числе «неклассические» БАД,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гомеопатические), приборы, протезы, оборудование (указываются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платного характера, в том числе прямые исследовательские контракты)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(если да, то указать что именно и каким компаниям):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Я не имею других потенциальных конфликтов интересов, понимаю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политику Формулярной комиссии в отношении конфликта интересов.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___________                            Подпись __________</w:t>
      </w:r>
    </w:p>
    <w:bookmarkStart w:name="z9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Методике проведения референтного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ценообразования и регистрации цены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лекарственные средства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рамках гарантированного объема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бесплатной медицинской помощи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осуществления мониторинга цен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лекарственные средства,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изделия медицинского назначения,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также их формирования в рамках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гарантированного объема бесплатной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медицинской помощи          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 Информация о лекарственном препарате для переговоров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экспертной организации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3134"/>
        <w:gridCol w:w="3134"/>
        <w:gridCol w:w="3134"/>
        <w:gridCol w:w="3134"/>
      </w:tblGrid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Международное непатентованное наименование лекарственного препарата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Торговое наименование лекарственного препарата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по данным анализа внешнего референтного ценообразования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по данным анализа внутреннего референтного ценообразования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Методике проведения референтного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ценообразования и регистрации цены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лекарственные средства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рамках гарантированного объема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бесплатной медицинской помощи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осуществления мониторинга цен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лекарственные средства,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изделия медицинского назначения,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также их формирования в рамках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гарантированного объема бесплатной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медицинской помощи          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 Информация о лекарственном препарате, представляемая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производителем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3101"/>
        <w:gridCol w:w="2831"/>
        <w:gridCol w:w="2697"/>
        <w:gridCol w:w="2023"/>
        <w:gridCol w:w="1889"/>
      </w:tblGrid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Международное непатентованное наименование лекарственного препарата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Торговое наименование лекарственного препарата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Предлагаемая цена на лекарственный препарат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Составляющие части предлагаемой стоимости на лекарственный препарат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 и осуществления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мониторинга цен на лекарственные средства,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изделия медицинского назначения, а также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их формирования в рамках гарантированного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объема бесплатной медицинской помощи  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на внесение изменений в зарегистрированную цену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лекарственные средства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Предоставляем информацию для внесения изменений в ранее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зарегистрированную цену на лекарственное средство в рамках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ГОБМП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(приложение: обоснование на ___________ листах)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2. Заявитель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 Производитель лекарственного средства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7"/>
        <w:gridCol w:w="6675"/>
        <w:gridCol w:w="2937"/>
      </w:tblGrid>
      <w:tr>
        <w:trPr>
          <w:trHeight w:val="30" w:hRule="atLeast"/>
        </w:trPr>
        <w:tc>
          <w:tcPr>
            <w:tcW w:w="3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государственном языке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русском языке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английском языке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Страна*_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Фактический адрес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РК структурного подразделения (ТОО, филиал и пр.)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наделенного функцией реализации для оптовых дистрибьюторов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2.2 Владелец регистрационного удостоверения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5"/>
        <w:gridCol w:w="5340"/>
        <w:gridCol w:w="3204"/>
      </w:tblGrid>
      <w:tr>
        <w:trPr>
          <w:trHeight w:val="30" w:hRule="atLeast"/>
        </w:trPr>
        <w:tc>
          <w:tcPr>
            <w:tcW w:w="4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государственном языке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русском языке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английском языке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Страна*_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Фактический адрес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руководителя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РК структурного подразделения (ТОО, филиал и пр.)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наделенного функцией реализации для оптовых дистрибьюторов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2.3 Доверенное лицо/компания, представительство от заявителя,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уполномоченное проводить действия во время процедуры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регистрации в Республике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2"/>
        <w:gridCol w:w="5438"/>
        <w:gridCol w:w="3108"/>
      </w:tblGrid>
      <w:tr>
        <w:trPr>
          <w:trHeight w:val="30" w:hRule="atLeast"/>
        </w:trPr>
        <w:tc>
          <w:tcPr>
            <w:tcW w:w="4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(или Ф.И.О.)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государственном языке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русском языке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английском языке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Страна*_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Фактический адрес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руководителя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по доверенности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доверенности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2. </w:t>
      </w:r>
      <w:r>
        <w:rPr>
          <w:rFonts w:ascii="Times New Roman"/>
          <w:b/>
          <w:i w:val="false"/>
          <w:color w:val="000000"/>
          <w:sz w:val="28"/>
        </w:rPr>
        <w:t>Информация о лекарственном средстве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3590"/>
        <w:gridCol w:w="5639"/>
        <w:gridCol w:w="3076"/>
      </w:tblGrid>
      <w:tr>
        <w:trPr>
          <w:trHeight w:val="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Торговое название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государственном языке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русском языке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 регистрационного удостоверения в РК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Лекарственный препарат является: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Для лекарственного препарата (нужное отметить)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05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1905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1905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иммунобиологические препараты (МИБП)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1905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Биосимиляры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Для генерика и биосимиляра указать название оригинального лекарственного препарата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Международное непатентованное название (МНН)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русском языке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латинскими буквами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Лекарственная форма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государственном языке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русском языке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Дозировка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согласно Анатомо-терапевтическо-химической классификации (АТХ код)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Способы введения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производителя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референтная цена страны производителя или владельца регистрационного удостоверения (нужное подчеркнуть)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Зарегистрированная цена (цена с учетом понесенных расходов на регистрацию, логистику и проведение оценки безопасности и качества)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 указать в Государственном реестре Республики Казахстан на лекарственный препарат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цену на 201__ год                 ____________________тенге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Дата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________________  ___________ 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Должность         подпись   Ф.И.О. ответственного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        заявителя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Место печати</w:t>
      </w:r>
    </w:p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 и осуществления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мониторинга цен на лекарственные средства,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изделия медицинского назначения, а также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их формирования в рамках гарантированного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объема бесплатной медицинской помощи  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на внесение изменений в зарегистрированную цену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изделие медицинского назначения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Предоставляем информацию для внесения изменений в ранее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зарегистрированную цену на изделие медицинского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назначения в </w:t>
      </w:r>
      <w:r>
        <w:rPr>
          <w:rFonts w:ascii="Times New Roman"/>
          <w:b/>
          <w:i w:val="false"/>
          <w:color w:val="000000"/>
          <w:sz w:val="28"/>
        </w:rPr>
        <w:t>рамках ГОБМП________________________________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(приложение: обоснование на ___________ листах)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2. Заявитель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2.1 Производитель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4"/>
        <w:gridCol w:w="6677"/>
        <w:gridCol w:w="2937"/>
      </w:tblGrid>
      <w:tr>
        <w:trPr>
          <w:trHeight w:val="30" w:hRule="atLeast"/>
        </w:trPr>
        <w:tc>
          <w:tcPr>
            <w:tcW w:w="3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государственном языке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русском языке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английском языке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Страна*_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Фактический адрес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РК структурного подразделения (ТОО, филиал и пр.)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наделенного функцией реализации для оптовых дистрибьюторов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2.2 Владелец регистрационного удостоверения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7"/>
        <w:gridCol w:w="6793"/>
        <w:gridCol w:w="2948"/>
      </w:tblGrid>
      <w:tr>
        <w:trPr>
          <w:trHeight w:val="30" w:hRule="atLeast"/>
        </w:trPr>
        <w:tc>
          <w:tcPr>
            <w:tcW w:w="3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государственном языке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русском языке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английском языке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Страна*_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Фактический адрес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руководителя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РК структурного подразделения (ТОО, филиал и пр.)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наделенного функцией реализации для оптовых дистрибьюторов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2.3 Доверенное лицо/компания, представительство от заявителя,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уполномоченное проводить действия во время процедуры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регистрации в Республике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82"/>
        <w:gridCol w:w="4254"/>
        <w:gridCol w:w="4498"/>
      </w:tblGrid>
      <w:tr>
        <w:trPr>
          <w:trHeight w:val="30" w:hRule="atLeast"/>
        </w:trPr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(или Ф.И.О.)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государственном языке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русском языке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английском языке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*_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Фактический адрес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руководителя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по доверенности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доверенности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2. Информация об изделиях медицинского назначения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"/>
        <w:gridCol w:w="7344"/>
        <w:gridCol w:w="5074"/>
      </w:tblGrid>
      <w:tr>
        <w:trPr>
          <w:trHeight w:val="3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изделия медицинского назначения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Изделие медицинского назначения относится к классу безопасности (нужное отметить)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05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1 - с низкой степенью риска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1905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2 а - со средней степенью риска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1905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2 б - с повышенной степенью риска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1905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с высокой степенью риска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производителя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референтная цена страны производителя или владельца регистрационного удостоверения (нужное подчеркнуть)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Зарегистрированная цена (цена с учетом понесенных расходов на логистику, таможенных платежей и проведение оценки безопасности и качества)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 внести изменения указать в Государственном реестре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на изделие медицинского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назначения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цену на 201__ год                 ____________________тенге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Дата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________________  ___________ 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Должность         подпись   Ф.И.О. ответственного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       заявителя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Место печати</w:t>
      </w:r>
    </w:p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 и осуществления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мониторинга цен на лекарственные средства,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изделия медицинского назначения, а также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их формирования в рамках гарантированного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объема бесплатной медицинской помощи   </w:t>
      </w:r>
    </w:p>
    <w:bookmarkEnd w:id="33"/>
    <w:bookmarkStart w:name="z4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Методика расчета оптовых и розничных надбавок к ценам на</w:t>
      </w:r>
      <w:r>
        <w:br/>
      </w:r>
      <w:r>
        <w:rPr>
          <w:rFonts w:ascii="Times New Roman"/>
          <w:b/>
          <w:i w:val="false"/>
          <w:color w:val="000000"/>
        </w:rPr>
        <w:t>
лекарственные средства, изделия медицинского назначения в</w:t>
      </w:r>
      <w:r>
        <w:br/>
      </w:r>
      <w:r>
        <w:rPr>
          <w:rFonts w:ascii="Times New Roman"/>
          <w:b/>
          <w:i w:val="false"/>
          <w:color w:val="000000"/>
        </w:rPr>
        <w:t>
рамках гарантированного объема бесплатной медицинской помощи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Оптовая и розничная надбавка к ценам на лекарственные средства, изделия медицинского назначения в рамках ГОБМП взимается субъектами оптовой и розничной реализации на лекарственные средства, изделия медицинского назначения в рамках ГОБМП при поставке продукции и предназначена для компенсации расходов, связанных с осуществлением оптовых и розничных операций, и получением прибыли.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Оптовые и розничные надбавки к ценам на лекарственные средства, изделия медицинского назначения в рамках ГОБМП устанавливаются для организаций оптовой и розничной реализации на лекарственные средства, изделия медицинского назначения в рамках ГОБМП на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Оптовые и розничные надбавки к ценам на лекарственные средства, изделия медицинского назначения в рамках ГОБМП устанавливаются в процентах, дифференцированных по стоимости, исходя из зарегистрированной цены.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Установление предельных оптовых и розничных надбавок на лекарственные средства, изделия медицинского назначения в рамках ГОБМП осуществляется исходя из следующих принципов: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издержек обращения, состоящих из расходов на оплату труда, амортизации основных производственных фондов, расходов на хранение, транспортировку, упаковку продукции, расходов на тару, рекламу, налогов и неналоговых платежей, включаемых в себестоимость, отчислений на социальные нужды, потерь в пределах установленных норм;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прибыли, определенной с учетом денежных средств на развитие компании (материально-технической базы (фонд накопления), образование фонда для социальных нужд предприятия (фонд потребления);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 и неналоговых платежей, выделяемых отдельными элементами в структуре цены.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Минимальный период регулирования оптовых надбавок и розничных надбавок к ценам на лекарственные средства, изделия медицинского назначения в рамках ГОБМП составляет один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Расчет оптовой и розничной надбавки к ценам на лекарственные средства, изделия медицинского назначения в рамках ГОБМП, устанавливаемой уполномоченным органом на плановый период регулирования, осуществляется по следующей формуле: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530"/>
        <w:gridCol w:w="3571"/>
        <w:gridCol w:w="2019"/>
      </w:tblGrid>
      <w:tr>
        <w:trPr>
          <w:trHeight w:val="360" w:hRule="atLeast"/>
        </w:trPr>
        <w:tc>
          <w:tcPr>
            <w:tcW w:w="153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   =</w:t>
            </w:r>
          </w:p>
        </w:tc>
        <w:tc>
          <w:tcPr>
            <w:tcW w:w="35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+ П + 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</w:p>
        </w:tc>
        <w:tc>
          <w:tcPr>
            <w:tcW w:w="2019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   100%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35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 И– расходы оптовых (розничных) организаций, осуществляющих реализацию лекарственных средств, изделий медицинского назначения в рамках ГОБМП (издержки обращения);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 – прибыль, определенная с учетом денежных средств на развитие оптовых (розничных) организаций, осуществляющих реализацию лекарственных средств, изделий медицинского назначения в рамках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 – расходы по налогам и неналоговым платежам, выделяемых отдельными элементами в структуре цены оптовых (розничных) организаций, осуществляющих реализацию лекарственных средств, изделий медицинского назначения в рамках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 - товарооборот оптовых (розничных) организаций, осуществляющих реализацию лекарственных средств, изделий медицинского назначения в рамках ГОБМП.</w:t>
      </w:r>
    </w:p>
    <w:bookmarkStart w:name="z5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 и осуществления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мониторинга цен на лекарственные средства,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изделия медицинского назначения, а также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их формирования в рамках гарантированного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объема бесплатной медицинской помощи   </w:t>
      </w:r>
    </w:p>
    <w:bookmarkEnd w:id="36"/>
    <w:bookmarkStart w:name="z5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Размер формирования розничной цены лекарственного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средства, изделия медицинского назначения в рамках ГОБМП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5"/>
        <w:gridCol w:w="5745"/>
      </w:tblGrid>
      <w:tr>
        <w:trPr>
          <w:trHeight w:val="30" w:hRule="atLeast"/>
        </w:trPr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Оптовая цена за единицу лекарственного средства, изделия медицинского назначения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Предельный уровень розничной наценки</w:t>
            </w:r>
          </w:p>
        </w:tc>
      </w:tr>
      <w:tr>
        <w:trPr>
          <w:trHeight w:val="30" w:hRule="atLeast"/>
        </w:trPr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50 000 тенге включительно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25%</w:t>
            </w:r>
          </w:p>
        </w:tc>
      </w:tr>
      <w:tr>
        <w:trPr>
          <w:trHeight w:val="30" w:hRule="atLeast"/>
        </w:trPr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50 000 тенге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10%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header.xml" Type="http://schemas.openxmlformats.org/officeDocument/2006/relationships/header" Id="rId2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