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05d2" w14:textId="6da0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государству бюджетных средств, затраченных на обучение военнослужащих Внутренних войск Министерства внутренних дел Республики Казахстан в военных учебных заведениях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мая 2013 года № 339. Зарегистрирован в Министерстве юстиции Республики Казахстан 29 мая 2013 года № 8483. Утратил силу приказом Министра внутренних дел Республики Казахстан от 10 марта 2015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внутренних дел РК от 10.03.2015 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службе и статусе военнослужащих»,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бюджетных средств, затраченных на обучение военнослужащих Внутренних войск Министерства внутренних дел Республики Казахстан в военных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Внутренних войск Министерства внутренних дел Республики Казахстан обеспечить в установленном порядке государственную регистрацию настоящего приказа в Министерстве юстиции Республики Казахстан и опубликование в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Внутренними войсками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2013 года № 339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возмещения государству бюджетных средств, затраченных на</w:t>
      </w:r>
      <w:r>
        <w:br/>
      </w:r>
      <w:r>
        <w:rPr>
          <w:rFonts w:ascii="Times New Roman"/>
          <w:b/>
          <w:i w:val="false"/>
          <w:color w:val="000000"/>
        </w:rPr>
        <w:t>
обучение военнослужащих в военных учебных заведениях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возмещения государству бюджетных средств, затраченных на обучение военнослужащих в военных учебных заведениях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 (далее - Закон) и определяют порядок возмещения государству бюджетных средств, затраченных на обучение одного военнослужащего в военных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Военнослужащий, отчисленный из военного учебного заведения, а также отказавшийся заключить контракт о прохождении воинской службы, если на момент отчисления ему исполнилось восемнадцать лет и он не выслужил установленного срока воинской службы по призыву, по распоряжению организационно-мобилизационного управления Комитета Внутренних войск Министерства внутренних дел Республики Казахстан направляется к месту службы до окончания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воинской службы по призыву. При этом военнослужащий, отчисленный из учебного заведения за неуспеваемость, недисциплинированность, по другим отрицательным мотивам,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или по своей инициативе возмещает, в соответствии с настоящими Правилами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государству бюджетные средства, затраченные на его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отказа военнослужащего проходить воинскую службу по окончании военного учебного заведения или расторжения контракта в связи с увольнением с воинской службы по отрицательным мотивам или по своей инициативе он возмещает, в соответствии с настоящими Правилами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государству бюджетные средства, затраченные на его обучение. Сумма, подлежащая удержанию, рассчитывается пропорционально за каждый полный недослуженный месяц до окончания срока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Военные учебные заведения и воинские части, в случае отказа офицера проходить воинскую службу по окончании военного учебного заведения, расторжении контракта или увольнения по отрицательным мотивам незамедлительно информируют и направляют аттестационные материалы в управление кадров и военного образования Комитета Внутренних войск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Начальники управления кадров и военного образования и бюджетно-финансового управления Комитета Внутренних войск Министерства внутренних дел Республики Казахстан ежегодно к 20 декабря утверждают у Главнокомандующего Внутренними войсками Министерства внутренних дел Республики Казахстан сводный расчет фактических затрат на обучение одного военнослужащего Внутренних войск Министерства внутренних дел Республики Казахстан за учебный год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сумма возмещения бюджетных средств рассчитывается в национальной валюте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Начальники управления кадров и военного образования и бюджетно-финансового управления Комитета Внутренних войск Министерства внутренних дел Республики Казахстан ежегодно к 20 декабря утверждают у Главнокомандующего Внутренними войсками Министерства внутренних дел Республики Казахстан сводный расчет фактических затрат на обучение одного военнослужащего Внутренних войск Министерства внутренних дел Республики Казахстан за учебный год в военных учебных заведениях ближнего и дальнего зарубежья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валюте в которой производилась оплата по соглашению (контракту), заключенному с данным государством (соответствующим министерством или ведомством). При этом сумма возмещения бюджетных средств рассчитывается в национальной валюте Республики Казахстан по ставке рефинансирования курса Национального банка Республики Казахстан на день выставления требования о возмещении.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Ежегодно формируемые сводный расчет фактических затрат на обучение каждого военнослужащего приобщается в личные (учебные) дела обучающихся военнослужащих и при отчислении или отказе военнослужащего проходить воинскую службу после окончания обучения в месячный срок направляются в юридические службы Комитета Внутренних войск Министерства внутренних дел Республики Казахстан, Военного института и воинских частей по месту жительства (работы) отчисленного или уволенного военнослужащего, для обеспечения возмещения бюджетных средств затраченных на его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отказа военнослужащих добровольно возместить бюджетные средства, затраченные на обучение,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материалы по возмещению в месячный срок передаются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Учет и мониторинг за возмещением государству бюджетных средств, затраченных на обучение в военных учебных заведениях в отношении офицеров, расторгнувших контракт или уволенных по отрицательным мотивам и отчисленных курсантов осуществляет Комитет Внутренних войск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Средства от возмещения затрат на обучение военнослужащих в военных учебных заведениях подлежат перечислению в доход республиканского бюджета.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государству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средств, затраченных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обучение военнослужащих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военных учебных заведениях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УТВЕРЖДАЮ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Главнокомандующий Внутренними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войсками МВД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       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Сводный 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фактических затрат на обучение одного военнослужащего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Внутренних войск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Казахстан за____/____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 военного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992"/>
        <w:gridCol w:w="1225"/>
        <w:gridCol w:w="1225"/>
        <w:gridCol w:w="1225"/>
        <w:gridCol w:w="1225"/>
        <w:gridCol w:w="1165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обучаемого военнослужащего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оплатой труда лиц, обеспечивающих учебный процесс.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обеспечением продовольствием.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медицинским обеспечением.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обеспечением вещевым имуществом.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горюче-смазочные материалы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приобретение канцелярских, хозяйственных и прочих запасов.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расходы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 и интернета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транспортных услуг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аренде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обслуживание и текущий ремонт зданий, оборудования, транспортных средств, банно-прачечное обслуживание, банковские и прочие услуги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командировки и служебные разъезды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затраты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денежной компенсации взамен продовольственного пайка и прочих трансфертов.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расходы подтверждаются расчетами – обоснованиями начальниками служб, после чего предоставляются в финансовую службу для обобщения.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Начальник управления кадров и военного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Комитета Внутренних войск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М.П.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«_____»_____________________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Начальник бюджетно-финансового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Комитета Внутренних войск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«_____»_____________________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(дата)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государству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средств, затраченных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обучение военнослужащих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военных учебных заведениях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УТВЕРЖДАЮ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Главнокомандующий Внутренними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войсками МВД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       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Сводный 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фактических затрат на обучение одного военнослужащего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Внутренних войск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Казахстан за____/____ учебный год в военных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заведениях ближнего и дальнего зарубежья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(усл. ед)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660"/>
        <w:gridCol w:w="1242"/>
        <w:gridCol w:w="935"/>
        <w:gridCol w:w="892"/>
        <w:gridCol w:w="979"/>
        <w:gridCol w:w="936"/>
        <w:gridCol w:w="1111"/>
        <w:gridCol w:w="1442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Слушатель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оплачиваемое по контрактам (договорам)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Денежное довольствие и другие выплаты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Вещевое довольствие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слушателя и членов его семьи от места службы (жительства) к месту учебы и возвращение в Республику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домашнего имущества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 членов семьи слушателя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Проживание в квартирах предоставленных военным учебным заведением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Квартирная плата, оплата за пользование мебелью, электробытовой техникой и др. имуществом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выездных документов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Курсант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оплачиваемое по контрактам (договорам)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практика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курсанта после поступления к месту учебы в военное учебное заведение и возвращение в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курсанта из пунктов обучения на полигоны для проведения учебно-боевых стрельб и обратно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ракет, боеприпасов, мишеней и другого имущества для обеспечения учебно-боевых стрельб на полигонах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выездных документов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первоначального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>Все расходы подтверждаются копиями контрактов (договоров) и дополнительных соглашений к ним, а также расчетами – обоснованиями ответственных должностных лиц за подготовку кадров за рубежом, после чего предоставляются в финансовую службу для обобщения.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Начальник управления кадров и военного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Комитета Внутренних войск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М.П.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«_____»_____________________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Начальник бюджетно-финансового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Комитета Внутренних войск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(воинское звание,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«_____»_____________________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