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2aac" w14:textId="57c2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экономики и бюджетного планирования Республики Казахстан от 13 марта 2013 года № 72 "Об утверждении Правил составления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27 июня 2013 года № 196. Зарегистрирован в Министерстве юстиции Республики Казахстан 3 июля 2013 года № 8561. Утратил силу приказом Министра финансов Республики Казахстан от 14 ноября 2014 года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14.11.2014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и прогнозирования Республики Казахстан от 13 марта 2013 года № 72 «Об утверждении Правил составления Единой бюджетной классификации Республики Казахстан» (зарегистрированный в Реестре государственной регистрации нормативных правовых актов № 8398)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Единой бюджетной классификации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(далее – Бюджетный кодекс) бюджетная классификация составляется на основе законодательных актов Республики Казахстан, указов Президента Республики Казахстан, постановлений Правительства Республики Казахстан, решений маслихата области, города республиканского значения, столицы, района и города областного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«Администраторами республиканских бюджетных программ являются центральные исполнительные и иные центральные государственные органы, а администраторы местных бюджетных программ определяются исходя из базовой структуры местного государственного управления, утверждаемой Правительством Республики Казахстан, и схемы управления соответствующей административно-территориальной единицей, утверждаемой соответствующим маслихатом.»;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На основе экономической классификации расходов бюджета центральным уполномоченным органом по государственному планированию составляется и утверждается структура специфики экономической классификации расходов бюджета Республики Казахстан, в которой отражаются определение специфик и перечень затрат по спецификам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Соответствующие нормативно-обоснованные предложения органов государственного управления по внесению изменений и (или) дополнений в Бюджетную классификацию вносятся в центральный уполномоченный орган по государственному планированию в процессе планирования бюджета, а также в ходе исполнения бюджета в случае принятия нормативного правового акта, предполагающего внесение изменений и (или) дополнений в Бюджетную классификацию.»;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Проект Бюджетной классификации на предстоящий финансовый год до 15 мая текущего года направляется центральным уполномоченным органом по государственному планированию центральным и местным исполнительным органам для формирования республиканского и местных бюджетов.»;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Введение новых, исключение или изменение действующих видов поступлений бюджета в Бюджетной классификации производится центральным уполномоченным органом по государственному планированию на основании соответствующего нормативного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Соответствующие предложения органов государственного управления о введении новых, исключении или изменении действующих видов поступлений бюджета рассматриваются центральным уполномоченным органом по государственному планированию на соответствие нормам действующих нормативных правовых актов, а также требованиям, указанным в настоящих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государственному планированию разрабатывает проект приказа о внесении изменений и (или) дополнений в Бюджетную классификацию, либо отклоняет предложения.»;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Введение новых, исключение или изменение действующих администраторов местных бюджетных программ осуществляется в случае изменения базовой структуры местного государственного управления и (или) внесения изменений и дополнений в схему управления административно-территориальной единицы, утвержденную соответствующим маслихатом, в связи созданием новых либо слиянием, присоединением, разделением действующих исполнительных органов, расположенных на соответствующей территорий и финансируемых из местного бюджета, но не чаще 1 раза в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соответствия администраторы республиканских бюджетных программ составляют сводный перечень предложений местных исполнительных органов и вместе со своими заключениями направляют в центральный уполномоченный орган по государственному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Предложения администраторов республиканских бюджетных программ о введении новых, исключении или изменении действующих республиканских и (или) местных бюджетных программ (подпрограмм) рассматриваются центральным уполномоченным органом по государственному планированию на соответствие их целям и задачам, наличию нормативного правового обоснования, а также требованиям, указанным в настоящих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рассмотрения центральный уполномоченный орган по государственному планированию разрабатывает проект приказа о внесении изменений и (или) дополнений в Бюджетную классификацию, либо отклоняет предложения.»;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Введение новой, исключение или изменение действующей специфики экономической классификации расходов производится центральным уполномоченным органом по государственному планированию с учетом предложений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Соответствующие предложения государственных органов о введении новой, исключении или изменении действующей специфики экономической классификации расходов рассматриваются центральным уполномоченным органом по государственному планированию на соответствие нормам действующих нормативных правовых актов, а также требованиям, указанным в настоящих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На основе экономической классификации расходов бюджета центральным уполномоченным органом по государственному планированию составляется и утверждается структура специфики экономической классификации расходов бюджета.»;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«52. Для планирования расходов бюджета администраторы бюджетных программ, не разрабатывающие стратегические планы одновременно с бюджетной заявкой представляют проекты бюджетных программ в срок до 15 мая текущего финансового года в центральный или местный уполномоченный орган по государственному планированию.».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(Савельева Т.М.)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