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0d7" w14:textId="802c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организации оказания скорой медицинской помощи и медицинской помощи в форме санитарной авиации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июня 2013 года № 365. Зарегистрирован в Министерстве юстиции Республики Казахстан 25 июля 2013 года № 8576. Утратил силу приказом Министра здравоохранения Республики Казахстан от 3 июля 2017 года № 450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здравоохранения РК от 03.07.2017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оказания скорой медицинской помощи и медицинской помощи в форме санитарной авиации в Республики Казахстан", согласно приложению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стратегического развития Министерства здравоохранения Республики Казахстан (Шоранов М.Е.):</w:t>
      </w:r>
    </w:p>
    <w:bookmarkEnd w:id="2"/>
    <w:bookmarkStart w:name="z1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1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скорой медицинской помощи и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в форме санитарной авиации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Стандарт организации оказания скорой медицинской помощи и медицинской помощи в форме санитарной авиации в Республики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 утвержденного постановлением Правительства Республики Казахстан от 28 октября 2004 года № 1117.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Основные направления деятельности организаций скорой медицинской помощи и медицинской помощи в форме санитарной авиации, основные требования к условиям и порядку оказания скорой медицинской помощи и медицинской помощи в форме санитарной авиации определены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1463 "Об утверждении Правил оказания скорой медицинской помощи и медицинской помощи в форме санитарной авиации" (далее –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стандарт определяет структуру организаций оказывающих скорую медицинскую помощь и услуги санитарной авиации, условия и порядок оказания скорой медицинской помощи и медицинской помощи в форме санитарной авиации, необходимый уровень профессионального образования специалистов скорой медицинской помощи и санитарной авиации.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Скорая медицинская помощь (далее – СМП) оказывается гражданам при состояниях, требующих экстренного медицинского вмешательства, и осуществляется медицинскими организациями независимо от территориальной, ведомственной подчиненности и формы собственности, медицинскими работниками.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Медицинская помощь в форме санитарной авиации (далее - СА) оказывается в виде экстренной квалифицированной, специализированной, высокоспециализированной и 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 гражданам Республики Казахстан и оралманам мобильными бригадами санитарной авиации.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 состояниям, требующим доставки в стационар для оказания экстренной медицинской помощи, относятся поводы вызова в соответствие с перечнем категорий срочности вызовов, утвержденных Правилами.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настоящем стандарте использованы термины и понятия: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бригада скорой медицинской помощи - структурно-функциональная единица станции (подстанции, отделения) скорой медицинской помощи, непосредственно оказывающая медицинскую помощь больным и пострадавшим на догоспитальном этапе;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диспетчер - сотрудник медицинской организации (специалист со средним медицинским образованием, имеющий диплом по специальности "лечебное дело" и сертификаты по специальности "скорая медицинская помощь"), осуществляющий функции по приему, обработке и передаче информации об обращении граждан по оказанию скорой медицинской помощи и санитарной авиации;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мобильная бригада санитарной авиации (далее - МБСА) - структурно-функциональная единица подразделения, непосредственно оказывающая экстренную квалифицированную, специализированную, высокоспециализированную и консультативно-диагностическую медицинскую помощь больным и пострадавшим;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скорой медицинской помощи - медицинская организация, оказывающая круглосуточную экстренную медицинскую помощь взрослому и детскому населению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отделение скорой медицинской помощи – подразделение районной (городской) больницы (поликлиники), основной деятельностью которой является оказание экстренной медицинской помощи, как на месте происшествия, так и в пути следования;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отделение санитарной авиации - структурное подразделение медицинских организаций (республиканские, областные, городские организации скорой медицинской помощи), обеспечивающее постоянную готовность и оперативное управление мобильными бригадами;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подстанция скорой медицинской помощи - подразделение станции скорой медицинской помощи, создаваемое в крупных населенных пунктах для обеспечения своевременного оказания СМП как на месте происшествия, так и в пути следования;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РГП на ПХВ "Республиканский центр санитарной авиации" (далее-РЦСА) – государственное предприятие, осуществляющее руководство и координацию деятельности медицинских организаций по оказанию населению медицинской помощи в форме санитарной авиации;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(отделение) скорой медицинской помощи – организация скорой медицинской помощи, основной деятельностью которой является оказание экстренной медицинской помощи, как на месте происшествия, так и в пути следования;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санитарный автотранспорт – специализированное наземное транспортное средство, предназначенное для перевозки больных и пострадавших, а также сопровождающего медицинского персонала;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санитарный авиатранспорт – специализированное воздушное транспортное средство (самолет, вертолет), оборудованное для перевозки больных и пострадавших, а также сопровождающего медицинского персонала.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организации оказания 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и санитарной авиации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Станции (отделения) СМП организуются в городах и районных центрах с населением более 100 тысяч человек.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городах и районных центрах с населением менее 100 тысяч человек при районной (городской) больнице (поликлинике) создается отделение СМП.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Штаты организаций СМП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15 апреля 2010 года под № 6173).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Координация деятельности областных (городских) станций СМП и оперативное управление СА на республиканском уровне осуществляется РЦСА.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функции РЦСА входит: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мониторинг и координация деятельности организаций СМП и 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взаимодействия между станциями СМП и организациями здравоохранения республиканского и областного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взаимодействия с подразделениями органов внутренних дел и Центра медицины катастроф при проведении медико-санитарных и противоэпидемических мероприятий по ликвидации последствий дорожно-транспортных происшествий и чрезвычайных ситуаций природного и техногенного характера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GPS-мониторинг передвижения всего санитарного автотранспорта и санитарного авиатранспорта на электронно-цифровой карте;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обучения по международным стандартам оказания скорой и неотложной помощи в учебно-тренинговом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задач по мониторингу и координации деятельности станций СМП в составе РЦСА создается диспетчерская служба (далее - Сall-center РЦСА).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составе областных станций СМП создаются региональные Call- center. Данные подразделения обеспечены средствами оперативной связи с отделениями СМП, службами органов внутренних дел и чрезвычайных ситуаций области и ресурсы для спутникового мониторинга санитарного автотранспорта региона.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 районном уровне координация деятельности по организации СМП населению осуществляется главным врачом районной больницы (поликлиники).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Мониторинг движения санитарного автотранспорта района, в том числе сельских врачебных амбулаторий, осуществляют диспетчера отделений СМП районных больниц (поликлиник).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Районные отделения СМП функционально подчиняются главному врачу областной станции СМП.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и порядок оказания скорой медицинской помощи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сельских населенных пунктах для обслуживания вызовов СМП диспетчером районного отделения СМП привлекаются специалисты и санитарный автотранспорт ближайших сельских врачебных амбулаторий.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Станцию СМП возглавляет главный врач. Главный врач назначается из числа квалифицированных врачей, имеющих практический опыт лечебной и организационной работы в организациях здравоохранения, первую/высшую квалификационную категорию по специальности "Организация здравоохранения" ("Общественное здравоохранение", "Менеджмент здравоохранения"),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утвержденными приказом и.о. Министра здравоохранения от 26 ноября 2009 года № 791 (зарегистрирован в Реестре государственной регистрации нормативных правовых актов Республики Казахстан № 5945).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Подстанции СМП в составе станций СМП создаются в городах, областных и районных центрах по решению местных исполнительных органов.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Территории обслуживания подстанций утверждаются местными органами управления здравоохранения по представлению главного врача станции СМП.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определении зоны обслуживания подстанций учитывается численность, плотность и возрастной состав населения, особенности застройки, насыщенность района промышленными предприятиями, крупными сельскохозяйственными комплексами, наличие и состояние транспортных магистралей, интенсивность движения и другие особенности района.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соответствии с Правилами, расположение и зона обслуживания подстанций СМП должны обеспечивать организацию 15-минутной транспортной доступности для бригад СМП.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При необходимости (культурно-массовые мероприятия, проведение праздничных парадов и демонстраций, часы "пик" движения городского автотранспорта и т.п.) для своевременного обслуживания населения организуется дежурство дополнительных бригад СМП. Допускается организации патрулирования бригадами СМП отдаленных от медицинских организаций жилых массивов и наиболее травмоопасных участков улиц населенного пункта.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Помимо несения дежурства в режиме патрулирования закрепленного района по согласованию с управлениями здравоохранения и районными акиматами дежурные бригады СМП размещаются в медицинских организациях и административных учреждениях района.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Сумка - укладка врача организаций скорой медицинской помощи и санитарный автотранспорт комплектуются медицинским имуществом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перечень оснащения автомобиля скорой медицинской помощи для фельдшерских бригад",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перечень оснащения автомобиля скорой медицинской помощи для линейных (специализированных) бригад",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перечень оснащения автомобиля скорой медицинской помощи для реанимационных (кардиореанимационных) бригад и бригад интенсивной терапии (реанимобиль)",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перечень лекарственных средств необходимых для укомплектования бригады скорой медицинской помощи и санитарной авиации",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перечень изделий медицинского назначения, медицинских наборов, реагентов и дезинфицирующих средств для оснащения организаций скорой медицинской помощи и санитарной авиации" к настоящему Стандарту.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станциях СМП оказание экстренной медицинской помощи осуществляется выездными бригадами СМП (линейная (врачебная, фельдшерская), специализированная) - функциональными единицами станций СМП, организованными в соответствии со штатными нормативами. При этом, соотношение врачебных и фельдшерских бригад в составе станций СМП составляет 60/40.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Регламент выезда бригад СМП с момента получения вызова до передачи для обслуживания бригаде СМП определяется перечнем категорий срочности вызовов, в соответствии с Правилами.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Диспетчер по приему и передаче вызовов организации СМП осуществляет: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информации о случаях, требующих оказания 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повода к вызову бригад СМП согласно алгоритмам приема и передачи вызовов по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совместно со старшим врачом определяет первоочередность вызовов в соответствии с категорией срочности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необходимости диспетчер вызывает старшего врача смены организации/подразделения СМП для консультирования обратившихся (по телефону или при непосредственном обращении в организацию);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оперативный контроль выполнения вызовов бригадами СМП.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Старший врач смены станции СМП при доставке пациентов, требующих экстренных лечебно-диагностических мероприятий в условиях стационара: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организует связь с приемным отделением медицинской организации, оказывающей стационарную помощь, в которую доставляется пациент;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доводит до сведения непосредственно принимающей медицинской организации, оказывающей стационарную помощь, городского, областного, республиканского уровней, информацию о состоянии доставляемого пациента.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Бригада СМП в период дежурства подчиняется старшему врачу смены станции (отделения) СМП.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По результатам данных осмотра, инструментальной диагностики, консультации специалиста (при необходимости),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врачом (или фельдшером) бригады СМП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пациент оставлен на месте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пациент оставлен на месте (по месту проживания), сообщение о случае заболевания и необходимости активного посещения участковым врачом передается в амбулаторно-поликлиническую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пациент оставлен на месте, сообщение о случае заболевания и необходимости активного посещения пациента в эти же сутки бригадой СМП передается диспетчеру станции (отделения) 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требуется доставка пациента в профильный стационар экстренной помощи в сопровождении сотрудников бригады СМП, в связи с состоянием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показаний для доставки в стационар пациентов, требующих оказания экстренной медицинской помощи" к настоящему Стандарту.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Бригада СМП вызывает специализированную бригаду СМП (при их наличии в районе обслуживания), оказывая до ее прибытия, объем медицинской помощи в соответствии со стандартами (протоколами диагностики и лечения; клиническими руководствами и протоколами, алгоритмами).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Бригада СМП доставляет пациентов в приемно-диагностическое отделение профильного стационара экстренной помощи.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Доставка в стационар экстренной помощи пациентов реанимационного профиля осуществляется непосредственно в отделение анестезиологии и реанимации (блок (палату) интенсивной терапии).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Передача пациента, информации о его состоянии, сопроводительной документации врачом (фельдшером) бригады СМП дежурному врачу подразделений стационара происходит непосредственно на территории медицинской организации с отметкой в "</w:t>
      </w:r>
      <w:r>
        <w:rPr>
          <w:rFonts w:ascii="Times New Roman"/>
          <w:b w:val="false"/>
          <w:i w:val="false"/>
          <w:color w:val="000000"/>
          <w:sz w:val="28"/>
        </w:rPr>
        <w:t>Карте вызова</w:t>
      </w:r>
      <w:r>
        <w:rPr>
          <w:rFonts w:ascii="Times New Roman"/>
          <w:b w:val="false"/>
          <w:i w:val="false"/>
          <w:color w:val="000000"/>
          <w:sz w:val="28"/>
        </w:rPr>
        <w:t>" времени поступления, фамилии и подписи принявшего.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случаях крайней необходимости (жизнеугрожающее состояние, отсутствие возможности вызова специализированной бригады, отсутствие сил и средств для выполнения стандарта оказания помощи в полном объеме) допускается доставка пациента в ближайший профильный стационар. При этом ставится в известность старший врач смены станции СМП.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При транспортировке пациента с заболеванием, угрожающим его жизни, либо несовершеннолетнего лица в медицинскую организацию, оказывающую экстренную стационарную помощь, допускается его сопровождение родственником (не более одного человека) в санитарном автотранспорте СМП.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 угрозе жизни и здоровью сотрудников бригады СМП, риска повреждения и порчи оснащения автомобиля СМП, обслуживание вызова, включая госпитализацию пациента, осуществляется в обязательном порядке в присутствии сотрудников органов внутренних дел.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При отказе пациента или его законного представителя от госпитализации бригада СМП обязана в доступной форме информировать пациента или его законного представителя о предварительном диагнозе, о возможных неблагоприятных последствиях принятого им решения и документально подтвердить отказ от госпитализации личной подписью пациента или его законного представителя в карте вызова СМП,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110/у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первичной медицинской документации организаций здравоохранения (далее – первичная медицинская документация), утвержденной приказом и.о.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под № 6697).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При отказе пациента, находящегося в жизнеугрожающем состоянии, от доставки в профильный стационар (за исключением 1-3 категории срочности), после взятия письменного отказа от госпитализации, подписанного им лично, либо его законным представителем, бригада СМП помощи осуществляет активное посещение пациента самостоятельно или передает активный вызов в участковую службу амбулаторно-поликлинической организации по территориальной принадлежности.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При отсутствии показаний к госпитализации или отказе пациента от госпитализации для участкового врача оформляется </w:t>
      </w:r>
      <w:r>
        <w:rPr>
          <w:rFonts w:ascii="Times New Roman"/>
          <w:b w:val="false"/>
          <w:i w:val="false"/>
          <w:color w:val="000000"/>
          <w:sz w:val="28"/>
        </w:rPr>
        <w:t>сигнальный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первичной медицинской документации.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Бригада СМП незамедлительно сообщает диспетчеру организации/подразделения скорой медицинской помощи об окончании выполнения вызова и его результатах.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СМП не оказывается в случаях, регламентированных Правилами.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При состояниях, не требующих экстренного обслуживания, старший врач смены станции СМП предоставляет пациенту координаты (адрес, телефон) медицинской организации для обращения за медицинской помощью.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Станция СМП в круглосуточном режиме выдает устную информацию при личном обращении населения или по телефону о местонахождении пациентов или пострадавших при несчастных случаях, которым была оказана медицинская помощь медицинским персоналом станции (отделения).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Станция СМП не предоставляет медицинские заключения и документацию указанных в Правилах.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Использование санитарного автотранспорта в немедицинских целях не допускается.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На станции (отделении) или подстанции СМП контроль качества оказания и соответствия оказанной помощи установленным стандартам осуществляет подготовленный специалист, назначаемый из числа наиболее опытных и квалифицированных врачей СМП.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и порядок оказания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форме санитарной авиации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Санитарный авиатранспорт (вертолет, самолет) для оказания СМП используется согласно Правил.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Диспетчер по приему вызовов СА: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прием и обработку вызовов СА (заявки организаций здравоохранения, медицинских работников, обращение пострадавших или очевидцев с места происшествия на номера 103 или 112);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уточняет характер заболевания или повреждения, тяжесть общего состояния больного, роженицы или пострадавшего;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транспортировки определяет рекомендации по подготовке больного, роженицы или пострадавшего к транспортировке;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определяет необходимость использования при транспортировке больных и пострадавших дополнительного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согласует профильную медицинскую организацию для приема транспортируемого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принимает решение о виде транспортировки больного или доставки специалистов к месту назначения, при этом учитывается расстояние от места посадки до ближайшей принимающей медицинской организации, наличие и состояние транспортных магистралей, интенсивность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 связь с РЦСА, а также при необходимости организует консультацию профильного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доводит до сведения принимающей медицинской организации информацию о доставляемом пациенте;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обеспечивает связь между отправляющими и принимающими медицинскими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Мобильные бригады СА подразделяются на: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бригады республиканского уровня – бригады, комплектующиеся в зависимости от клинического случая высококвалифицированными специалистами республиканских медицинских организаций (педиатрия, нейрохирургия, акушерство-гинекология, травматология и другие), а при перевозке донорских органов и тканей – медицинскими сотрудниками, прошедшими специальную подготовку;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бригады по транспортировке и оказанию медицинской помощи во время транспортировки, состоящие из врача-специалиста в области реанимации и интенсивной терапии и фельдшера;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бригады регионального уровня - комплектующиеся в зависимости от клинического случая квалифицированными специалистами областных и городских медицинских организаций (педиатрия, нейрохирургия, акушерство-гинекология, травматология и другие).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В мобильную бригаду СА, обеспечивающую транспортировку пострадавшего или больного, с оказанием полного объема интенсивной терапии, входят не менее двух врачей и средние медицинские работники:         квалифицированные специалисты в области анестезиологии и реаниматологии (в том числе интенсивной терапии), прошедшие курсы повышения квалификации по вопросам транспортной медицины;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фельдшер или медицинская сестра с навыками и опытом в области  интенсивной терапии.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Для транспортировки пациентов бригада СА комплектуется двумя клиническими специалистами: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в области анестезиологии и реаниматологии (в том числе интенсивной терапии);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с соответствующими навыками и опытом в сфере предоставления доврачебной помощи (средний медицинский работник).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Транспортировка осуществляется после получения от пациента или его близких родственников информированного согласия на перевозку.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Ответственность за состояние пациента во время транспортировки несут сотрудники мобильной бригады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Непрерывность ухода за пациентом во время транспортировки, а также преемственность между медицинскими организациями, поддерживается посредством: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от направляющей медицинской организации выписки из медицинской документации, которая передается вместе с пациентом и должна содержать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паспортных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состоянии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проведенном объеме лечебно-диагностической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потребности пациента в непрерывном уходе;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заблаговременное оповещение принимающей медицинской организации о прибытии или передаче пациента/пациентов;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принимающей медицинской организации необходимой информации о пациенте, оформление сопроводительного листа к карте транспортировки пациента, содержащего: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причину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паспортные данные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признаки и симптомы;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анамнез заболевания и аллергический анамнез;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показатели организма во время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пациента во время транспортировки.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Конфигурация салона воздушного судна должна отвечать следующим требованиям: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транспортировки пациента в положении "лежа на спине";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свободный доступ медицинского персонала к голове и туловищу пациента (до середины бедер);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проведения сердечно-легочной реанимации двумя исполнителями.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Санитарный авиатранспорт (вертолет, самолет) мобильной бригады СА оснащается медицинским имуществом и оборудованием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уровню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специалистов скорой медицинской помощи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"Об утверждении Правил аккредитации в области здравоохранения" требования к уровню профессионального образования для врачей СМП включают наличие базового медицинского образования ("лечебное дело", "педиатрия" или "общая медицина"), </w:t>
      </w:r>
      <w:r>
        <w:rPr>
          <w:rFonts w:ascii="Times New Roman"/>
          <w:b w:val="false"/>
          <w:i w:val="false"/>
          <w:color w:val="000000"/>
          <w:sz w:val="28"/>
        </w:rPr>
        <w:t>сертификата специалиста</w:t>
      </w:r>
      <w:r>
        <w:rPr>
          <w:rFonts w:ascii="Times New Roman"/>
          <w:b w:val="false"/>
          <w:i w:val="false"/>
          <w:color w:val="000000"/>
          <w:sz w:val="28"/>
        </w:rPr>
        <w:t>, а для врачей специализированных бригад СМП - наличие сертификата специалиста соответствующего профиля, регулярного повышения квалификации - не реже 1 раза в 5 лет.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Программы оказания скорой помощи для специалистов СМП и СА включают в себя: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"Базовая реанимация" - Basic Life Support (BLS);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"Расширенная сердечно-легочная реанимация" - Advanced Cardiac Life Support (ACLS);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"Расширенная сердечно-легочная реанимация в педиатрии" - Pediatric Advanced Life Support (PALS);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"Расширенное жизнеобеспечение при травме" - Advanced Trauma Life Support (ATLS);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"Неонатальная реанимация" - Neonatal Resusсitation Program (NRP);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Тренинг по технике безопасного вождения на скорой помощи - Safe Ambulans Driving Techniques Trainings;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Стандарт использования оборудования санитарного транспорта скорой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Стандарт использования транспортного инкубатора - Neonatal Transport / Transport Incubator;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Программа подготовки по вопросам авиационной медицина и физиологии полета - HEMS Crew Member Aviation Medicine &amp; Flight Physiology.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Повышение квалификации по вопросам организации и оказания скорой медицинской помощи для врачей СМП также или в том числе предусматривается по программам, перечисленных в подпунктах 1)-5)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Повышение квалификации специалистов мобильной бригады СА предусматривается программами, перечисленными в подпунктах 1)-5), 7)-9)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программами оказания медицинской помощи в условиях перелета, включая авиационную физиологию и медицинские услуги СА, организационные вопросы воздушно-транспортных услуг, управление ресурсами бригады.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Требования к уровню профессионального образования для средних медицинских работников включают наличие базового медицинского образования ("лечебное дело", "сестринское дело"), сертификата специалиста и регулярного повышения квалификации - не реже 1 раз в 5 лет.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Повышение квалификации по вопросам организации и оказания СМП для средних медицинских работников, также предусматриваются по программам, перечисленным в подпунктах 1)-5), 7)-9)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 для диспетчера СМП дополнительно по вопросам приема и передачи вызова бригадам СМП.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Требования к уровню образования </w:t>
      </w:r>
      <w:r>
        <w:rPr>
          <w:rFonts w:ascii="Times New Roman"/>
          <w:b w:val="false"/>
          <w:i w:val="false"/>
          <w:color w:val="000000"/>
          <w:sz w:val="28"/>
        </w:rPr>
        <w:t>парамедиков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включают подготовку по программам оказания неотложной доврачебной медицинской помощи и наличие сертификата парамедика, а также дополнительное обучение по программам, перечисленным в подпунктах 1), 6), 7)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Для специалистов мобильной бригады СА (врачей и средних медицинских работников) на постоянной основе проводится ознакомление с медицинским оборудованием и специфические предполетные инструктажи по технике безопасности.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Должностные инструкции парамедиков по оказанию неотложной доврачебной медицинской помощи составляются, в соответствии с типовой должностной инструкцией парамедика организации скорой медицинской помощи, согласно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оснащения автомобиля</w:t>
      </w:r>
      <w:r>
        <w:br/>
      </w:r>
      <w:r>
        <w:rPr>
          <w:rFonts w:ascii="Times New Roman"/>
          <w:b/>
          <w:i w:val="false"/>
          <w:color w:val="000000"/>
        </w:rPr>
        <w:t>скорой медицинской помощи для фельдшерских бригад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 скорой медицинской помощи для фельдшерских бригад предназначен для оказания экстренной медицинской помощи, транспортировки и мониторинга состояния пациентов на догоспитальном этапе фельдшерской бригадой СМП.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3206"/>
        <w:gridCol w:w="916"/>
        <w:gridCol w:w="916"/>
        <w:gridCol w:w="5585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оксигенотерапии для скорой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(кислородный ингалятор)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2-литровым баллоном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 вентилем под кислород, 10 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(автоматический наружный дефибриллятор),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комплектом поставляемых расходных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(мягкие адгезивные электроды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со съемными носилками.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устройство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поперечным и продольным перемещением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Гамак мягкий с петлями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пострадавших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бескаркасные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четыре пары ручек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 пациента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складных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 детский,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 взрослый,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шин-воротников транспортных взрослых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4 размера +детские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пневматических шин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СВк - 1шт.;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 - 1шт; РВк - 1; РВд-1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УП-1 шт;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нагнетания воздуха -1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промывания желудка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акушерский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ожоговый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кронштейнами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кровати, носилкам.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Cтетофонендоскоп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("искусственный лед")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 одеяло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эффектами сохранения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отражения тепла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3/6-канальный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автоматическим режимом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воздуховодов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(детские, взрослые)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укладка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лекарственных средств)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автоматическим поддержанием температуры инфузионных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на 6 флаконов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аппарат искусственной вентиляции легких (мешок Амбу)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маски, аспиратор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(ножным) приводом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отсос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предусмотреть приобретение дополнительного медицинского оборудования для временной замены (при плановом техническом осмотре, зарядке аккумуляторных батарей, дезинфекционной обработке, ремонте и т.д.) основного оборудования. Для этих целей закуп осуществляется с учетом коэффициента 1,25 (на каждые 4 единиц медицинского оборудования дополнительно приобретается 1 единица соответствующего медицинского оборудования). В случае если общее количество оборудования менее 4 штук, дополнительно приобретается 1 единица соответствующего оборудования.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оснащения автомобиля</w:t>
      </w:r>
      <w:r>
        <w:br/>
      </w:r>
      <w:r>
        <w:rPr>
          <w:rFonts w:ascii="Times New Roman"/>
          <w:b/>
          <w:i w:val="false"/>
          <w:color w:val="000000"/>
        </w:rPr>
        <w:t>скорой медицинской помощи для линейных</w:t>
      </w:r>
      <w:r>
        <w:br/>
      </w:r>
      <w:r>
        <w:rPr>
          <w:rFonts w:ascii="Times New Roman"/>
          <w:b/>
          <w:i w:val="false"/>
          <w:color w:val="000000"/>
        </w:rPr>
        <w:t>(специализированных) бригад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 скорой медицинской помощи для линейных (специализированных) бригад предназначен для оказания экстренной медицинской помощи, транспортировки и мониторинга состояния пациентов на догоспитальном этапе врачебной бригадой (в том числе педиатрической) СМП.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3646"/>
        <w:gridCol w:w="556"/>
        <w:gridCol w:w="556"/>
        <w:gridCol w:w="6525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управляемой и вспомогательной искусственной вентиляции легких для применения в транспортных средствах скорой медицинской помощи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 с 2–х литровым баллоном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 вентилем под кислород 10 л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- монитор с универсальным питанием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двух сменных батарей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индикации эффективности (устройство контроля качества) непрямого массажа сердца и координации последовательности деятельности при выполнении мероприятий сердечно-легочной реанимации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ручные легочные реанимационные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неонатальные, детские, педиатрические, для взрослых (типа Амбу)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со съемными носилками. Приемное устройство с поперечным и продольным перемещением.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Носилки бескаркасные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не менее 4-х пар ручек для переноски и стропы для фиксации пациента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шин транспортных складных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комплект шин транспортных складных детский, комплект шин транспортных складных взрослый, комплект шин- воротников транспортных взрослых универсальных или 4 размера +детские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пневматических шин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СВк - 1шт.; СВд-1шт; РВк-1; РВд-1шт; УП-1шт; устройство для нагнетания воздуха - 1шт; насос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промывания желудка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акушерский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ожоговый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кронштейнами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крепления к кровати, носилкам и т.п.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Стетофонендоскоп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(искусственный лед)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Термоодеяло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 одеяло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эффектами сохранения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отражения тепла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3/6/12-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с автоматическим режимом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Экспресс-измеритель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глюкозы в крови портативный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компрессорный небулайзер (ингалятор)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небулайзер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сети 220 В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фиксатором для головы, крепежными ремнями или матрас вакуумный иммобилизационный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крепежная корзина для фиксации щита на носилках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врача скорой медицинской помощи (для лекарственных средств)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скорой медицинской помощи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коникотомический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определения кардиомаркеров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 и поперечно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складные на жестких опорах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 хирургический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бактериальным фильтром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предусмотреть приобретение дополнительного медицинского оборудования для временной замены (при плановом техническом осмотре, зарядке аккумуляторных батарей, дезинфекционной обработке, ремонте и т.д.) основного оборудования. Для этих целей закуп осуществляется с учетом коэффициента 1,25 (на каждые 4 единиц медицинского оборудования дополнительно приобретается 1 единица соответствующего медицинского оборудования). В случае если общее количество оборудования менее 4 штук, дополнительно приобретается 1 единица соответствующего оборудования.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оснащения автомобиля</w:t>
      </w:r>
      <w:r>
        <w:br/>
      </w:r>
      <w:r>
        <w:rPr>
          <w:rFonts w:ascii="Times New Roman"/>
          <w:b/>
          <w:i w:val="false"/>
          <w:color w:val="000000"/>
        </w:rPr>
        <w:t>скорой медицинской помощи для реанимационных</w:t>
      </w:r>
      <w:r>
        <w:br/>
      </w:r>
      <w:r>
        <w:rPr>
          <w:rFonts w:ascii="Times New Roman"/>
          <w:b/>
          <w:i w:val="false"/>
          <w:color w:val="000000"/>
        </w:rPr>
        <w:t>(кардиореанимационных) бригад</w:t>
      </w:r>
      <w:r>
        <w:br/>
      </w:r>
      <w:r>
        <w:rPr>
          <w:rFonts w:ascii="Times New Roman"/>
          <w:b/>
          <w:i w:val="false"/>
          <w:color w:val="000000"/>
        </w:rPr>
        <w:t>и бригад интенсивной терапии (реанимобиль)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 скорой медицинской помощи для реанимационных (кардиореанимационных) бригад и бригад интенсивной терапии (реанимобиль) предназначен для оказания экстренной медицинской помощи, транспортировки и мониторинга состояния пациентов на догоспитальном этапе реанимационной бригадой (бригадой интенсивной терапии) СМП.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431"/>
        <w:gridCol w:w="693"/>
        <w:gridCol w:w="693"/>
        <w:gridCol w:w="6215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управляемой и вспомогательной искусственной вентиляции легких для применения в транспортных средствах скорой медицинской помощи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2- литровым баллоном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кислородной (кислородно-воздушной) и аэрозольной терапии, а также подключения аппарата ИВЛ на месте происшествия и (или) при транспортировке в условиях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 вентилем под кислород,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 кардиостимулятором,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режимом sinc –синхронизации для кардиверсии,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пульсоксиметрией, неинвазивным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измерителем артериального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давления, капнография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индикации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(устройство контроля качества)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непрямого массажа сердца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последовательности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сердечно-легочной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 (кардиопамп)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со съемными носилками.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устройство с поперечным и продольным перемещением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бескаркасные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четыре пары ручек для переноски и стропы для фиксации пациента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 детский, комплект шин транспортных складных взрослый, комплект шин-воротников транспортных взрослых универсальных или 4 размера +детские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пневматических шин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СВк -1шт.;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СВд-1шт; РВк-1;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РВд-1шт;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УП-1шт;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нагнетания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-1шт;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промывания желудка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акушерский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ожоговый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кронштейнами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крепления к кровати,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носилкам и т.п.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Стетофонендоскоп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(искусственный лед)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Термоодеяло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 одеяло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эффектами сохранения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отражения тепла 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6/12-канальный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автоматическим режимом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Экспресс-измеритель концентрации глюкозы в крови портативный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 (ингалятор)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220 В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фиксатором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головы, крепежными ремнями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иммобилизационный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врача скорой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лекарственных средств)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медицинской помощи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коникотомический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кардиомаркеров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 и поперечно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складные на жестких опорах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с бактериальным фильтром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(дозатор-инфузомат лекарственных средств)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травматологический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медицинской помощи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подключичный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катетеров периферических,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игл-бабочек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предусмотреть приобретение дополнительного медицинского оборудования для временной замены (при плановом техническом осмотре, зарядке аккумуляторных батарей, дезинфекционной обработке, ремонте и т.д.) основного оборудования. Для этих целей закуп осуществляется с учетом коэффициента 1,25 (на каждые 4 единиц медицинского оборудования дополнительно приобретается 1 единица соответствующего медицинского оборудования). В случае если общее количество оборудования менее 4 штук, дополнительно приобретается 1 единица соответствующего оборудования.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показаний для доставки в стационар пациентов,</w:t>
      </w:r>
      <w:r>
        <w:br/>
      </w:r>
      <w:r>
        <w:rPr>
          <w:rFonts w:ascii="Times New Roman"/>
          <w:b/>
          <w:i w:val="false"/>
          <w:color w:val="000000"/>
        </w:rPr>
        <w:t>требующих оказания экстренной медицинской помощи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Доставке в стационары подлежат: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пострадавшие, требующие для лечения применения больничного режима, стационарных диагностических и лечебных технологий и круглосуточного медицинского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 с явными признаками состояний, угрожающих их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 с угрозой развития у них жизнеопасных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 при невозможности исключения у них скрыто протекающих патологических процессов, ведущих к развитию опасных для жизни состояний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пострадавшие, представляющие угрозу для окружающих их лиц по инфекционно-эпидемическим и психопатологическим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больные и пострадавшие с улиц и общественных мест.</w:t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Доставке в амбулаторно-поликлинические организаций (травмпункт) подлежат больные и пострадавшие при отсутствии признаков жизнеугрожающих состояний, прогноза развития жизнеугрожающих осложнений и сохраненной полностью или частично способностью к самостоятельному передвижению, не требующие проведения срочных стационарных диагностических и лечебных мероприятий.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Экстренные состояния терапевтического профиля, подлежащие доставке в стационар: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первичная остановка сердца (синдром "внезапной смерти") после проведения успешной реанимации;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стенокардия нестабильная;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Впервые: возникшая стенокардия напряжения: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прогрессирующая стенокардия напряжения;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стенокардия Принцметала;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инфаркт миокарда (ИМ) в срок до 10 суток от начала заболевания, либо ИМ неизвестной давности;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пароксизмальные нарушения ритма и проводимости сердца, неподдающиеся коррекции, а также с неустойчивой гемодинамикой и впервые выявленные;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острые заболевания и поражения миокарда, эндокарда, перикарда;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некупирующийся гипертонический криз, а также его осложнения с признаками жизнеугрожающих расстройств;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тромбоэмболия легочной артерии и ее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сахарный диабет декомпенсированный, комы;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кома при недостаточности коры надпочечников;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кома неясной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синдром Лайелла;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крапивница острая (отек Квинке);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анафилактический шок (после проведения неотложных мероприятий);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бронхиальная астма, затяжной некупирующийся приступ;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астматический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некупирующийся бронхоспазм;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крупозная пневмония;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очаговая пневмония с развитием дыхательной недостаточности;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эксудативный плеврит с развитием острой дыхательной недостаточности;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спонтанные пневмоторакс и эмфизема средостения;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заболевания органов грудной клетки, осложненные развитием гнойно-септических процессов (абсцессов, флегмон, эмпием и пр.).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Экстренные состояния неврологического профиля, подлежащие доставке в стационар: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острые нарушения мозгового и спинального кровообращения (преходящие, ишемические, геморрагические, сочетанные);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нейроинфекционные заболевания головного и спинного мозга;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синдром нарастающей мозговой гипертензии различного генеза с острыми бульбарными расстройствами;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впервые возникший судорожный приступ;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серия судорожных приступов;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эпилептический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состояния после судорожных припадков (в общественных местах, на улице) со слов окружающих больного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синкопальные состояния неясного генеза;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миастенический криз;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полирадикулоневрит неалкогольной этиологии, впервые выявленный;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опухоли головного мозга, впервые диагностированные, с проявлением жизнеугрожающих синдромов или неврологической патологии.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Острые отравления, подлежащие доставке в стационар: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бытовые химические и медикаментозные отравления;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наркотические и алкогольные отравления;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отравления суррогатами алкоголя;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производственные отравления, требующие реанимационных мероприятий или проведения активной детоксикации;</w:t>
      </w:r>
    </w:p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Больные и пострадавшие с соматическими, нервнопсихическими заболеваниями и травмами на фоне хронической или острой интоксикации алкоголем или иного генеза госпитализируются по профилю жизнеугрожающего синдрома.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Инфекционные болезни подлежащие доставке в стационар: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гиповолемический шок всех стадий вне зависимости от генеза;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инфекционно-токсический шок всех стадий вне зависимости от генеза;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особо опасные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острые кишечные инфекции и пищевые токсикоинфекции,  осложненные гиповолемическим шоком;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грипп с явлениями токсикоза, дыхательной недостаточности, геморрагическим синдромом, тяжелой сопутствующей патологией, беременностью (особенно с токсикозом), осложнениями со стороны легких, сердца, почек);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острый вирусный гепатит;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малярия;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дифтерия;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острые инфекционные болезни с неблагоприятным течением и развитием осложнений, требующие стационарного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менингит и менингоэнцефалит (все формы), менингококкцемия;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осложнения туберкулезной инфекции: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спонтанный пневмоторакс;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профузное кровотечение;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газовая эмболия;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туберкулезный менингит;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выраженная туберкулезная интоксикация (лихорадка, кахексия и пр.);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детские инфекционные заболевания с различного вида осложнениями;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ботулизм;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лихорадки неясной этиологии при наличии жизнеугрожающих состояний или угрозы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инфекционные больные госпитализируются бригадами СМП при жизнеугрожающих состояниях и угрозе развития жизнеопасных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больные и пострадавшие ВИЧ-инфицированные госпитализируются в профильные стационары в соответствии с основным диагнозом (в том числе и роддома);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оставлены на дому, с передачей активного вызова в поликлинику: больные острыми инфекционными заболеваниями, не относящимися к особо опасным инфекциям, без признаков жизнеугрожающих расстройств и угрозы развития жизнеопасных осложнений, при категорическом отказе от госпитализации и отсутствии эпидемиологических противопоказаний.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Хирургические и урологические заболевания, подлежащие доставке в стационар: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общая гнойная инфекция (сепсис, септический шок);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анаэробная инфекция;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столбняк;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абсцессы, флегмоны, влажная гангрена и сухая гангрена с явлениями общей интоксикации различной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острый остеомиелит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рожистое воспаление, фурункулы и карбункулы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рожистое воспаление (буллезная форма);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острые воспалительные заболевания подкожной клетчатки шеи, щитовидной железы, слюнных желез и средостения, осложненные септическим состоянием, нарушениями дыхания и кровообращения;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все заболевания группы "острый живот" (в т. ч. некупирующийся приступ печеночной колики);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тромбозы и эмболии магистральных сосудов, расслаивающаяся аневризма аорты;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некупирующийся приступ почечной колики, острый пиелонефрит;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острая задержка мочи различного генеза, острая почечная недостаточность (выбор стационара в соответствии с этиопатогенезом);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макрогематурия;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острые воспалительные и гнойно-воспалительные заболевания наружных мужских органов с явлениями общей интоксикации (острый орхоэпидидимит, флегмона мошонки, парафимоз, приапизм, баланопостит и пр.);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острые прямокишечные кровотечения;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острые желудочно-кишечные кровотечения;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острый парапроктит;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инородные тела уретры;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осложненный геморрой;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легочные кровотечения, кровохарканье;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флеботромбоз глубоких вен;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трещины прямой кишки.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Несчастные случаи, подлежащие доставке в стационар: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инородные тела, попавшие через физиологические отверстия;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инородные тела мягких тканей, подлежащие удалению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электротравма, поражение молнией;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состояние после утопления;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повешение, удушение;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баротравма;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солнечный и тепловой удары.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Открытые повреждения (травмы), подлежащие доставке в стационар: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травматический 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геморрагический 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наружное кровотечение, останавливаемое в окончательном виде в стационаре приемами хирургического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открытые повреждения (раны):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открытые черепно-мозговые травмы, раны покровов головы и лица с потерей сознания, в состоянии алкогольного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раны, проникающие в анатомические полости;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ранения шеи;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 с артериальным кровотечением, повреждениями нервных стволов;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 с нарушением функции кисти и пальцев из-за повреждений сухожилий сгибателей в области ладони и пальцев;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 стоп;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 крупных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скальпированные раны черепа и раны любой локализации с обширными дефектами кожного покрова;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открытые переломы длинных трубчатых 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отрыв сегмента конечностей, подлежащего реимплантации;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По времени для успешной реимплантации кожи, ушных раковин экспозиция до 6 часов; для пальцев - 10-15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огнестрельные ранения любой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раны любого характера и локализации с невозможной оценкой глубины проникновения;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скальпированные раны кисти и размозженные с отрывом пальцев.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Закрытые повреждения (травмы), подлежащие доставке в стационар: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закрытые черепно-мозговые травмы;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обширные, напряженные, нарастающие, пульсирующие гематомы мягких тканей;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закрытая травма различных отделов туловища (ушибы различных отделов туловища) с повреждениями (подозрение на повреждения) внутренних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синдром длительного сдавления;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позиционный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гемартрозы;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закрытые переломы длинных трубчатых 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внутрисуставные переломы;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все виды переломов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переломы костей таза;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переломы тела и ветвей нижней челюсти;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переломы переднего отдела скуловой дуги;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множественные (более 2-х) переломы ребер;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перелом ключицы;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открытые переломы;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переломы 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переломы пяточной 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вывихи и другие повреждения суставно-связочного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вывихи в крупных суставах, осложненные внутрисуставными переломами;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вывихи и повреждения связок в шейном отделе позвоночника, а также подозрение на травму шейного отдела позвоночника;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вывихи грудного и акромиального концов ключицы;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повреждения связок и менисков коленного сустава при наличии гемартроза и ограничения подвижности или при наличии патологической боковой подвижности;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изолированные повреждения сухожилий, сгибателей пальцев в пределах предплечья и ладонной поверхности кисти;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вывихи в тазобедренном суставе;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вывихи в голеностопном суставе;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вывихи в суставах верхней конечности с осложнениями после неудавшегося вправления;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вколоченные переломы хирургической шейки плечевой 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закрытые переломы обеих лодыжек без подвывиха стопы;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закрытый перелом локтевого отростка без диастаза;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закрытый перелом надколенника без смещения и гемартроза;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переломы остистых и поперечных отростков, не нуждающиеся в хирургическом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Термические травмы, в т. ч.: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ожоговый 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термические ожоги: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ожоги свыше 5% поверхности тела IIIб и IV степени более 1% поверхности тела или ожоги IIIб и IV степени любой площади с локализацией в области лица, кистей, стоп, крупных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ожоги любой площади и глубины в сочетании с ожогами верхних дыхательных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комбинированная ожоговая травма (ожоги + механические повреждения и пр.);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инфицированные ожоги с общими признаками воспаления и интоксикации.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электроожоги;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химические ожоги свыше 5% поверхности тела или любой площади с локализацией в области лица, кистей, стоп, крупных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химические ожоги любой площади с выраженным поражением слизистой губ, носа, рта, глаз или с явлениями токсической резорбции;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общее переохлаждение (замерзание);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отморожение III-IV степеней любой площади или I-II степеней в пределах сегмента конечности в ранние сроки после получения холодовой травмы, особенно при отсутствии демаркации.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Беременные, роженицы, родильницы и гинекологические больные подлежат транспортировке в профильные стационары: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беременные женщины с ложными схватками, преждевременным излитием околоплодных вод, антенатальной гибелью плода;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роды вне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угрожающий, начавшийся или свершившийся разрыв матки при беременности и в 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беременность с начавшейся гипоксией плода;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выпадение пуповины или мелких частей плода при беременности и в 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предлежание плаценты, преждевременная отслойка плаценты при беременности и в 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беременность с сопутствующими экстрагенитальными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декомпенсированная эндокринная патология;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острыми хирургическими заболеваниями органов брюшной полости;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острым инфекционным заболеванием, включая грипп и ОРВИ с выраженной интоксикацией,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преэклампсия и эклампсия при беременности и в 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послеродовый мастит;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послеродовые эндометрит;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кровотечение в послеродовом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начавшийся и неполный выкидыш;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внебольничный выкидыш после криминального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внематочная беременность, апоплексия яичника;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осложнения после медицинского аборта;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маточное кровотечение различной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влагалищное кровотечение;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травмы половых органов и промежности после противоправных действий, извращений и изнасилования;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"острый гинекологический живот":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острый сальпингоофорит любой;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хронический сальпингоофорит в стадии обострения, интоксикацией и пельвиоперитонитом;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перекрут кисты яичника;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перитонит гинекологический;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острый бартолинит.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Повреждения и болезни органов зрения подлежат доставке в глазной травматологический пункт для определения дальнейшей тактики: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проникающее ранение глазного яблока или подозрение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свежие контузии глазного яблока;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термические ожоги III степени и любые ожоги единственного глаза;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химические ожоги II-IV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острый приступ глаукомы;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гнойная язва роговицы;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эндофтальмит и панофтальмит;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флегмона орбиты;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свежее ранение 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острое воспалительное заболевание единственного глаза;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флегмона глазного яблока;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острая непроходимость сосудов сетчатки (до трех суток);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сочетанная травма глаза, орбиты и лицевого черепа;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электроофтальмия;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инородные тела глазного яблока;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внезапно возникшая слепота.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Повреждения и болезни ЛОР-органов, подлежащие доставке в стационар: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фурункулы и карбункулы носовых ходов и носовой перегородки;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продолжающиеся носовые кровотечения;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паратонзилярный абсцесс;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внезапная тугоухость;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болезнь Меньера;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травмы ЛОР-органов;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острые стенозы гортани различного генеза;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заглоточные абсцессы, гортанная ангина, абсцесс надгортанника;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инородные тела трахеи;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острые мастоидиты и отогенные менингиты;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инородные тела глотки без признаков удушья;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инородные тела наружного слухового прохода.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Болезни крови и кроветворной системы, подлежащие доставке в стационар: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геморрагические осложнения гемофилии, болезни Виллебранда, системного васкулита, болезни Верльгофа, тромбоцитопатии;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острый лейкоз - первично активная фаза и бластный криз при хронических лейкозах;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анемии неясного генеза тяжелой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инфаркты селезенки при лейкозах;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острый агранулоцитоз;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болезни и несчастные случаи 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подлежат доставке в стационар по нозологическим формам помимо перечисленных в других разделах: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инфекционные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ОРВИ с обструктивным синдромом, ларинготрахеитом, фебрильными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судорогами, пневмонией;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менингококковая инфекция;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нейроинфекции;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кишечные инфекции, в т. ч. токсикоз, эксикоз II-III ст., и все дети в возрасте до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пищевые отравления;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соматические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пневмония с признаками острой дыхательной недостаточности;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эпилепсия (нетипичный приступ, статус);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бронхиальная астма (впервые, некупирующаяся);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болезни сердца с сердечной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нарушения ритма сердца;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врожденные пороки развития (по переводу из родильных домов), требующие хирургического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несчастные случаи, в т. ч. электротравма, повешение, утопление, укусы змей, инородные тела, попавшие через естественные отверстия;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хирургические заболевания и травмы: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осложнения со стороны плевры при острых бронхо-легочных заболеваниях;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поверхностные ожоги I-II степеней свыше 5% лица, кистей рук, глубокие ожоги любой площади и локализации;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заболевания группы "острый живот", гнойно-септические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урологические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подлежат доставке в стационар по синдромам: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гипертермия, не поддавшаяся 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судороги в момент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коматозные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острые аллергические реакции: отек Квинке, анафилактический шок, ларинготрахеит.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Психические болезни, подлежащие доставке в стационар: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общественно опасные действия любой этиологии, выражающиеся в агрессии или при угрозах агрессивных и аутоагрессивных действий, разрушительных действиях;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острые психотические состояния с грубыми расстройствами поведения и общественно опасными действиями различной этиологии, в т. ч. интоксикационной и алкогольной, не нуждающегося в токсикологической и реанимационной помощи,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галлюцинаторном, бредовом симптомах;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систематизированных бредовых синдромах;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расстройствах сознания;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депрессивных состояниях с суицидными тенденциями;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маниакальных и гипоманиакальных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дисфорических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расстройства психической сферы, которые по своему уровню выраженности могут быть приравнены к психотическим: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острые аффективные расстройства, ситуативно обусловленные, а также у психопатических личностей, олигофренов, больных с органическими поражениями головного мозга;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общественно опасные действия психически больных, состоящих на учете в психо-неврологических диспансерах и находящихся в состоянии алкогольного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суицидные попытки лиц, состоящих и не состоящих на учете в психо-неврологическом диспансере, но нуждающихся в соматической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состояния глубокого психического дефекта, обусловливающие психическую беспомощность, гигиеническую и социальную запущенность, бродяжничество.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воздушного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(самолет, вертолет) мобильной бригады санитарной авиации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Медицинская аппаратура, размещаемая в воздушном транспортном средстве должна быть виброустойчива, не создавать электромагнитных помех для бортовых систем судна, обеспечивать работу в автономном режиме, обеспечивать проведение лечебных мероприятий и оказание медицинской помощи силами медицинской бригады санитарной авиации, транспортировки и мониторинга состояния пациентов на догоспитальном этапе.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3352"/>
        <w:gridCol w:w="677"/>
        <w:gridCol w:w="677"/>
        <w:gridCol w:w="6356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управляемой и вспомогательной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искусственной вентиляции легких для применения в транспортных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 помощи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литровым баллоном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кислородной (кислородно-воздушной) и аэрозольной терапии,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подключения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 на месте происшествия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транспортировке 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 вентилем под кислород, 10 л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- Дефибриллятор-монитор со встроенным кардиостимулятором,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режимом sinc –синхронизации для кардиверсии,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пульсоксиметрией, неинвазивным измерителем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артериального давления, капнография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со съемными носилками.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устройство с поперечным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продольным перемещением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бескаркасные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четыре пары ручек для переноски и стропы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пациента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 детский,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 складных взрослый,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шин-воротников транспортных взрослых универсальных или 4 размера +детские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пневматических шин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СВк -1шт.;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СВд-1шт; РВк-1; РВд-1шт; УП-1шт; устройство для нагнетания воздуха - 1шт; насос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промывания желудка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акушерский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ожоговый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кронштейнами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крепления к кровати, носилкам и т.п.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Фонендоскоп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(искусственный лед)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Термоодеяло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Космическое одеяло с эффектами сохранения – отражения тепла 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12-канальный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автоматическим режимом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Кардиопамп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Экспресс-измеритель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глюкозы в крови портативный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 небулайзер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(ингалятор) 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фиксатором для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крепежными ремнями или матрас вакуумный иммобилизационный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врача скорой медицинской помощи (для лекарственных средств)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медицинской помощи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коникотомический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определения кардиомаркеров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 и поперечно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складные на жестких опорах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Электроотсасыватель хирургический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бактериальным фильтром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(дозатор–инфузомат лекарственных средств)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травматологический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медицинской помощи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Включает комплект шин транспортных складных 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подключичный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катетеров периферических,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игл-бабочек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Ковшовые носилки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фиксации шеи и тела до середины бедер для детей и взрослых при ДТП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жилета детских,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для взрослого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для болюсного ведения лекарственных средств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Перечень лекарственных средств, а также изделий медицинского назначения необходимых для укомплектования бригады санитарной авиации соответствует перечню лекарственных средств и изделий медицинского назначения для бригады скорой медицинской помощи.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укомплектования бригады скорой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санитарной авиации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2589"/>
        <w:gridCol w:w="6289"/>
      </w:tblGrid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непатентованное название (состав многокомпонентных) лекарственных средств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Лекарственная форма*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Анестетики и лекарственные средства, применяемые при оперативных вмешательствах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для общей анестезии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 для местной анестезии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(также применяется как антиаритмическое средство)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Предоперационные лекарственные средства и седативные средства для проведения непродолжительных процедур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Анальгетики, антипиретики и нестероидные противовоспалительные лекарственные средства (НПВС)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Неопиоидные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анальгетики и нестероидные противовоспалительные лекарственные средства (НПВС)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(также применяется как антиагрегант)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мг/2мл; гель 2,5 %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ректальные 100 мг, 250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приема внутрь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Опиоидные анальгетики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Антидоты и другие субстанции, употребляемые при отравлениях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Неспецифические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Диоктаэдрический смектит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Специфические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глюконат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0,04 %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Противоаллергические лекарственные средства и лекарственные средства, употребляемые при анафилаксии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0,4 %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средства, влияющие на кровь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средства, влияющие на свертывающую систему крови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Антикоагулянты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Фондапаринукс натрия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мг/0,5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5.1.2.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Антиагреганты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Клопидогрель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Фибринолитические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препараты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инфузий 50 мг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 1,5 млн. МЕ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Антифибринолитические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препараты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гемостатические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препараты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Препараты, получаемые из крови,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плазмозаменяющие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средства и средства для парентерального питания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Плазмозаменяющие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для парентерального питания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Растворы, применяемые для коррекции нарушений водного, электролитного и кислотно-основного баланса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Пероральные растворы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глюкозо-электролитных растворов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 27,9 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Парентеральные растворы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Декстроза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5%, ампула 5,0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0,9%, ампула 5,0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Противомикробные и противопаразитарные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Антибактериальные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лактамные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1 млн ЕД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Тетрациклины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Амфениколы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1000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Хинолоны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фторхинолоны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Противовирусные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Антиретровирусные лекарственные средства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Нуклеозидные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ингибиторы обратной транскриптазы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Зидовудин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Антисептики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водорода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70, 90%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средства, применяемые для лечения заболеваний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Антипсихотические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Противосудорожные и противоэпилептические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Сердечно-сосудистые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Антиангинальные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лекарственные средства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0,1% раствор амп. по 10,0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в/венного введения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 1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Бета-адреноблокаторы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Антагонисты кальциевых каналов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 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Антиаритмические лекарственные средства 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мг/2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Антигипертензивные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адреноблокаторы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АПФ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мг/мл, амп. 1,0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средства, применяемые при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11.4.1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Ингибиторы АПФ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11.4.2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Диуретики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11.4.3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Кардиотонические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 4%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Противорвотные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Спазмолитические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средства, применяемые при заболеваниях органов дыхания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Лекарственные средства, применяемые при бронхиальной астме и хронических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обструктивных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заболеваниях легких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мкг/доза;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ингаляций 5 мг/мл, в небулах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ингаляции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 доза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Дерматологические лекарственные средства (для местного применения)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Антисептики.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1%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процессы дифференцировки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пролиферации клеток кожного покрова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130,0 г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Средства, влияющие на тонус и сократительную деятельность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миометрия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Средства, повышающие сократительную деятельность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миометрия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Витамины, минеральные вещества и средства, влияющие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метаболические процессы в тканях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Витамины и минеральные вещества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Средства, влияющие на метаболические процессы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головном мозге и в других тканях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 (Цераксон)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 амп. 4,0 мл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изделий медицинского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медицинских наборов, реагентов и дезинфицирующих средств</w:t>
      </w:r>
      <w:r>
        <w:br/>
      </w:r>
      <w:r>
        <w:rPr>
          <w:rFonts w:ascii="Times New Roman"/>
          <w:b/>
          <w:i w:val="false"/>
          <w:color w:val="000000"/>
        </w:rPr>
        <w:t>для оснащения организаций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санитарной авиации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699"/>
        <w:gridCol w:w="579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 медицинского назначения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Перевязочные средства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нестерильная, гигроскопическая,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медицинская, отбеленная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7х14 см (размер в диапазоне)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7х14 см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 спиртовые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Реанимационный набор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воздуховодов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отсос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Интубационная трубка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№ 2,5; 3; 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4; 5; 6; 7; 8; 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5 клинками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Фиксаторы для эндотрахеальных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 одноразовые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Комбитьюб всех размеров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дыхательных путей, размеры № 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3; 4;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Подключичный набор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двухканальный 8 F х 20, дилататор,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проводник, игла, шприц 10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скальпель, мотыльковый клапан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зажимом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коникотомический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кремальерой, 190 мм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ручного ИВЛ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клапаном давления,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Травматологический набор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прямой, 160-170 мм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анатомический 150-160 мм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хирургические, тупоконечные,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140 мм, размеры в диапазоне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пневматические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насосом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Крамера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верхних конечностей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Крамера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нижних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Набор акушерский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акушерского белья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впитывающая многослойная (1 шт),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впитывающая (2 шт),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малая операционная (2 шт),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шапочка-берет хирургическая (1 шт),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бахилы-носки хирургические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ступню (1 пара), рубашка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роженицы (1 шт), салфетка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впитывающая (2 шт)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перевязочного материала, 235 мм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пупочный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Набор для промывания желудка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№ 8; 10; 12;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16; 18; 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Жане, одноразовый,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150 мл, воронка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полимерный с винтовой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крышкой градуированный 30 мл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Набор ожоговый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Повязка противоожоговая гелевая 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диапазоне 20 х 30-2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х 7,5 – 2 шт; 11 х 11 - 2 шт;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перевязочный материал.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Для катетеризации мочевого пузыря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размеры № 12; 14;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Для ЭКГ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ЭКГ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регистрирующая бумага,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термочувствительная 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аппарата ЭКГ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Для определения глюкозы в 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набором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тест-полосок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хирургические, одноразовые,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х 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нестерильные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нестерильные, размер М,L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длинный,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ламинат, плотность 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одноразовый, хирургический,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стерильный, плотность 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Шапочка-берет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- консервы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Комплект шин транспор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Шанса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мягкие, с фиксирующими ремнями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для периферического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внутривенного доступа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№ 16; 18; 20; 22; 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разборный для вливаний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кронштейнами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кровоостанавливающий Эсмарха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стягивающий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 защелкой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"Бабочка"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№ 23; 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психометрический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жесткий, цифровой,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холодильника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х 500, размеры в диапазоне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гипоаллергенный, непромокаемый,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подушечкой из акринола,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мм х 72 мм, № 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диапазоне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типа "Санипласт"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белого цвета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(отходы класса А)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языка одноразовый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20 мл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5 мл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10 мл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2 мл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хранения мед.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класса 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острого инструментария), 6 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одноразовая, размер в диапазоне 140 х 80, нестерильная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Алкоскрим, для определения алкоголя в крови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языка, металлический,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двусторонний, прямой/ Ш -200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кардиографа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черный,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верха-водоотталкивающая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Футляр-укладка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скорой помощи, УСМП-01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Хладоэлемент 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противоожоговая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20 х 30; 7,5 х 7,5;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одноразовый, халат-1 шт,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капюшон-1 шт, нарукавники-1 пара,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бахилы-1 пара, хирургический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костюм-1 к-т, фартук-1 шт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 подогревом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Реагенты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Азопирам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Термоиндикатор паровой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Стеритест П-120 - 45-02 №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Термоиндикатор паровой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Стеритест П-132/20-02 №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стеклу и пластику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и расходные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тропонина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штук)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и расходные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тропонина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тест)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и расходные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тропонина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Дезинфицирующие средства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денатурированный,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смягчающие,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защищающие, увлажняющие компоненты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антисептический гель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 75 мл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Полигексаметиленбигуанид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хлоргидрат-0,96%,N,N-дидецил-N-метилполиаммониум-8,75%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функциональные компоненты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Дидецилметиламмония хлорид-2,5%, триамин-5,1%,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этилендиаминтетрауксусная кислота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Дидецилметиламмония хлорид-9,75%, монопропиленгликоль-10%,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коррозии-4% и др. компоненты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дихлоризоциануровой кислоты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Медицинское оборудование для стерилизационного</w:t>
      </w:r>
      <w:r>
        <w:br/>
      </w:r>
      <w:r>
        <w:rPr>
          <w:rFonts w:ascii="Times New Roman"/>
          <w:b/>
          <w:i w:val="false"/>
          <w:color w:val="000000"/>
        </w:rPr>
        <w:t>отделения станции скорой медицинской помощи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1641"/>
        <w:gridCol w:w="1641"/>
        <w:gridCol w:w="2547"/>
        <w:gridCol w:w="3468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паровой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воздушный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Аквадистиллятор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предстерилизационной очистки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стерильного материала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стерилизационная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СанПиНу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Вальцеватель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дезинфекции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3л, 5л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документов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стол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Стандарту,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365</w:t>
            </w:r>
          </w:p>
        </w:tc>
      </w:tr>
    </w:tbl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должностная инструкция парамедика организации</w:t>
      </w:r>
      <w:r>
        <w:br/>
      </w:r>
      <w:r>
        <w:rPr>
          <w:rFonts w:ascii="Times New Roman"/>
          <w:b/>
          <w:i w:val="false"/>
          <w:color w:val="000000"/>
        </w:rPr>
        <w:t>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 должность парамедика назначается лицо, прошедшее подготовку на специализированных курсах и имеющих сертификат парамедика, свидетельства о прохождении соответствующих курсов подготовки парамедиков по международным программам ("Базовая реанимация" - Basic Life Support (BLS); "Тренинг по технике безопасного вождения на скорой помощи" (Safe Ambulans Driving Techniques Trainings, "Стандарт использования оборудования транспорта скорой помощи" (AES).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Назначение на должность парамедика и освобождение от нее производится приказом руководителя медицинской организации.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Парамедик должен знать: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Правила оказания скорой медицинской помощи и медицинской помощи в форме санитарной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1463, Стандарт организации оказания скорой медицинской помощи и медицинской помощи в форме санитарной авиации, иные нормативные правовые акты регулирующие вопросы оказания скорой медицинской помощи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основы жизнеобеспечения человеческого организма и интенсивной терапии основных неотложных состояний,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 анатомии, физиологии и патофизиологии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понятие первой помощи, организацию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интенсивных мероприятий при сердечно-легочной реанимации, кровотечении, шоке, механической травме (в том числе черепно-мозговой и спинальной травмам, травме глаз, тупой травме живота и грудной клетки, переломах и т.д.), электротравме, термической травме, отравлениях, 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 десмургии;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 деонтологии;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организационную структуру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правила техники безопасности при работе с медицинским инструментарием и оборудованием, техники безопасности,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правила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законодательство о труде, правила и нормы охраны труда, производственной санитарии.</w:t>
      </w:r>
    </w:p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Должностные обязанности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Парамедик обязан: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обеспечивать инфекционную безопасность (соблюдает правила санитарно-гигиенического и противоэпидемического режима, асептики, хранения, обработки, стерилизации и использования изделий медицинского назначения);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указанию врача, среднего медицинского работника, а в их отсутствии - самостоятельно, осуществлять все этапы процесса медицинского обслуживания пациентов на месте вызова и в пути следования (оценку состояния пациента, интерпретацию полученных данных, осуществление основных неотложных медицинских манипуляций для поддержания жизнедеятельности организма больных и пострадавших, организацию своевременной транспортировки в стационар);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указанию врача, среднего медицинского работника, а в их отсутствии - самостоятельно, вводить лекарственные препараты, противошоковые средства (при анафилактическом шоке) пациентам по жизненным показаниям в соответствии с установленным порядком действий при данном состоянии, при необходимости обеспечивать транспортную иммобилизацию;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указанию врача, среднего медицинского работника, а в их отсутствии - самостоятельно, сообщать диспетчеру и старшему врачу смены о всех обнаруженных тяжелых осложнениях и заболеваниях пациентов, осложнениях, возникших при проведении медицинских манипуляций или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обеспечивать правильное хранение, учет и списание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взаимодействовать с коллегами и сотрудниками других служб в интересах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вести утвержденную медицинскую учетно-отчетную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систематически повышать свою профессиональную квалификацию.</w:t>
      </w:r>
    </w:p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Парамедик имеет право: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указанию врача, среднего медицинского работника, а в их отсутствии - самостоятельно, проводить определенные лечебные манипуляции в соответствии с протоколами диагностики и лечения неотложных состояний;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получать информацию, необходимую для четкого выполнения своих профессиональных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необходимости, требовать от старшего фельдшера обеспечения санитарного транспорта оборудованием, оснащением, инструментарием, предметами ухода и т.д., необходимыми для качественного выполнения своих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повышать свою квалификацию в установленном порядке, проходить аттестацию (переаттестацию) с целью подтверждения соответствия занимаемой должности.</w:t>
      </w:r>
    </w:p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Парамедик несет ответственность: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 причинение материального ущерба - в пределах, определенных действующим административным, уголовным и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