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384" w14:textId="ef47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к единому накопительному пенсионному фонду, добровольному накопительному пенсионному фонду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182. Зарегистрирован в Министерстве юстиции Республики Казахстан 11 сентября 2013 года № 8696. Утратило силу постановлением Правления Агентства Республики Казахстан по регулированию и развитию финансового рынка от 7 июня 2023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единому накопительному пенсионному фонду, добровольному накопительному пенсионному фонду.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182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ограниченных мер воздействия к единому накопительному пенсионному фонду, добровольному накопительному пенсионному фонду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применения ограниченных мер воздействия к единому накопительному пенсионному фонду, добровольному накопительному пенсионному фонду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- Закон) и устанавливают порядок применения уполномоченным органом по регулированию, контролю и надзору финансового рынка и финансовых организаций (далее - уполномоченный орган) ограниченных мер воздействия к единому накопительному пенсионному фонду, добровольному накопительному пенсионному фонду.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применяет ограниченную меру воздействия к единому накопительному пенсионному фонду, добровольному накопительному пенсионному фонду.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применяет ограниченную меру воздействия с учетом одного или нескольких из следующих факторов: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риска.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риском для целей Правил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 в результате неисполнения и (или) неполного исполнения единым накопительным пенсионным фондом, добровольным накопительным пенсионным фондом требований, установленных в сфере гражданского, финансового законодательств и законодательства о социальном обеспечении (далее – законодательство Республики Казахстан), при осуществлении деятельности, а также ухудшения финансового состояния единого накопительного пенсионного фонда, добровольного накопительного пенсионного фонда;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способности скорректировать ситуацию в результате применения выбранной меры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нарушения и возможных последствий для единого накопительного пенсионного фонда, добровольного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частоты и продолжительности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осведомленности руководящих работников единого накопительного пенсионного фонда, добровольного накопительного пенсионного фонда о допущенном 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общего финансового состояния единого накопительного пенсионного фонда, добровольного накопительного пенсионного фонда.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финансовое состояние единого накопительного пенсионного фонда, добровольного накопительного пенсионного фонда определяется на основании данных отчетности, материалов проверок, аудиторских отчетов, выполнения требований по наличию систем управления рисками и внутреннего контроля, а также результатов взаимодействия руководства единого накопительного пенсионного фонда, добровольного накопительного пенсионного фонда с акционерами с целью получения финансовой поддержки в случае ухудшения финансового состояния единого накопительного пенсионного фонда, добровольного накопительного пенсионного фонда.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ограниченных мер воздействия уполномоченный орган применяет следующие ограниченные меры: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обязательное для исполнения письменное предписание;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письменное предупреждение;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 единым накопительным пенсионным фондом, добровольным накопительным пенсионным фондом письменное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Уполномоченным органом ведется учет примененных ограниченных мер воздействия.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ограниченной меры воздействия в виде</w:t>
      </w:r>
      <w:r>
        <w:br/>
      </w:r>
      <w:r>
        <w:rPr>
          <w:rFonts w:ascii="Times New Roman"/>
          <w:b/>
          <w:i w:val="false"/>
          <w:color w:val="000000"/>
        </w:rPr>
        <w:t>письменного предписания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выносит в адрес единого накопительного пенсионного фонда, добровольного накопительного пенсионного фонда письменное предписание о принятии обязательных к исполнению коррективных мер, направленных на устранение выявленных нарушений в установленный срок и (или) причин, а также условий, способствовавших их совершению, и (или) на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совершению, с указанием описания нарушений, причин, приведших к их возникновению, перечня запланированных мероприятий, сроков их осуществления, а также должностных лиц, ответственных за принятие коррективных мер.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Коррективные меры указываются в письменном предписании и представляют собой обязательные к исполнению меры по выполнению обязательств перед вкладчиками (получателями) и (или) устранению выявленных нарушений требований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Письменное предписание доводится до сведения первого руководителя единого накопительного пенсионного фонда, добровольного накопительного пенсионного фонда или лица, его замещающего.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применения ограниченной меры воздействия</w:t>
      </w:r>
      <w:r>
        <w:br/>
      </w:r>
      <w:r>
        <w:rPr>
          <w:rFonts w:ascii="Times New Roman"/>
          <w:b/>
          <w:i w:val="false"/>
          <w:color w:val="000000"/>
        </w:rPr>
        <w:t>в виде вынесения письменного предупреждения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Уполномоченный орган выносит письменное предупреждение в отношении единого накопительного пенсионного фонда, добровольного накопительного пенсионного фонда либо их руководящего (руководящих) работника (работников) о возможности применения санкций,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Закона,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Казахстан, аналогичного нарушению, за которое вынесено письменное предупреждение.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предупреждение доводится до сведения первого руководителя единого накопительного пенсионного фонда, добровольного накопительного пенсионного фонда или лица, его замещающего.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Первый руководитель единого накопительного пенсионного фонда, добровольного накопительного пенсионного фонда или лицо, его замещающее, в течение пяти календарных дней со дня получения письменного предупреждения уведомляет всех членов исполнительного органа и органа управления единого накопительного пенсионного фонда, добровольного накопительного пенсионного фонда о вынесении письменного предупреждения.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применения ограниченной меры воздействия в виде</w:t>
      </w:r>
      <w:r>
        <w:br/>
      </w:r>
      <w:r>
        <w:rPr>
          <w:rFonts w:ascii="Times New Roman"/>
          <w:b/>
          <w:i w:val="false"/>
          <w:color w:val="000000"/>
        </w:rPr>
        <w:t>затребования письма-обязательства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применения ограниченной меры воздействия в виде</w:t>
      </w:r>
      <w:r>
        <w:br/>
      </w:r>
      <w:r>
        <w:rPr>
          <w:rFonts w:ascii="Times New Roman"/>
          <w:b/>
          <w:i w:val="false"/>
          <w:color w:val="000000"/>
        </w:rPr>
        <w:t>составления письменного соглашения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заключает с единым накопительным пенсионным фондом или добровольным накопительным пенсионным фондом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единый накопительный пенсионный фонд или добровольный накопительный пенсионный фонд, до устранения выявленных нарушений.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утверждении перечня мер в письменное соглашение также включаются условия, направленные 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рисков единого накопительного пенсионного фонда, добровольного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обязательства единого накопительного пенсионного фонда, добровольного накопительного пенсионного фонда не совершать действий, которые влекут ухудшение финансового состояния единого накопительного пенсионного фонда, добровольного накопительного пенсионного фонда, а также повторное нарушение указанными лицами требований законодательства Республики Казахстан и (или) ограниченных мер воздействия, примененных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Лицо (лица), подписавшее (подписавшие) письменное соглашение, принимает (принимают) на себя обязательства по выполнению его условий.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Письменное соглашение составляется на государственном и русском языках, имеющих одинаковую юридическую силу, для каждой из сторон.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уполномоченным органом экземпляры письменного соглашения направляются с сопроводительным письмом в адрес единого накопительного пенсионного фонда, добровольного накопительного пенсионного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добровольный накопительный пенсионный фонд подписывает письменное соглашение и по одному подписанному экземпляру на государственном и русском языках представляет в уполномоченный орган в течение пяти рабочих дней после даты его получения.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накопительный пенсионный фонд, добровольный накопительный пенсионный фонд письменно уведомляют уполномоченный орган об исполнении ограниченной меры воздействия в срок, предусмотренный данной ограниченной мерой воздействия.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примененной уполномоченным органом ограниченной мерой воздействия предусмотрено представление перечня запланированных мероприятий, единый накопительный пенсионный фонд, добровольный накопительный пенсионный фонд в срок, указанный в уведомлении уполномоченного органа о применении ограниченной меры воздействия и составляющий не менее чем пятнадцать календарных дней, представляет в уполномоченный орган перечень запланированных мероприятий по устранению выявленных нарушений законодательства Республики Казахстан, а также условий, способствовавших их совершению, с указанием сроков исполнения запланированных мероприятий и должностных лиц, ответственных за принятие коррективных мер.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запланированных мероприятий, предоставляемый единым накопительным пенсионным фондом, добровольным накопительным пенсионным фондом, подлежит утверждению органом управления единого накопительного пенсионного фонда, добровольного накопительного пенсионного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Уполномоченный орган рассматривает представленный перечень запланированных мероприятий.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перечнем запланированных мероприятий уполномоченный орган направляет письмо, содержащее замечания к перечню запланированных мероприятий, которые устраняются единым накопительным пенсионным фондом, добровольным накопительным пенсионным фондом. Откорректированный перечень запланированных мероприятий представляется в уполномоченный орган в течение десяти календарных дней после даты получения письма уполномоченного органа.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представления в уполномоченный орган перечня запланированных мероприятий единый накопительный пенсионный фонд, добровольный накопительный пенсионный фонд уведомляют уполномоченный орган об исполнении запланированных мероприятий в течение пяти рабочих дней после запланированной даты их исполнения.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