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b372" w14:textId="fa8b3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24 августа 2000 года № 331 "Об утверждении Инструкции по выпуску и использованию платежных карточек"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2013 года № 232. Зарегистрировано в Министерстве юстиции Республики Казахстан 10 октября 2013 года № 8802. Утратило силу постановлением Правления Национального Банка Республики Казахстан от 31 августа 2016 года № 205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«О Национальном Банке Республики Казахстан» и в целях обеспечения защиты и поддержания интересов держателей платежных карточек, а также уточнения порядка использования предоплаченных платежных карточек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2000 года № 331 «Об утверждении Инструкции по выпуску и использованию платежных карточек» (зарегистрированное в Реестре государственной регистрации нормативных правовых актов под № 1260)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выпуску и использованию платежных карточек,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настоящей Инструкции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«О платежах и переводах денег» (далее - Закон о платежах) и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5 июля 2004 года «О связи», а также следующие понятия:»;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предоплаченная платежная карточка - платежная карточка, предоставляющая ее держателю возможность осуществлять платежи и/или получать наличные деньги в пределах суммы денег, предварительно внесенных ее первоначальным держателем и учитываемых на консолидированном счете эмитента. Не относятся к предоплаченным платежным карточкам микропроцессорная карточка или иное специальное электронное средство, в котором хранится информация о доступной держателю такой карточки или специального электронного средства сумме денег, в пределах которой могут осуществляться платежи и иные финансовые операции. Предоплаченная платежная карточка может не содержать реквизиты, позволяющие идентифицировать ее держателя;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предоплаченной платежной карточки – не связанное с выпуском предоплаченной платежной карточки дополнительное внесение в банк – эмитент суммы денег, в пределах которой предусматривается использование ранее выпущенной (действующей) предоплаченной платежной карточки для осуществления платежей и/или получения наличных денег;»;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«24) эквайер - банк или организация, осуществляющая отдельные виды банковских операций (далее - банк), которым согласно условиям договора с предпринимателем и/или условиям платежного документа, составленного у предпринимателя при осуществлении платежа с использованием платежной карточки, надлежит принять деньги, поступившие в пользу предпринимателя и/или выполнять иные действия, предусмотренные договором с предпринимателем. Эквайером является также банк, осуществляющий выдачу наличных денег и/или оказание держателям платежных карточек, не являющимся клиентами данного банка, иных услуг по осуществлению платежей и переводов денег с использованием платежных карточек;»;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«6-6. Предоплаченная платежная карточка, выпускаемая в электронном виде и состоящая из реквизитов карточки, не подлежит дополнительному пополнению и использованию для получения наличных денег. Использование такой предоплаченной платежной карточки для осуществления платежей допускается только в пределах суммы денег, предварительно внесенных клиентом в банк при выпуске предоплаченной платежной карточки.»;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Договор о выдаче платежной карточки содержит следующие обязательные условия: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условия выдачи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условия осуществления платежей с использованием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список лиц или ссылка на список лиц, которым выдаются дополнительные карточки (при выдаче нескольких платежных карточек разным держателям на основании договора о выдаче платежной карточки);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порядок и условия изъятия, блокирования и перевыпуска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срок действия платежной карточки и/или договора о выдаче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порядок рассмотрения обращения клиента и возмещения клиенту убытков по несанкционированному платежу с указанием сроков рассмотрения и возмещения убытков;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порядок рассмотрения других требований клиентов с указанием сроков рассмотрения и возмещения возможных убытков;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ответственность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Эмитент рассматривает обращения клиента, в том числе при возникновении спорных ситуаций, связанных с использованием платежной карточки, в сроки, установленные в соответствии с договором о выдаче платежной карточки, но не более тридцати календарных дней со дня получения таких обращений.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Сроки рассмотрения обращения клиента могут превышать срок тридцати календарных дней со дня получения таких обращений в случае совершения операции с использованием платежной карточки в сети банка - нерезидента Республики Казахстан, но не более чем на тридцать календарных дней, о чем сообщается заявителю в письменной форме в течение трех календарных дней с момента продления срока рассмотрения.»;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Валютные операции с использованием платежной карточки осуществляются с соблюдением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апреля 2012 года № 154 «Об утверждении Правил осуществления валютных операций в Республике Казахстан», зарегистрированным в Реестре государственной регистрации нормативных правовых актов под № 7701.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Платежи с использованием платежных карточек на территории Республики Казахстан осуществляются только в национальной валюте Республики Казахстан за исключением случаев,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июня 2005 года «О валютном регулировании и валютном контроле».»;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«36. Порядок передачи и предъявления платежного документа для исполнения устанавливается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 от 1 июля 1999 года,  </w:t>
      </w:r>
      <w:r>
        <w:rPr>
          <w:rFonts w:ascii="Times New Roman"/>
          <w:b w:val="false"/>
          <w:i w:val="false"/>
          <w:color w:val="000000"/>
          <w:sz w:val="28"/>
        </w:rPr>
        <w:t>Закона о платежах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договорами, заключенными между участниками системы платежных карточек. Исполнение платежного документа банком-получателем, кроме эквайера, производится не позднее трех рабочих дней со дня его получения, 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36-1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Инструкции.»;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«44. После осуществления платежа с использованием платежной карточки держателю платежной карточки выдается торговый чек или экземпляр платежного документа (слипа), составленного при осуществлении платежа с использованием платежной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не распространяется на осуществление платежа с использованием бесконтактной платежной карточки, при котором выдача торгового чека держателю платежной карточки может производиться по его требованию.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Торговый чек подлежит выдаче держателю платежной карточки на бумажном носителе либо, при отсутствии возможности выдачи торгового чека на бумажном носителе, электронным способом путем его направления на адрес электронной почты и/или на устройство сотовой связи, указанные держателем карточки, посредством коротких текстовых и/или мультимедийных сообщений.»;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«52. При обнаружении ошибочного изъятия или зачисления денег с/на банковский счет или при совершении несанкционированного платежа, а также утери платежной карточки клиент немедленно уведомляет об этом эмитента.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эмитентом уведомления клиента о совершении несанкционированного платежа эмитент в сроки, предусмотренные договором между эмитентом и клиентом, приостанавливает исполнение операций, которые были осуществлены после получения уведомления и прекращает использование платежной карточки на основании полученного от клиента уведомления, а также проводит меры по выявлению санкционированности/несанкционированности платежа, в порядке, предусмотренном договором, заключенным между эмитентом и клиентом.»;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«59. Платеж, осуществленный с использованием платежной карточки, является санкционированным, если во время осуществления платежа платежная карточка не была блокирована, не истек срок ее действия и платежная карточка была использована для осуществления платежа в соответствии с договорами, заключенными между участниками системы платежных карточек, в которой осуществлен платеж. Несанкционированным является платеж, осуществленный с нарушением требований к санкционированности платежа. Несанкционированными платежами являются также платежи, осуществленные с использованием поддельных платежных карточек.»;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«64. Эмитент блокирует платежную карточку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получения уведомления от держателя платежной карточки об утере, краже или несанкционированном использовании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неисполнения держателем платежной карточки своих обязательств, предусмотренных договором о выдаче платежной карточки;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нарушения правил пользования платежной карточкой;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 иным основаниям, предусмотренным договором между эмитентом и держателем платежной карточки.».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