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53b3" w14:textId="f805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контроля и надзора финансовых организаций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2013 года № 212. Зарегистрирован в Министерстве юстиции Республики Казахстан 10 октября 2013 года № 8805.</w:t>
      </w:r>
    </w:p>
    <w:p>
      <w:pPr>
        <w:spacing w:after="0"/>
        <w:ind w:left="0"/>
        <w:jc w:val="both"/>
      </w:pPr>
      <w:bookmarkStart w:name="z1" w:id="0"/>
      <w:r>
        <w:rPr>
          <w:rFonts w:ascii="Times New Roman"/>
          <w:b w:val="false"/>
          <w:i w:val="false"/>
          <w:color w:val="000000"/>
          <w:sz w:val="28"/>
        </w:rPr>
        <w:t>
      В соответствии с законами Республики Казахстан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и от 21 июня 2013 года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пенсионного обеспечения</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контроля и надзора финансовых организаций, в которые вносятся изменения согласно приложению 1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212</w:t>
            </w:r>
          </w:p>
        </w:tc>
      </w:tr>
    </w:tbl>
    <w:bookmarkStart w:name="z6" w:id="4"/>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 по вопросам</w:t>
      </w:r>
      <w:r>
        <w:br/>
      </w:r>
      <w:r>
        <w:rPr>
          <w:rFonts w:ascii="Times New Roman"/>
          <w:b/>
          <w:i w:val="false"/>
          <w:color w:val="000000"/>
        </w:rPr>
        <w:t>контроля и надзора финансовых организаций,</w:t>
      </w:r>
      <w:r>
        <w:br/>
      </w:r>
      <w:r>
        <w:rPr>
          <w:rFonts w:ascii="Times New Roman"/>
          <w:b/>
          <w:i w:val="false"/>
          <w:color w:val="000000"/>
        </w:rPr>
        <w:t>в которые вносятся изменения</w:t>
      </w:r>
    </w:p>
    <w:bookmarkEnd w:id="4"/>
    <w:bookmarkStart w:name="z7" w:id="5"/>
    <w:p>
      <w:pPr>
        <w:spacing w:after="0"/>
        <w:ind w:left="0"/>
        <w:jc w:val="both"/>
      </w:pPr>
      <w:r>
        <w:rPr>
          <w:rFonts w:ascii="Times New Roman"/>
          <w:b w:val="false"/>
          <w:i w:val="false"/>
          <w:color w:val="ff0000"/>
          <w:sz w:val="28"/>
        </w:rPr>
        <w:t xml:space="preserve">
      1. Утратил силу постановлением Правления Национального Банка РК от 31.12.2019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17" w:id="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67 "Об утверждении Правил выдачи, отказа в выдаче 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накопительного пенсионного фонда или организации, осуществляющей инвестиционное управление пенсионными активами" (зарегистрированное в Реестре государственной регистрации нормативных правовых актов под № 7552, опубликованное 19 июня 2012 года в газете "Казахстанская правда" № 191-192 (27010-27011)) следующие изменения: </w:t>
      </w:r>
    </w:p>
    <w:bookmarkEnd w:id="6"/>
    <w:bookmarkStart w:name="z18" w:id="7"/>
    <w:p>
      <w:pPr>
        <w:spacing w:after="0"/>
        <w:ind w:left="0"/>
        <w:jc w:val="both"/>
      </w:pPr>
      <w:r>
        <w:rPr>
          <w:rFonts w:ascii="Times New Roman"/>
          <w:b w:val="false"/>
          <w:i w:val="false"/>
          <w:color w:val="000000"/>
          <w:sz w:val="28"/>
        </w:rPr>
        <w:t>
      заголовок изложить в следующей редакции:</w:t>
      </w:r>
    </w:p>
    <w:bookmarkEnd w:id="7"/>
    <w:p>
      <w:pPr>
        <w:spacing w:after="0"/>
        <w:ind w:left="0"/>
        <w:jc w:val="both"/>
      </w:pPr>
      <w:r>
        <w:rPr>
          <w:rFonts w:ascii="Times New Roman"/>
          <w:b w:val="false"/>
          <w:i w:val="false"/>
          <w:color w:val="000000"/>
          <w:sz w:val="28"/>
        </w:rPr>
        <w:t>
      "Об утверждении Правил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w:t>
      </w:r>
    </w:p>
    <w:bookmarkStart w:name="z20"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накопительного пенсионного фонда или организации, осуществляющей инвестиционное управление пенсионными активами, утвержденных указанным постановлением: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"Правила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"Настоящие Правила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 к документам, представляемым для получения указанного согласия (далее – Правила) разработаны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(далее – Закон о банках),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страховании),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устанавливают порядок выдачи, отзыва уполномоченным органом, по регулированию, контролю и надзору финансового рынка и финансовых организаций (далее – уполномоченный орган)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(далее – крупный участник финансовой организации, банковский холдинг и (или) страховой холдинг) и требования к документам, представляемым для получения указанного согласия.";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Понятия крупного участника финансовой организации, банковского холдинга и лиц, совместно являющихся крупным участником финансовой организации и совместно являющихся банковским холдингом, определены, соответственно, статьями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17-1</w:t>
      </w:r>
      <w:r>
        <w:rPr>
          <w:rFonts w:ascii="Times New Roman"/>
          <w:b w:val="false"/>
          <w:i w:val="false"/>
          <w:color w:val="000000"/>
          <w:sz w:val="28"/>
        </w:rPr>
        <w:t xml:space="preserve"> Закона о банках, статьями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Закона о страховании и </w:t>
      </w:r>
      <w:r>
        <w:rPr>
          <w:rFonts w:ascii="Times New Roman"/>
          <w:b w:val="false"/>
          <w:i w:val="false"/>
          <w:color w:val="000000"/>
          <w:sz w:val="28"/>
        </w:rPr>
        <w:t>статьей 72-1</w:t>
      </w:r>
      <w:r>
        <w:rPr>
          <w:rFonts w:ascii="Times New Roman"/>
          <w:b w:val="false"/>
          <w:i w:val="false"/>
          <w:color w:val="000000"/>
          <w:sz w:val="28"/>
        </w:rPr>
        <w:t xml:space="preserve"> Закона о рынке ценных бумаг.</w:t>
      </w:r>
    </w:p>
    <w:p>
      <w:pPr>
        <w:spacing w:after="0"/>
        <w:ind w:left="0"/>
        <w:jc w:val="both"/>
      </w:pPr>
      <w:r>
        <w:rPr>
          <w:rFonts w:ascii="Times New Roman"/>
          <w:b w:val="false"/>
          <w:i w:val="false"/>
          <w:color w:val="000000"/>
          <w:sz w:val="28"/>
        </w:rPr>
        <w:t>
      2. Доли прямого или косвенного владения акциями банка, страховой (перестраховочной) организации, управляющего инвестиционным портфелем рассчитываются крупным участником финансовой организации, банковского холдинга и(или) страховым холдингом от объема размещенных (за вычетом привилегированных и выкупленных) акций и (или) к количеству голосующих акций соответственно банка, страховой (перестраховочной) организации, управляющего инвестиционным портфелем.</w:t>
      </w:r>
    </w:p>
    <w:p>
      <w:pPr>
        <w:spacing w:after="0"/>
        <w:ind w:left="0"/>
        <w:jc w:val="both"/>
      </w:pPr>
      <w:r>
        <w:rPr>
          <w:rFonts w:ascii="Times New Roman"/>
          <w:b w:val="false"/>
          <w:i w:val="false"/>
          <w:color w:val="000000"/>
          <w:sz w:val="28"/>
        </w:rPr>
        <w:t>
      3. Физическое или юридическое лицо представляет в Комитет по контролю и надзору финансового рынка и финансовых организаций Национального Банка Республики Казахстан (далее – Комитет) заявление на приобретение статуса крупного участника финансовой организации, банковского холдинга и (или) страхового холдинга (далее - заявитель), составленное в произвольной форме с указанием сведений о документе, удостоверяющем личность физического лица, о государственной регистрации (перерегистрации) юридического лица, юридический адрес (местонахождения), сведений о количестве приобретаемых акций финансовой организации, их стоимости, процентном соотношении количества акций финансовой организации, предполагаемых к приобретению, соответственно к количеству размещенных (за вычетом привилегированных и выкупленных) акций и (или) к количеству голосующих акций банка, страховой (перестраховочной) организации, управляющего инвестиционным портфелем.</w:t>
      </w:r>
    </w:p>
    <w:p>
      <w:pPr>
        <w:spacing w:after="0"/>
        <w:ind w:left="0"/>
        <w:jc w:val="both"/>
      </w:pPr>
      <w:r>
        <w:rPr>
          <w:rFonts w:ascii="Times New Roman"/>
          <w:b w:val="false"/>
          <w:i w:val="false"/>
          <w:color w:val="000000"/>
          <w:sz w:val="28"/>
        </w:rPr>
        <w:t>
      При одновременном получении статуса крупного участника нескольких финансовых организаций, банковского холдинга и (или) страхового холдинга заявитель представляет заявление с указанием наименования финансовых организаций, статус крупного участника банковского холдинга и (или) страхового холдинга которых он желает получить.</w:t>
      </w:r>
    </w:p>
    <w:p>
      <w:pPr>
        <w:spacing w:after="0"/>
        <w:ind w:left="0"/>
        <w:jc w:val="both"/>
      </w:pPr>
      <w:r>
        <w:rPr>
          <w:rFonts w:ascii="Times New Roman"/>
          <w:b w:val="false"/>
          <w:i w:val="false"/>
          <w:color w:val="000000"/>
          <w:sz w:val="28"/>
        </w:rPr>
        <w:t>
      В заявлении указываются перечень лиц, совместно с которыми заявитель предполагает являться крупным участником финансовой организации, банковским и (или) страховым холдингом, и лиц, посредством владения акциями (долями участия в уставных капиталах) которых будет осуществляться косвенное владение (голосование) акциями финансовой организации.</w:t>
      </w:r>
    </w:p>
    <w:p>
      <w:pPr>
        <w:spacing w:after="0"/>
        <w:ind w:left="0"/>
        <w:jc w:val="both"/>
      </w:pPr>
      <w:r>
        <w:rPr>
          <w:rFonts w:ascii="Times New Roman"/>
          <w:b w:val="false"/>
          <w:i w:val="false"/>
          <w:color w:val="000000"/>
          <w:sz w:val="28"/>
        </w:rPr>
        <w:t xml:space="preserve">
      4. Заявитель одновременно с заявлением представляет в Комитет документы и сведения, предусмотренные, соответственно,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статьи 17-1 Закона о банках, </w:t>
      </w:r>
      <w:r>
        <w:rPr>
          <w:rFonts w:ascii="Times New Roman"/>
          <w:b w:val="false"/>
          <w:i w:val="false"/>
          <w:color w:val="000000"/>
          <w:sz w:val="28"/>
        </w:rPr>
        <w:t>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26 Закона о страховании,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72-1 Закона о рынке ценных бумаг. </w:t>
      </w:r>
    </w:p>
    <w:p>
      <w:pPr>
        <w:spacing w:after="0"/>
        <w:ind w:left="0"/>
        <w:jc w:val="both"/>
      </w:pPr>
      <w:r>
        <w:rPr>
          <w:rFonts w:ascii="Times New Roman"/>
          <w:b w:val="false"/>
          <w:i w:val="false"/>
          <w:color w:val="000000"/>
          <w:sz w:val="28"/>
        </w:rPr>
        <w:t xml:space="preserve">
      Помимо требований, указанных частью первой данного пункта, лицо, желающее получить согласие уполномоченного органа на приобретение статуса банковского холдинга, помимо документов и сведений,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17-1 Закона о банках, представляет документы, подтверждающие наличие систем управления рисками и внутреннего контроля, в том числе в отношении рисков, связанных с деятельностью дочерних организаций.</w:t>
      </w:r>
    </w:p>
    <w:p>
      <w:pPr>
        <w:spacing w:after="0"/>
        <w:ind w:left="0"/>
        <w:jc w:val="both"/>
      </w:pPr>
      <w:r>
        <w:rPr>
          <w:rFonts w:ascii="Times New Roman"/>
          <w:b w:val="false"/>
          <w:i w:val="false"/>
          <w:color w:val="000000"/>
          <w:sz w:val="28"/>
        </w:rPr>
        <w:t xml:space="preserve">
      При одновременном получении статуса крупного участника, банковского и (или) страхового холдинга, нескольких финансовых организаций заявителем представляются в едином пакете соответствующие документы, предусмотренные </w:t>
      </w:r>
      <w:r>
        <w:rPr>
          <w:rFonts w:ascii="Times New Roman"/>
          <w:b w:val="false"/>
          <w:i w:val="false"/>
          <w:color w:val="000000"/>
          <w:sz w:val="28"/>
        </w:rPr>
        <w:t>пунктами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Правил, с учетом требований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"7. Юридическое лицо-нерезидент Республики Казахстан, желающее получить согласие уполномоченного органа на приобретение статуса крупного участника финансовой организации, банковского холдинга и (или) страхового холдинга помимо документов, указанных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Правил, дополнительно представляет:</w:t>
      </w:r>
    </w:p>
    <w:p>
      <w:pPr>
        <w:spacing w:after="0"/>
        <w:ind w:left="0"/>
        <w:jc w:val="both"/>
      </w:pPr>
      <w:r>
        <w:rPr>
          <w:rFonts w:ascii="Times New Roman"/>
          <w:b w:val="false"/>
          <w:i w:val="false"/>
          <w:color w:val="000000"/>
          <w:sz w:val="28"/>
        </w:rPr>
        <w:t xml:space="preserve">
      1) сведения о наличии у него минимального требуемого рейтинга, присвоенного одним из международных рейтинговых агентств, перечень которых установлен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(зарегистрированное в Реестре нормативных правовых актов Республики Казахстан под № 8318);</w:t>
      </w:r>
    </w:p>
    <w:p>
      <w:pPr>
        <w:spacing w:after="0"/>
        <w:ind w:left="0"/>
        <w:jc w:val="both"/>
      </w:pPr>
      <w:r>
        <w:rPr>
          <w:rFonts w:ascii="Times New Roman"/>
          <w:b w:val="false"/>
          <w:i w:val="false"/>
          <w:color w:val="000000"/>
          <w:sz w:val="28"/>
        </w:rPr>
        <w:t xml:space="preserve">
      2) бизнес-план на ближайшие пять лет представляется в случаях, предусмотренных соответственно </w:t>
      </w:r>
      <w:r>
        <w:rPr>
          <w:rFonts w:ascii="Times New Roman"/>
          <w:b w:val="false"/>
          <w:i w:val="false"/>
          <w:color w:val="000000"/>
          <w:sz w:val="28"/>
        </w:rPr>
        <w:t>пунктом 7-1</w:t>
      </w:r>
      <w:r>
        <w:rPr>
          <w:rFonts w:ascii="Times New Roman"/>
          <w:b w:val="false"/>
          <w:i w:val="false"/>
          <w:color w:val="000000"/>
          <w:sz w:val="28"/>
        </w:rPr>
        <w:t xml:space="preserve"> статьи 17-1 Закона о банках, </w:t>
      </w:r>
      <w:r>
        <w:rPr>
          <w:rFonts w:ascii="Times New Roman"/>
          <w:b w:val="false"/>
          <w:i w:val="false"/>
          <w:color w:val="000000"/>
          <w:sz w:val="28"/>
        </w:rPr>
        <w:t>пунктом 10</w:t>
      </w:r>
      <w:r>
        <w:rPr>
          <w:rFonts w:ascii="Times New Roman"/>
          <w:b w:val="false"/>
          <w:i w:val="false"/>
          <w:color w:val="000000"/>
          <w:sz w:val="28"/>
        </w:rPr>
        <w:t xml:space="preserve"> статьи 26 Закона о страховой деятельности, </w:t>
      </w:r>
      <w:r>
        <w:rPr>
          <w:rFonts w:ascii="Times New Roman"/>
          <w:b w:val="false"/>
          <w:i w:val="false"/>
          <w:color w:val="000000"/>
          <w:sz w:val="28"/>
        </w:rPr>
        <w:t>пунктом 10</w:t>
      </w:r>
      <w:r>
        <w:rPr>
          <w:rFonts w:ascii="Times New Roman"/>
          <w:b w:val="false"/>
          <w:i w:val="false"/>
          <w:color w:val="000000"/>
          <w:sz w:val="28"/>
        </w:rPr>
        <w:t xml:space="preserve"> статьи 72-1 Закона о рынке ценных бумаг.</w:t>
      </w:r>
    </w:p>
    <w:p>
      <w:pPr>
        <w:spacing w:after="0"/>
        <w:ind w:left="0"/>
        <w:jc w:val="both"/>
      </w:pPr>
      <w:r>
        <w:rPr>
          <w:rFonts w:ascii="Times New Roman"/>
          <w:b w:val="false"/>
          <w:i w:val="false"/>
          <w:color w:val="000000"/>
          <w:sz w:val="28"/>
        </w:rPr>
        <w:t xml:space="preserve">
      Физические лица, желающие приобрести статус крупного участника банка, страховой (перестраховочной) организации с долей владения двадцать пять или более процентов размещенных (за вычетом привилегированных и выкупленных) акций, представляют бизнес-план с учетом требований </w:t>
      </w:r>
      <w:r>
        <w:rPr>
          <w:rFonts w:ascii="Times New Roman"/>
          <w:b w:val="false"/>
          <w:i w:val="false"/>
          <w:color w:val="000000"/>
          <w:sz w:val="28"/>
        </w:rPr>
        <w:t>пункта 6</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Лица, желающие приобрести статус крупного участника управляющего инвестиционным портфелем, с долей владения двадцать пять или более процентов размещенных (за вычетом привилегированных и выкупленных) акций, также представляют бизнес-план с учетом требований </w:t>
      </w:r>
      <w:r>
        <w:rPr>
          <w:rFonts w:ascii="Times New Roman"/>
          <w:b w:val="false"/>
          <w:i w:val="false"/>
          <w:color w:val="000000"/>
          <w:sz w:val="28"/>
        </w:rPr>
        <w:t>пункта 6</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Юридическому лицу-нерезиденту Республики Казахстан, желающему получить согласие уполномоченного органа на приобретение статуса крупного участника финансовой организации или банковского холдинга наличие указанного рейтинга не требуется в случаях, предусмотренных соответственно пунктом 1 </w:t>
      </w:r>
      <w:r>
        <w:rPr>
          <w:rFonts w:ascii="Times New Roman"/>
          <w:b w:val="false"/>
          <w:i w:val="false"/>
          <w:color w:val="000000"/>
          <w:sz w:val="28"/>
        </w:rPr>
        <w:t>статьи 17-1</w:t>
      </w:r>
      <w:r>
        <w:rPr>
          <w:rFonts w:ascii="Times New Roman"/>
          <w:b w:val="false"/>
          <w:i w:val="false"/>
          <w:color w:val="000000"/>
          <w:sz w:val="28"/>
        </w:rPr>
        <w:t xml:space="preserve"> Закона о банках, </w:t>
      </w:r>
      <w:r>
        <w:rPr>
          <w:rFonts w:ascii="Times New Roman"/>
          <w:b w:val="false"/>
          <w:i w:val="false"/>
          <w:color w:val="000000"/>
          <w:sz w:val="28"/>
        </w:rPr>
        <w:t>пунктом 1</w:t>
      </w:r>
      <w:r>
        <w:rPr>
          <w:rFonts w:ascii="Times New Roman"/>
          <w:b w:val="false"/>
          <w:i w:val="false"/>
          <w:color w:val="000000"/>
          <w:sz w:val="28"/>
        </w:rPr>
        <w:t xml:space="preserve"> статьи 26 Закона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72-1 Закона о рынке ценных бумаг.</w:t>
      </w:r>
    </w:p>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26 Закона о страховой деятельности и </w:t>
      </w:r>
      <w:r>
        <w:rPr>
          <w:rFonts w:ascii="Times New Roman"/>
          <w:b w:val="false"/>
          <w:i w:val="false"/>
          <w:color w:val="000000"/>
          <w:sz w:val="28"/>
        </w:rPr>
        <w:t>пунктом 11</w:t>
      </w:r>
      <w:r>
        <w:rPr>
          <w:rFonts w:ascii="Times New Roman"/>
          <w:b w:val="false"/>
          <w:i w:val="false"/>
          <w:color w:val="000000"/>
          <w:sz w:val="28"/>
        </w:rPr>
        <w:t xml:space="preserve"> статьи 72-1 Закона о рынке ценных бумаг, а также в случае если банк-нерезидент Республики Казахстан соответствует признакам крупного участника финансовой организации вследствие владения (голосования) им акциями банка, являющегося участником банковского конгломерата, то с присвоением статуса банковского холдинга данному банку-нерезиденту Республики Казахстан одновременно присваивается статус крупного участника соответствующей финансовой организации.";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8 изложить в следующей редакции:</w:t>
      </w:r>
    </w:p>
    <w:p>
      <w:pPr>
        <w:spacing w:after="0"/>
        <w:ind w:left="0"/>
        <w:jc w:val="both"/>
      </w:pPr>
      <w:r>
        <w:rPr>
          <w:rFonts w:ascii="Times New Roman"/>
          <w:b w:val="false"/>
          <w:i w:val="false"/>
          <w:color w:val="000000"/>
          <w:sz w:val="28"/>
        </w:rPr>
        <w:t xml:space="preserve">
      "5) бизнес-план на ближайшие пять лет представляется в случаях, предусмотренных соответственно пунктом 7-1 </w:t>
      </w:r>
      <w:r>
        <w:rPr>
          <w:rFonts w:ascii="Times New Roman"/>
          <w:b w:val="false"/>
          <w:i w:val="false"/>
          <w:color w:val="000000"/>
          <w:sz w:val="28"/>
        </w:rPr>
        <w:t>статьи 17-1</w:t>
      </w:r>
      <w:r>
        <w:rPr>
          <w:rFonts w:ascii="Times New Roman"/>
          <w:b w:val="false"/>
          <w:i w:val="false"/>
          <w:color w:val="000000"/>
          <w:sz w:val="28"/>
        </w:rPr>
        <w:t xml:space="preserve"> Закона о банках, </w:t>
      </w:r>
      <w:r>
        <w:rPr>
          <w:rFonts w:ascii="Times New Roman"/>
          <w:b w:val="false"/>
          <w:i w:val="false"/>
          <w:color w:val="000000"/>
          <w:sz w:val="28"/>
        </w:rPr>
        <w:t>пунктом 10</w:t>
      </w:r>
      <w:r>
        <w:rPr>
          <w:rFonts w:ascii="Times New Roman"/>
          <w:b w:val="false"/>
          <w:i w:val="false"/>
          <w:color w:val="000000"/>
          <w:sz w:val="28"/>
        </w:rPr>
        <w:t xml:space="preserve"> статьи 26 Закона о страховой деятельности, </w:t>
      </w:r>
      <w:r>
        <w:rPr>
          <w:rFonts w:ascii="Times New Roman"/>
          <w:b w:val="false"/>
          <w:i w:val="false"/>
          <w:color w:val="000000"/>
          <w:sz w:val="28"/>
        </w:rPr>
        <w:t>пунктом 10</w:t>
      </w:r>
      <w:r>
        <w:rPr>
          <w:rFonts w:ascii="Times New Roman"/>
          <w:b w:val="false"/>
          <w:i w:val="false"/>
          <w:color w:val="000000"/>
          <w:sz w:val="28"/>
        </w:rPr>
        <w:t xml:space="preserve"> статьи 72-1 Закона о рынке ценных бумаг;";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9 изложить в следующей редакции:</w:t>
      </w:r>
    </w:p>
    <w:p>
      <w:pPr>
        <w:spacing w:after="0"/>
        <w:ind w:left="0"/>
        <w:jc w:val="both"/>
      </w:pPr>
      <w:r>
        <w:rPr>
          <w:rFonts w:ascii="Times New Roman"/>
          <w:b w:val="false"/>
          <w:i w:val="false"/>
          <w:color w:val="000000"/>
          <w:sz w:val="28"/>
        </w:rPr>
        <w:t xml:space="preserve">
      "5) бизнес-план на ближайшие пять лет представляется в случаях, предусмотренных соответственно </w:t>
      </w:r>
      <w:r>
        <w:rPr>
          <w:rFonts w:ascii="Times New Roman"/>
          <w:b w:val="false"/>
          <w:i w:val="false"/>
          <w:color w:val="000000"/>
          <w:sz w:val="28"/>
        </w:rPr>
        <w:t>пунктом 7-1</w:t>
      </w:r>
      <w:r>
        <w:rPr>
          <w:rFonts w:ascii="Times New Roman"/>
          <w:b w:val="false"/>
          <w:i w:val="false"/>
          <w:color w:val="000000"/>
          <w:sz w:val="28"/>
        </w:rPr>
        <w:t xml:space="preserve"> статьи 17-1 Закона о банках, </w:t>
      </w:r>
      <w:r>
        <w:rPr>
          <w:rFonts w:ascii="Times New Roman"/>
          <w:b w:val="false"/>
          <w:i w:val="false"/>
          <w:color w:val="000000"/>
          <w:sz w:val="28"/>
        </w:rPr>
        <w:t>пунктом 10</w:t>
      </w:r>
      <w:r>
        <w:rPr>
          <w:rFonts w:ascii="Times New Roman"/>
          <w:b w:val="false"/>
          <w:i w:val="false"/>
          <w:color w:val="000000"/>
          <w:sz w:val="28"/>
        </w:rPr>
        <w:t xml:space="preserve"> статьи 26 Закона о страховой деятельности, </w:t>
      </w:r>
      <w:r>
        <w:rPr>
          <w:rFonts w:ascii="Times New Roman"/>
          <w:b w:val="false"/>
          <w:i w:val="false"/>
          <w:color w:val="000000"/>
          <w:sz w:val="28"/>
        </w:rPr>
        <w:t>пунктом 10</w:t>
      </w:r>
      <w:r>
        <w:rPr>
          <w:rFonts w:ascii="Times New Roman"/>
          <w:b w:val="false"/>
          <w:i w:val="false"/>
          <w:color w:val="000000"/>
          <w:sz w:val="28"/>
        </w:rPr>
        <w:t xml:space="preserve"> статьи 72-1 Закона о рынке ценных бумаг;";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Для одновременного получения согласия на приобретение статуса крупного участника или банковского холдинга, нескольких финансовых организаций заявитель, являющийся юридическим лицом-нерезидентом Республики Казахстан, представляет следующие документы:</w:t>
      </w:r>
    </w:p>
    <w:p>
      <w:pPr>
        <w:spacing w:after="0"/>
        <w:ind w:left="0"/>
        <w:jc w:val="both"/>
      </w:pPr>
      <w:r>
        <w:rPr>
          <w:rFonts w:ascii="Times New Roman"/>
          <w:b w:val="false"/>
          <w:i w:val="false"/>
          <w:color w:val="000000"/>
          <w:sz w:val="28"/>
        </w:rPr>
        <w:t xml:space="preserve">
      1) сведения и документы,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пункта 8 и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пункта 9 Правил;</w:t>
      </w:r>
    </w:p>
    <w:p>
      <w:pPr>
        <w:spacing w:after="0"/>
        <w:ind w:left="0"/>
        <w:jc w:val="both"/>
      </w:pPr>
      <w:r>
        <w:rPr>
          <w:rFonts w:ascii="Times New Roman"/>
          <w:b w:val="false"/>
          <w:i w:val="false"/>
          <w:color w:val="000000"/>
          <w:sz w:val="28"/>
        </w:rPr>
        <w:t xml:space="preserve">
      2)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предусмотренных соответственно пунктом 1 </w:t>
      </w:r>
      <w:r>
        <w:rPr>
          <w:rFonts w:ascii="Times New Roman"/>
          <w:b w:val="false"/>
          <w:i w:val="false"/>
          <w:color w:val="000000"/>
          <w:sz w:val="28"/>
        </w:rPr>
        <w:t>статьи 17-1</w:t>
      </w:r>
      <w:r>
        <w:rPr>
          <w:rFonts w:ascii="Times New Roman"/>
          <w:b w:val="false"/>
          <w:i w:val="false"/>
          <w:color w:val="000000"/>
          <w:sz w:val="28"/>
        </w:rPr>
        <w:t xml:space="preserve"> Закона о банках, </w:t>
      </w:r>
      <w:r>
        <w:rPr>
          <w:rFonts w:ascii="Times New Roman"/>
          <w:b w:val="false"/>
          <w:i w:val="false"/>
          <w:color w:val="000000"/>
          <w:sz w:val="28"/>
        </w:rPr>
        <w:t>пунктом 1</w:t>
      </w:r>
      <w:r>
        <w:rPr>
          <w:rFonts w:ascii="Times New Roman"/>
          <w:b w:val="false"/>
          <w:i w:val="false"/>
          <w:color w:val="000000"/>
          <w:sz w:val="28"/>
        </w:rPr>
        <w:t xml:space="preserve"> статьи 26 Закона о страховой деятельности, </w:t>
      </w:r>
      <w:r>
        <w:rPr>
          <w:rFonts w:ascii="Times New Roman"/>
          <w:b w:val="false"/>
          <w:i w:val="false"/>
          <w:color w:val="000000"/>
          <w:sz w:val="28"/>
        </w:rPr>
        <w:t>пунктом 1</w:t>
      </w:r>
      <w:r>
        <w:rPr>
          <w:rFonts w:ascii="Times New Roman"/>
          <w:b w:val="false"/>
          <w:i w:val="false"/>
          <w:color w:val="000000"/>
          <w:sz w:val="28"/>
        </w:rPr>
        <w:t xml:space="preserve"> статьи 72-1 Закона о рынке ценных бумаг;</w:t>
      </w:r>
    </w:p>
    <w:p>
      <w:pPr>
        <w:spacing w:after="0"/>
        <w:ind w:left="0"/>
        <w:jc w:val="both"/>
      </w:pPr>
      <w:r>
        <w:rPr>
          <w:rFonts w:ascii="Times New Roman"/>
          <w:b w:val="false"/>
          <w:i w:val="false"/>
          <w:color w:val="000000"/>
          <w:sz w:val="28"/>
        </w:rPr>
        <w:t xml:space="preserve">
      3) бизнес-план на ближайшие пять лет представляется в случаях, предусмотренных соответственно </w:t>
      </w:r>
      <w:r>
        <w:rPr>
          <w:rFonts w:ascii="Times New Roman"/>
          <w:b w:val="false"/>
          <w:i w:val="false"/>
          <w:color w:val="000000"/>
          <w:sz w:val="28"/>
        </w:rPr>
        <w:t>пунктом 7-1</w:t>
      </w:r>
      <w:r>
        <w:rPr>
          <w:rFonts w:ascii="Times New Roman"/>
          <w:b w:val="false"/>
          <w:i w:val="false"/>
          <w:color w:val="000000"/>
          <w:sz w:val="28"/>
        </w:rPr>
        <w:t xml:space="preserve"> статьи 17-1 Закона о банках, </w:t>
      </w:r>
      <w:r>
        <w:rPr>
          <w:rFonts w:ascii="Times New Roman"/>
          <w:b w:val="false"/>
          <w:i w:val="false"/>
          <w:color w:val="000000"/>
          <w:sz w:val="28"/>
        </w:rPr>
        <w:t>пунктом 10</w:t>
      </w:r>
      <w:r>
        <w:rPr>
          <w:rFonts w:ascii="Times New Roman"/>
          <w:b w:val="false"/>
          <w:i w:val="false"/>
          <w:color w:val="000000"/>
          <w:sz w:val="28"/>
        </w:rPr>
        <w:t xml:space="preserve"> статьи 26 Закона о страховой деятельности, </w:t>
      </w:r>
      <w:r>
        <w:rPr>
          <w:rFonts w:ascii="Times New Roman"/>
          <w:b w:val="false"/>
          <w:i w:val="false"/>
          <w:color w:val="000000"/>
          <w:sz w:val="28"/>
        </w:rPr>
        <w:t>пунктом 10</w:t>
      </w:r>
      <w:r>
        <w:rPr>
          <w:rFonts w:ascii="Times New Roman"/>
          <w:b w:val="false"/>
          <w:i w:val="false"/>
          <w:color w:val="000000"/>
          <w:sz w:val="28"/>
        </w:rPr>
        <w:t xml:space="preserve"> статьи 72-1 Закона о рынке ценных бумаг.";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"16. Уполномоченный орган отказывает в выдаче согласия на приобретение статуса крупного участника финансовой организации или банковского холдинга по основаниям, указанным соответственно в </w:t>
      </w:r>
      <w:r>
        <w:rPr>
          <w:rFonts w:ascii="Times New Roman"/>
          <w:b w:val="false"/>
          <w:i w:val="false"/>
          <w:color w:val="000000"/>
          <w:sz w:val="28"/>
        </w:rPr>
        <w:t>статье 17-1</w:t>
      </w:r>
      <w:r>
        <w:rPr>
          <w:rFonts w:ascii="Times New Roman"/>
          <w:b w:val="false"/>
          <w:i w:val="false"/>
          <w:color w:val="000000"/>
          <w:sz w:val="28"/>
        </w:rPr>
        <w:t xml:space="preserve"> Закона о банках, в </w:t>
      </w:r>
      <w:r>
        <w:rPr>
          <w:rFonts w:ascii="Times New Roman"/>
          <w:b w:val="false"/>
          <w:i w:val="false"/>
          <w:color w:val="000000"/>
          <w:sz w:val="28"/>
        </w:rPr>
        <w:t>статье 26-1</w:t>
      </w:r>
      <w:r>
        <w:rPr>
          <w:rFonts w:ascii="Times New Roman"/>
          <w:b w:val="false"/>
          <w:i w:val="false"/>
          <w:color w:val="000000"/>
          <w:sz w:val="28"/>
        </w:rPr>
        <w:t xml:space="preserve"> Закона о страховой деятельности, в </w:t>
      </w:r>
      <w:r>
        <w:rPr>
          <w:rFonts w:ascii="Times New Roman"/>
          <w:b w:val="false"/>
          <w:i w:val="false"/>
          <w:color w:val="000000"/>
          <w:sz w:val="28"/>
        </w:rPr>
        <w:t>статье 72-2</w:t>
      </w:r>
      <w:r>
        <w:rPr>
          <w:rFonts w:ascii="Times New Roman"/>
          <w:b w:val="false"/>
          <w:i w:val="false"/>
          <w:color w:val="000000"/>
          <w:sz w:val="28"/>
        </w:rPr>
        <w:t xml:space="preserve"> Закона о рынке ценных бумаг.</w:t>
      </w:r>
    </w:p>
    <w:p>
      <w:pPr>
        <w:spacing w:after="0"/>
        <w:ind w:left="0"/>
        <w:jc w:val="both"/>
      </w:pPr>
      <w:r>
        <w:rPr>
          <w:rFonts w:ascii="Times New Roman"/>
          <w:b w:val="false"/>
          <w:i w:val="false"/>
          <w:color w:val="000000"/>
          <w:sz w:val="28"/>
        </w:rPr>
        <w:t>
      Заявителю дается мотивированный ответ в письменном виде в сроки, установленные для выдачи согласия уполномоченного органа на приобретение статуса крупного участника финансовой организации, банковского холдинга и (или) страхового холдинга.";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"21. Уполномоченный орган отзывает выданное согласие на приобретение статуса крупного участника финансовой организации, банковского холдинга и (или) страхового холдинга по основаниям, указанным соответственно в </w:t>
      </w:r>
      <w:r>
        <w:rPr>
          <w:rFonts w:ascii="Times New Roman"/>
          <w:b w:val="false"/>
          <w:i w:val="false"/>
          <w:color w:val="000000"/>
          <w:sz w:val="28"/>
        </w:rPr>
        <w:t>статье 17-1</w:t>
      </w:r>
      <w:r>
        <w:rPr>
          <w:rFonts w:ascii="Times New Roman"/>
          <w:b w:val="false"/>
          <w:i w:val="false"/>
          <w:color w:val="000000"/>
          <w:sz w:val="28"/>
        </w:rPr>
        <w:t xml:space="preserve"> Закона о банках, в </w:t>
      </w:r>
      <w:r>
        <w:rPr>
          <w:rFonts w:ascii="Times New Roman"/>
          <w:b w:val="false"/>
          <w:i w:val="false"/>
          <w:color w:val="000000"/>
          <w:sz w:val="28"/>
        </w:rPr>
        <w:t>статье 26</w:t>
      </w:r>
      <w:r>
        <w:rPr>
          <w:rFonts w:ascii="Times New Roman"/>
          <w:b w:val="false"/>
          <w:i w:val="false"/>
          <w:color w:val="000000"/>
          <w:sz w:val="28"/>
        </w:rPr>
        <w:t xml:space="preserve"> Закона о страховой деятельности, в </w:t>
      </w:r>
      <w:r>
        <w:rPr>
          <w:rFonts w:ascii="Times New Roman"/>
          <w:b w:val="false"/>
          <w:i w:val="false"/>
          <w:color w:val="000000"/>
          <w:sz w:val="28"/>
        </w:rPr>
        <w:t>статье 72-1</w:t>
      </w:r>
      <w:r>
        <w:rPr>
          <w:rFonts w:ascii="Times New Roman"/>
          <w:b w:val="false"/>
          <w:i w:val="false"/>
          <w:color w:val="000000"/>
          <w:sz w:val="28"/>
        </w:rPr>
        <w:t xml:space="preserve"> Закона о рынке ценных бумаг.</w:t>
      </w:r>
    </w:p>
    <w:p>
      <w:pPr>
        <w:spacing w:after="0"/>
        <w:ind w:left="0"/>
        <w:jc w:val="both"/>
      </w:pPr>
      <w:r>
        <w:rPr>
          <w:rFonts w:ascii="Times New Roman"/>
          <w:b w:val="false"/>
          <w:i w:val="false"/>
          <w:color w:val="000000"/>
          <w:sz w:val="28"/>
        </w:rPr>
        <w:t xml:space="preserve">
      В этом случае лицо, к которому применяется такая мера, в течение 3 (трех) календарных дней с даты исполнения требований, указанных соответственно в </w:t>
      </w:r>
      <w:r>
        <w:rPr>
          <w:rFonts w:ascii="Times New Roman"/>
          <w:b w:val="false"/>
          <w:i w:val="false"/>
          <w:color w:val="000000"/>
          <w:sz w:val="28"/>
        </w:rPr>
        <w:t>пункте 15</w:t>
      </w:r>
      <w:r>
        <w:rPr>
          <w:rFonts w:ascii="Times New Roman"/>
          <w:b w:val="false"/>
          <w:i w:val="false"/>
          <w:color w:val="000000"/>
          <w:sz w:val="28"/>
        </w:rPr>
        <w:t xml:space="preserve"> статьи 17-1 Закона о банках, в </w:t>
      </w:r>
      <w:r>
        <w:rPr>
          <w:rFonts w:ascii="Times New Roman"/>
          <w:b w:val="false"/>
          <w:i w:val="false"/>
          <w:color w:val="000000"/>
          <w:sz w:val="28"/>
        </w:rPr>
        <w:t>пункте 13</w:t>
      </w:r>
      <w:r>
        <w:rPr>
          <w:rFonts w:ascii="Times New Roman"/>
          <w:b w:val="false"/>
          <w:i w:val="false"/>
          <w:color w:val="000000"/>
          <w:sz w:val="28"/>
        </w:rPr>
        <w:t xml:space="preserve"> статьи 26 Закона о страховой деятельности, в </w:t>
      </w:r>
      <w:r>
        <w:rPr>
          <w:rFonts w:ascii="Times New Roman"/>
          <w:b w:val="false"/>
          <w:i w:val="false"/>
          <w:color w:val="000000"/>
          <w:sz w:val="28"/>
        </w:rPr>
        <w:t>пункте 13</w:t>
      </w:r>
      <w:r>
        <w:rPr>
          <w:rFonts w:ascii="Times New Roman"/>
          <w:b w:val="false"/>
          <w:i w:val="false"/>
          <w:color w:val="000000"/>
          <w:sz w:val="28"/>
        </w:rPr>
        <w:t xml:space="preserve"> статьи 72-1 Закона о рынке ценных бумаг, представляет в Комитет сведения и документы, подтверждающие исполнение этих требований.";</w:t>
      </w:r>
    </w:p>
    <w:bookmarkStart w:name="z30" w:id="9"/>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отзыва</w:t>
            </w:r>
            <w:r>
              <w:br/>
            </w:r>
            <w:r>
              <w:rPr>
                <w:rFonts w:ascii="Times New Roman"/>
                <w:b w:val="false"/>
                <w:i w:val="false"/>
                <w:color w:val="000000"/>
                <w:sz w:val="20"/>
              </w:rPr>
              <w:t>согласия на приобретение</w:t>
            </w:r>
            <w:r>
              <w:br/>
            </w:r>
            <w:r>
              <w:rPr>
                <w:rFonts w:ascii="Times New Roman"/>
                <w:b w:val="false"/>
                <w:i w:val="false"/>
                <w:color w:val="000000"/>
                <w:sz w:val="20"/>
              </w:rPr>
              <w:t>статуса крупного участника банка,</w:t>
            </w:r>
            <w:r>
              <w:br/>
            </w:r>
            <w:r>
              <w:rPr>
                <w:rFonts w:ascii="Times New Roman"/>
                <w:b w:val="false"/>
                <w:i w:val="false"/>
                <w:color w:val="000000"/>
                <w:sz w:val="20"/>
              </w:rPr>
              <w:t>банковского холдинга, крупного</w:t>
            </w:r>
            <w:r>
              <w:br/>
            </w:r>
            <w:r>
              <w:rPr>
                <w:rFonts w:ascii="Times New Roman"/>
                <w:b w:val="false"/>
                <w:i w:val="false"/>
                <w:color w:val="000000"/>
                <w:sz w:val="20"/>
              </w:rPr>
              <w:t>участника страховой (перестраховочной)</w:t>
            </w:r>
            <w:r>
              <w:br/>
            </w:r>
            <w:r>
              <w:rPr>
                <w:rFonts w:ascii="Times New Roman"/>
                <w:b w:val="false"/>
                <w:i w:val="false"/>
                <w:color w:val="000000"/>
                <w:sz w:val="20"/>
              </w:rPr>
              <w:t>организации, страхового холдинга,</w:t>
            </w:r>
            <w:r>
              <w:br/>
            </w:r>
            <w:r>
              <w:rPr>
                <w:rFonts w:ascii="Times New Roman"/>
                <w:b w:val="false"/>
                <w:i w:val="false"/>
                <w:color w:val="000000"/>
                <w:sz w:val="20"/>
              </w:rPr>
              <w:t>крупного участника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и требованиям к документам,</w:t>
            </w:r>
            <w:r>
              <w:br/>
            </w:r>
            <w:r>
              <w:rPr>
                <w:rFonts w:ascii="Times New Roman"/>
                <w:b w:val="false"/>
                <w:i w:val="false"/>
                <w:color w:val="000000"/>
                <w:sz w:val="20"/>
              </w:rPr>
              <w:t>представляемым для получения указанного согласия";</w:t>
            </w:r>
          </w:p>
        </w:tc>
      </w:tr>
    </w:tbl>
    <w:bookmarkStart w:name="z31" w:id="10"/>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2</w:t>
      </w:r>
      <w:r>
        <w:rPr>
          <w:rFonts w:ascii="Times New Roman"/>
          <w:b w:val="false"/>
          <w:i w:val="false"/>
          <w:color w:val="000000"/>
          <w:sz w:val="28"/>
        </w:rPr>
        <w:t xml:space="preserve"> изложить в следующей редакции:</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отзыва</w:t>
            </w:r>
            <w:r>
              <w:br/>
            </w:r>
            <w:r>
              <w:rPr>
                <w:rFonts w:ascii="Times New Roman"/>
                <w:b w:val="false"/>
                <w:i w:val="false"/>
                <w:color w:val="000000"/>
                <w:sz w:val="20"/>
              </w:rPr>
              <w:t>согласия на приобретение</w:t>
            </w:r>
            <w:r>
              <w:br/>
            </w:r>
            <w:r>
              <w:rPr>
                <w:rFonts w:ascii="Times New Roman"/>
                <w:b w:val="false"/>
                <w:i w:val="false"/>
                <w:color w:val="000000"/>
                <w:sz w:val="20"/>
              </w:rPr>
              <w:t>статуса крупного участника банка,</w:t>
            </w:r>
            <w:r>
              <w:br/>
            </w:r>
            <w:r>
              <w:rPr>
                <w:rFonts w:ascii="Times New Roman"/>
                <w:b w:val="false"/>
                <w:i w:val="false"/>
                <w:color w:val="000000"/>
                <w:sz w:val="20"/>
              </w:rPr>
              <w:t>банковского холдинга, крупного</w:t>
            </w:r>
            <w:r>
              <w:br/>
            </w:r>
            <w:r>
              <w:rPr>
                <w:rFonts w:ascii="Times New Roman"/>
                <w:b w:val="false"/>
                <w:i w:val="false"/>
                <w:color w:val="000000"/>
                <w:sz w:val="20"/>
              </w:rPr>
              <w:t>участника страховой (перестраховочной)</w:t>
            </w:r>
            <w:r>
              <w:br/>
            </w:r>
            <w:r>
              <w:rPr>
                <w:rFonts w:ascii="Times New Roman"/>
                <w:b w:val="false"/>
                <w:i w:val="false"/>
                <w:color w:val="000000"/>
                <w:sz w:val="20"/>
              </w:rPr>
              <w:t>организации, страхового холдинга,</w:t>
            </w:r>
            <w:r>
              <w:br/>
            </w:r>
            <w:r>
              <w:rPr>
                <w:rFonts w:ascii="Times New Roman"/>
                <w:b w:val="false"/>
                <w:i w:val="false"/>
                <w:color w:val="000000"/>
                <w:sz w:val="20"/>
              </w:rPr>
              <w:t>крупного участника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и требованиям к документам,</w:t>
            </w:r>
            <w:r>
              <w:br/>
            </w:r>
            <w:r>
              <w:rPr>
                <w:rFonts w:ascii="Times New Roman"/>
                <w:b w:val="false"/>
                <w:i w:val="false"/>
                <w:color w:val="000000"/>
                <w:sz w:val="20"/>
              </w:rPr>
              <w:t>представляемым для получения</w:t>
            </w:r>
            <w:r>
              <w:br/>
            </w:r>
            <w:r>
              <w:rPr>
                <w:rFonts w:ascii="Times New Roman"/>
                <w:b w:val="false"/>
                <w:i w:val="false"/>
                <w:color w:val="000000"/>
                <w:sz w:val="20"/>
              </w:rPr>
              <w:t>указанного согласия";</w:t>
            </w:r>
          </w:p>
        </w:tc>
      </w:tr>
    </w:tbl>
    <w:bookmarkStart w:name="z32" w:id="11"/>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3</w:t>
      </w:r>
      <w:r>
        <w:rPr>
          <w:rFonts w:ascii="Times New Roman"/>
          <w:b w:val="false"/>
          <w:i w:val="false"/>
          <w:color w:val="000000"/>
          <w:sz w:val="28"/>
        </w:rPr>
        <w:t xml:space="preserve"> изложить в следующей редакции:</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отзыва</w:t>
            </w:r>
            <w:r>
              <w:br/>
            </w:r>
            <w:r>
              <w:rPr>
                <w:rFonts w:ascii="Times New Roman"/>
                <w:b w:val="false"/>
                <w:i w:val="false"/>
                <w:color w:val="000000"/>
                <w:sz w:val="20"/>
              </w:rPr>
              <w:t>согласия на приобретение</w:t>
            </w:r>
            <w:r>
              <w:br/>
            </w:r>
            <w:r>
              <w:rPr>
                <w:rFonts w:ascii="Times New Roman"/>
                <w:b w:val="false"/>
                <w:i w:val="false"/>
                <w:color w:val="000000"/>
                <w:sz w:val="20"/>
              </w:rPr>
              <w:t>статуса крупного участника банка,</w:t>
            </w:r>
            <w:r>
              <w:br/>
            </w:r>
            <w:r>
              <w:rPr>
                <w:rFonts w:ascii="Times New Roman"/>
                <w:b w:val="false"/>
                <w:i w:val="false"/>
                <w:color w:val="000000"/>
                <w:sz w:val="20"/>
              </w:rPr>
              <w:t>банковского холдинга, крупного</w:t>
            </w:r>
            <w:r>
              <w:br/>
            </w:r>
            <w:r>
              <w:rPr>
                <w:rFonts w:ascii="Times New Roman"/>
                <w:b w:val="false"/>
                <w:i w:val="false"/>
                <w:color w:val="000000"/>
                <w:sz w:val="20"/>
              </w:rPr>
              <w:t>участника страховой (перестраховочной)</w:t>
            </w:r>
            <w:r>
              <w:br/>
            </w:r>
            <w:r>
              <w:rPr>
                <w:rFonts w:ascii="Times New Roman"/>
                <w:b w:val="false"/>
                <w:i w:val="false"/>
                <w:color w:val="000000"/>
                <w:sz w:val="20"/>
              </w:rPr>
              <w:t>организации, страхового холдинга,</w:t>
            </w:r>
            <w:r>
              <w:br/>
            </w:r>
            <w:r>
              <w:rPr>
                <w:rFonts w:ascii="Times New Roman"/>
                <w:b w:val="false"/>
                <w:i w:val="false"/>
                <w:color w:val="000000"/>
                <w:sz w:val="20"/>
              </w:rPr>
              <w:t>крупного участника управляющего</w:t>
            </w:r>
            <w:r>
              <w:br/>
            </w:r>
            <w:r>
              <w:rPr>
                <w:rFonts w:ascii="Times New Roman"/>
                <w:b w:val="false"/>
                <w:i w:val="false"/>
                <w:color w:val="000000"/>
                <w:sz w:val="20"/>
              </w:rPr>
              <w:t>инвестиционным портфелем</w:t>
            </w:r>
            <w:r>
              <w:br/>
            </w:r>
            <w:r>
              <w:rPr>
                <w:rFonts w:ascii="Times New Roman"/>
                <w:b w:val="false"/>
                <w:i w:val="false"/>
                <w:color w:val="000000"/>
                <w:sz w:val="20"/>
              </w:rPr>
              <w:t>и требованиям к документам,</w:t>
            </w:r>
            <w:r>
              <w:br/>
            </w:r>
            <w:r>
              <w:rPr>
                <w:rFonts w:ascii="Times New Roman"/>
                <w:b w:val="false"/>
                <w:i w:val="false"/>
                <w:color w:val="000000"/>
                <w:sz w:val="20"/>
              </w:rPr>
              <w:t>представляемым для получения</w:t>
            </w:r>
            <w:r>
              <w:br/>
            </w:r>
            <w:r>
              <w:rPr>
                <w:rFonts w:ascii="Times New Roman"/>
                <w:b w:val="false"/>
                <w:i w:val="false"/>
                <w:color w:val="000000"/>
                <w:sz w:val="20"/>
              </w:rPr>
              <w:t>указанного согласия".</w:t>
            </w:r>
          </w:p>
        </w:tc>
      </w:tr>
    </w:tbl>
    <w:bookmarkStart w:name="z33" w:id="12"/>
    <w:p>
      <w:pPr>
        <w:spacing w:after="0"/>
        <w:ind w:left="0"/>
        <w:jc w:val="both"/>
      </w:pPr>
      <w:r>
        <w:rPr>
          <w:rFonts w:ascii="Times New Roman"/>
          <w:b w:val="false"/>
          <w:i w:val="false"/>
          <w:color w:val="ff0000"/>
          <w:sz w:val="28"/>
        </w:rPr>
        <w:t xml:space="preserve">
      3. Сноска. Пункт исключен силу постановлением Правления Национального Банка РК от 26.12.2016 </w:t>
      </w:r>
      <w:r>
        <w:rPr>
          <w:rFonts w:ascii="Times New Roman"/>
          <w:b w:val="false"/>
          <w:i w:val="false"/>
          <w:color w:val="ff0000"/>
          <w:sz w:val="28"/>
        </w:rPr>
        <w:t xml:space="preserve">№ 305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2"/>
    <w:bookmarkStart w:name="z48" w:id="13"/>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марта 2012 года № 120</w:t>
      </w:r>
    </w:p>
    <w:bookmarkEnd w:id="13"/>
    <w:p>
      <w:pPr>
        <w:spacing w:after="0"/>
        <w:ind w:left="0"/>
        <w:jc w:val="both"/>
      </w:pPr>
      <w:r>
        <w:rPr>
          <w:rFonts w:ascii="Times New Roman"/>
          <w:b w:val="false"/>
          <w:i w:val="false"/>
          <w:color w:val="000000"/>
          <w:sz w:val="28"/>
        </w:rPr>
        <w:t xml:space="preserve">
      "О совмещении видов профессиональной деятельности на рынке ценных бумаг" (зарегистрированное в Реестре государственной регистрации нормативных правовых актов под № 7641, опубликованное 8 августа 2012 года в газете "Казахстанская правда" № 256-257 (27075-27076)) следующие изменения: </w:t>
      </w:r>
    </w:p>
    <w:bookmarkStart w:name="z49"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"5) кастодиальной – с брокерской и (или) дилерской деятельностью, трансфер-агентской деятельностью;".</w:t>
      </w:r>
    </w:p>
    <w:bookmarkStart w:name="z52" w:id="15"/>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апреля 2012 года № 168 "О минимальном размере уставного капитала заявителя (лицензиата)" (зарегистрированное в Реестре государственной регистрации нормативных правовых актов под № 7733, опубликованное 16 августа 2012 года в газете "Казахстанская правда" № 271-273 (27090-27092)) следующие изменения: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Установить минимальный размер уставного капитала для заявителя на:</w:t>
      </w:r>
    </w:p>
    <w:p>
      <w:pPr>
        <w:spacing w:after="0"/>
        <w:ind w:left="0"/>
        <w:jc w:val="both"/>
      </w:pPr>
      <w:r>
        <w:rPr>
          <w:rFonts w:ascii="Times New Roman"/>
          <w:b w:val="false"/>
          <w:i w:val="false"/>
          <w:color w:val="000000"/>
          <w:sz w:val="28"/>
        </w:rPr>
        <w:t>
      1) осуществление деятельности по управлению инвестиционным портфелем с правом привлечения добровольных пенсионных взносов (добровольный накопительный пенсионный фонд) в размере 800 000 - кратного размера месячного расчетного показателя,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2) осуществление брокерской и (или) дилерской деятельности с правом ведения счетов клиентов в качестве номинального держателя в размере 400 000 - кратного размера месячного расчетного показателя,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3) осуществление брокерской и (или) дилерской деятельности без права ведения счетов клиентов в размере 400 000 - кратного размера месячного расчетного показателя,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4) осуществление деятельности по управлению инвестиционным портфелем без права привлечения добровольных пенсионных взносов в размере 300 000 - кратного размера месячного расчетного показателя,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5) совмещение брокерской и (или) дилерской деятельности с деятельностью по управлению инвестиционным портфелем без права привлечения добровольных пенсионных взносов в размере 400 000 - кратного размера месячного расчетного показателя,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6) осуществление деятельности по организации торговли с ценными бумагами и иными финансовыми инструментами в размере 500 000 - кратного размера месячного расчетного показателя,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7) осуществление клиринговой деятельности по сделкам с финансовыми инструментами в размере 500 000 - кратного размера месячного расчетного показателя,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8) осуществление трансфер-агентской деятельности в размере 70 000 - кратного размера месячного расчетного показателя,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9) совмещение деятельности по управлению инвестиционным портфелем с правом привлечения добровольных пенсионных взносов с брокерской и (или) дилерской деятельностью в размере 800 000 - кратного размера месячного расчетного показателя, установленного законом Республики Казахстан о республиканском бюджете на соответствующий финансовый год.".</w:t>
      </w:r>
    </w:p>
    <w:bookmarkStart w:name="z54"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Утратил силу постановлением Правления Национального Банка РК от 29.02.2016 </w:t>
      </w:r>
      <w:r>
        <w:rPr>
          <w:rFonts w:ascii="Times New Roman"/>
          <w:b w:val="false"/>
          <w:i w:val="false"/>
          <w:color w:val="000000"/>
          <w:sz w:val="28"/>
        </w:rPr>
        <w:t>№ 68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6"/>
    <w:bookmarkStart w:name="z57"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Утратил силу постановлением Правления Национального Банка РК от 22.10.2014 </w:t>
      </w:r>
      <w:r>
        <w:rPr>
          <w:rFonts w:ascii="Times New Roman"/>
          <w:b w:val="false"/>
          <w:i w:val="false"/>
          <w:color w:val="000000"/>
          <w:sz w:val="28"/>
        </w:rPr>
        <w:t>№ 190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нормативных</w:t>
            </w:r>
            <w:r>
              <w:br/>
            </w:r>
            <w:r>
              <w:rPr>
                <w:rFonts w:ascii="Times New Roman"/>
                <w:b w:val="false"/>
                <w:i w:val="false"/>
                <w:color w:val="000000"/>
                <w:sz w:val="20"/>
              </w:rPr>
              <w:t>правовых актов Республики</w:t>
            </w:r>
            <w:r>
              <w:br/>
            </w:r>
            <w:r>
              <w:rPr>
                <w:rFonts w:ascii="Times New Roman"/>
                <w:b w:val="false"/>
                <w:i w:val="false"/>
                <w:color w:val="000000"/>
                <w:sz w:val="20"/>
              </w:rPr>
              <w:t>Казахстан по вопросам контроля</w:t>
            </w:r>
            <w:r>
              <w:br/>
            </w:r>
            <w:r>
              <w:rPr>
                <w:rFonts w:ascii="Times New Roman"/>
                <w:b w:val="false"/>
                <w:i w:val="false"/>
                <w:color w:val="000000"/>
                <w:sz w:val="20"/>
              </w:rPr>
              <w:t>и надзора финансовых</w:t>
            </w:r>
            <w:r>
              <w:br/>
            </w:r>
            <w:r>
              <w:rPr>
                <w:rFonts w:ascii="Times New Roman"/>
                <w:b w:val="false"/>
                <w:i w:val="false"/>
                <w:color w:val="000000"/>
                <w:sz w:val="20"/>
              </w:rPr>
              <w:t>организаций, в которые вносятся</w:t>
            </w:r>
            <w:r>
              <w:br/>
            </w:r>
            <w:r>
              <w:rPr>
                <w:rFonts w:ascii="Times New Roman"/>
                <w:b w:val="false"/>
                <w:i w:val="false"/>
                <w:color w:val="000000"/>
                <w:sz w:val="20"/>
              </w:rPr>
              <w:t>изменения</w:t>
            </w:r>
            <w:r>
              <w:br/>
            </w:r>
            <w:r>
              <w:rPr>
                <w:rFonts w:ascii="Times New Roman"/>
                <w:b w:val="false"/>
                <w:i w:val="false"/>
                <w:color w:val="000000"/>
                <w:sz w:val="20"/>
              </w:rPr>
              <w:t>Приложение 1</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на назначение (избрание) руководящих</w:t>
            </w:r>
            <w:r>
              <w:br/>
            </w:r>
            <w:r>
              <w:rPr>
                <w:rFonts w:ascii="Times New Roman"/>
                <w:b w:val="false"/>
                <w:i w:val="false"/>
                <w:color w:val="000000"/>
                <w:sz w:val="20"/>
              </w:rPr>
              <w:t>работников финансовых организаций,</w:t>
            </w:r>
            <w:r>
              <w:br/>
            </w:r>
            <w:r>
              <w:rPr>
                <w:rFonts w:ascii="Times New Roman"/>
                <w:b w:val="false"/>
                <w:i w:val="false"/>
                <w:color w:val="000000"/>
                <w:sz w:val="20"/>
              </w:rPr>
              <w:t>банковских, страховых холдингов</w:t>
            </w:r>
            <w:r>
              <w:br/>
            </w:r>
            <w:r>
              <w:rPr>
                <w:rFonts w:ascii="Times New Roman"/>
                <w:b w:val="false"/>
                <w:i w:val="false"/>
                <w:color w:val="000000"/>
                <w:sz w:val="20"/>
              </w:rPr>
              <w:t>и перечень документов, необходимых</w:t>
            </w:r>
            <w:r>
              <w:br/>
            </w:r>
            <w:r>
              <w:rPr>
                <w:rFonts w:ascii="Times New Roman"/>
                <w:b w:val="false"/>
                <w:i w:val="false"/>
                <w:color w:val="000000"/>
                <w:sz w:val="20"/>
              </w:rPr>
              <w:t>для получения согласия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40"/>
        <w:gridCol w:w="12394"/>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место для фотографии</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Сведения</w:t>
      </w:r>
      <w:r>
        <w:br/>
      </w:r>
      <w:r>
        <w:rPr>
          <w:rFonts w:ascii="Times New Roman"/>
          <w:b/>
          <w:i w:val="false"/>
          <w:color w:val="000000"/>
        </w:rPr>
        <w:t>о кандидате на должность руководящего работника</w:t>
      </w:r>
      <w:r>
        <w:br/>
      </w:r>
      <w:r>
        <w:rPr>
          <w:rFonts w:ascii="Times New Roman"/>
          <w:b/>
          <w:i w:val="false"/>
          <w:color w:val="000000"/>
        </w:rPr>
        <w:t>финансовой организации, холдинга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фамилия, имя, (при наличии – отчество) кандидата и</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 которую кандидат согласуется в финансовой организации, холдинге)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финансовой организации, холдинга)</w:t>
      </w:r>
    </w:p>
    <w:p>
      <w:pPr>
        <w:spacing w:after="0"/>
        <w:ind w:left="0"/>
        <w:jc w:val="both"/>
      </w:pPr>
      <w:r>
        <w:rPr>
          <w:rFonts w:ascii="Times New Roman"/>
          <w:b w:val="false"/>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6"/>
        <w:gridCol w:w="1524"/>
      </w:tblGrid>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1758"/>
        <w:gridCol w:w="3385"/>
        <w:gridCol w:w="780"/>
        <w:gridCol w:w="5991"/>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год - окончания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о супруге, близких родственниках (родители, брат,</w:t>
      </w:r>
    </w:p>
    <w:p>
      <w:pPr>
        <w:spacing w:after="0"/>
        <w:ind w:left="0"/>
        <w:jc w:val="both"/>
      </w:pPr>
      <w:r>
        <w:rPr>
          <w:rFonts w:ascii="Times New Roman"/>
          <w:b w:val="false"/>
          <w:i w:val="false"/>
          <w:color w:val="000000"/>
          <w:sz w:val="28"/>
        </w:rPr>
        <w:t>
      сестра, дети) и свойственниках (родители, брат, сестра, дети супруга</w:t>
      </w:r>
    </w:p>
    <w:p>
      <w:pPr>
        <w:spacing w:after="0"/>
        <w:ind w:left="0"/>
        <w:jc w:val="both"/>
      </w:pPr>
      <w:r>
        <w:rPr>
          <w:rFonts w:ascii="Times New Roman"/>
          <w:b w:val="false"/>
          <w:i w:val="false"/>
          <w:color w:val="000000"/>
          <w:sz w:val="28"/>
        </w:rPr>
        <w:t>
      (супруги))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6053"/>
        <w:gridCol w:w="1533"/>
        <w:gridCol w:w="1533"/>
        <w:gridCol w:w="2715"/>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Сведения об участии кандидата в уставном капитале или</w:t>
      </w:r>
    </w:p>
    <w:p>
      <w:pPr>
        <w:spacing w:after="0"/>
        <w:ind w:left="0"/>
        <w:jc w:val="both"/>
      </w:pPr>
      <w:r>
        <w:rPr>
          <w:rFonts w:ascii="Times New Roman"/>
          <w:b w:val="false"/>
          <w:i w:val="false"/>
          <w:color w:val="000000"/>
          <w:sz w:val="28"/>
        </w:rPr>
        <w:t>
      владении акциями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2122"/>
        <w:gridCol w:w="1800"/>
        <w:gridCol w:w="8124"/>
      </w:tblGrid>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 (в процентах)</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Сведения о трудовой деятельности.</w:t>
      </w:r>
    </w:p>
    <w:p>
      <w:pPr>
        <w:spacing w:after="0"/>
        <w:ind w:left="0"/>
        <w:jc w:val="both"/>
      </w:pPr>
      <w:r>
        <w:rPr>
          <w:rFonts w:ascii="Times New Roman"/>
          <w:b w:val="false"/>
          <w:i w:val="false"/>
          <w:color w:val="000000"/>
          <w:sz w:val="28"/>
        </w:rPr>
        <w:t>
      В данном пункте указываются сведения о всей трудовой</w:t>
      </w:r>
    </w:p>
    <w:p>
      <w:pPr>
        <w:spacing w:after="0"/>
        <w:ind w:left="0"/>
        <w:jc w:val="both"/>
      </w:pPr>
      <w:r>
        <w:rPr>
          <w:rFonts w:ascii="Times New Roman"/>
          <w:b w:val="false"/>
          <w:i w:val="false"/>
          <w:color w:val="000000"/>
          <w:sz w:val="28"/>
        </w:rPr>
        <w:t>
      деятельности кандидата (также членство в Совете директоров), в том</w:t>
      </w:r>
    </w:p>
    <w:p>
      <w:pPr>
        <w:spacing w:after="0"/>
        <w:ind w:left="0"/>
        <w:jc w:val="both"/>
      </w:pPr>
      <w:r>
        <w:rPr>
          <w:rFonts w:ascii="Times New Roman"/>
          <w:b w:val="false"/>
          <w:i w:val="false"/>
          <w:color w:val="000000"/>
          <w:sz w:val="28"/>
        </w:rPr>
        <w:t>
      числе с момента окончания высшего учебного заведения, с указанием</w:t>
      </w:r>
    </w:p>
    <w:p>
      <w:pPr>
        <w:spacing w:after="0"/>
        <w:ind w:left="0"/>
        <w:jc w:val="both"/>
      </w:pPr>
      <w:r>
        <w:rPr>
          <w:rFonts w:ascii="Times New Roman"/>
          <w:b w:val="false"/>
          <w:i w:val="false"/>
          <w:color w:val="000000"/>
          <w:sz w:val="28"/>
        </w:rPr>
        <w:t>
      должности в финансовой организации, холдинге, представившем в</w:t>
      </w:r>
    </w:p>
    <w:p>
      <w:pPr>
        <w:spacing w:after="0"/>
        <w:ind w:left="0"/>
        <w:jc w:val="both"/>
      </w:pPr>
      <w:r>
        <w:rPr>
          <w:rFonts w:ascii="Times New Roman"/>
          <w:b w:val="false"/>
          <w:i w:val="false"/>
          <w:color w:val="000000"/>
          <w:sz w:val="28"/>
        </w:rPr>
        <w:t>
      уполномоченный орган ходатайство о согласовании, а также период, в</w:t>
      </w:r>
    </w:p>
    <w:p>
      <w:pPr>
        <w:spacing w:after="0"/>
        <w:ind w:left="0"/>
        <w:jc w:val="both"/>
      </w:pPr>
      <w:r>
        <w:rPr>
          <w:rFonts w:ascii="Times New Roman"/>
          <w:b w:val="false"/>
          <w:i w:val="false"/>
          <w:color w:val="000000"/>
          <w:sz w:val="28"/>
        </w:rPr>
        <w:t>
      течение которого кандидатом трудовая деятельность не осуществлялась.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3594"/>
        <w:gridCol w:w="910"/>
        <w:gridCol w:w="3945"/>
        <w:gridCol w:w="1261"/>
        <w:gridCol w:w="2313"/>
      </w:tblGrid>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даты согласования, если требовалось)</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Сведения о проведении кандидатом аудита финансовых</w:t>
      </w:r>
    </w:p>
    <w:p>
      <w:pPr>
        <w:spacing w:after="0"/>
        <w:ind w:left="0"/>
        <w:jc w:val="both"/>
      </w:pPr>
      <w:r>
        <w:rPr>
          <w:rFonts w:ascii="Times New Roman"/>
          <w:b w:val="false"/>
          <w:i w:val="false"/>
          <w:color w:val="000000"/>
          <w:sz w:val="28"/>
        </w:rPr>
        <w:t>
      организаций: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наименование финансовой организации, срок проведения аудита,</w:t>
      </w:r>
    </w:p>
    <w:p>
      <w:pPr>
        <w:spacing w:after="0"/>
        <w:ind w:left="0"/>
        <w:jc w:val="both"/>
      </w:pPr>
      <w:r>
        <w:rPr>
          <w:rFonts w:ascii="Times New Roman"/>
          <w:b w:val="false"/>
          <w:i w:val="false"/>
          <w:color w:val="000000"/>
          <w:sz w:val="28"/>
        </w:rPr>
        <w:t>
      дата подписания кандидатом аудиторского отчета в качестве аудитора -</w:t>
      </w:r>
    </w:p>
    <w:p>
      <w:pPr>
        <w:spacing w:after="0"/>
        <w:ind w:left="0"/>
        <w:jc w:val="both"/>
      </w:pPr>
      <w:r>
        <w:rPr>
          <w:rFonts w:ascii="Times New Roman"/>
          <w:b w:val="false"/>
          <w:i w:val="false"/>
          <w:color w:val="000000"/>
          <w:sz w:val="28"/>
        </w:rPr>
        <w:t>
      исполнителя).</w:t>
      </w:r>
    </w:p>
    <w:p>
      <w:pPr>
        <w:spacing w:after="0"/>
        <w:ind w:left="0"/>
        <w:jc w:val="both"/>
      </w:pPr>
      <w:r>
        <w:rPr>
          <w:rFonts w:ascii="Times New Roman"/>
          <w:b w:val="false"/>
          <w:i w:val="false"/>
          <w:color w:val="000000"/>
          <w:sz w:val="28"/>
        </w:rPr>
        <w:t>
      7. Сведения о членстве в инвестиционных комитетах в данной</w:t>
      </w:r>
    </w:p>
    <w:p>
      <w:pPr>
        <w:spacing w:after="0"/>
        <w:ind w:left="0"/>
        <w:jc w:val="both"/>
      </w:pPr>
      <w:r>
        <w:rPr>
          <w:rFonts w:ascii="Times New Roman"/>
          <w:b w:val="false"/>
          <w:i w:val="false"/>
          <w:color w:val="000000"/>
          <w:sz w:val="28"/>
        </w:rPr>
        <w:t>
      организации и (или) в других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118"/>
        <w:gridCol w:w="1610"/>
        <w:gridCol w:w="990"/>
        <w:gridCol w:w="4092"/>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r>
              <w:br/>
            </w:r>
            <w:r>
              <w:rPr>
                <w:rFonts w:ascii="Times New Roman"/>
                <w:b w:val="false"/>
                <w:i w:val="false"/>
                <w:color w:val="000000"/>
                <w:sz w:val="20"/>
              </w:rPr>
              <w:t>
(дата, месяц, год)</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Сведения о наличии фактов неисполнения принятых на себя</w:t>
      </w:r>
    </w:p>
    <w:p>
      <w:pPr>
        <w:spacing w:after="0"/>
        <w:ind w:left="0"/>
        <w:jc w:val="both"/>
      </w:pPr>
      <w:r>
        <w:rPr>
          <w:rFonts w:ascii="Times New Roman"/>
          <w:b w:val="false"/>
          <w:i w:val="false"/>
          <w:color w:val="000000"/>
          <w:sz w:val="28"/>
        </w:rPr>
        <w:t>
      денежных обязательств: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в случае наличия указанных фактов необходимо указать</w:t>
      </w:r>
    </w:p>
    <w:p>
      <w:pPr>
        <w:spacing w:after="0"/>
        <w:ind w:left="0"/>
        <w:jc w:val="both"/>
      </w:pPr>
      <w:r>
        <w:rPr>
          <w:rFonts w:ascii="Times New Roman"/>
          <w:b w:val="false"/>
          <w:i w:val="false"/>
          <w:color w:val="000000"/>
          <w:sz w:val="28"/>
        </w:rPr>
        <w:t>
      наименование организации и сумму обязательств)</w:t>
      </w:r>
    </w:p>
    <w:p>
      <w:pPr>
        <w:spacing w:after="0"/>
        <w:ind w:left="0"/>
        <w:jc w:val="both"/>
      </w:pPr>
      <w:r>
        <w:rPr>
          <w:rFonts w:ascii="Times New Roman"/>
          <w:b w:val="false"/>
          <w:i w:val="false"/>
          <w:color w:val="000000"/>
          <w:sz w:val="28"/>
        </w:rPr>
        <w:t>
      9. Сведения о занятии должности управляющего директора в данной</w:t>
      </w:r>
    </w:p>
    <w:p>
      <w:pPr>
        <w:spacing w:after="0"/>
        <w:ind w:left="0"/>
        <w:jc w:val="both"/>
      </w:pPr>
      <w:r>
        <w:rPr>
          <w:rFonts w:ascii="Times New Roman"/>
          <w:b w:val="false"/>
          <w:i w:val="false"/>
          <w:color w:val="000000"/>
          <w:sz w:val="28"/>
        </w:rPr>
        <w:t>
      организации и (или) в других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3402"/>
        <w:gridCol w:w="1070"/>
        <w:gridCol w:w="4781"/>
        <w:gridCol w:w="2721"/>
      </w:tblGrid>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r>
              <w:br/>
            </w:r>
            <w:r>
              <w:rPr>
                <w:rFonts w:ascii="Times New Roman"/>
                <w:b w:val="false"/>
                <w:i w:val="false"/>
                <w:color w:val="000000"/>
                <w:sz w:val="20"/>
              </w:rPr>
              <w:t>
(дата, месяц, год)</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Курируемые структурные подразделения и вопросы, связанные с оказанием финансовых услуг</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Сведения о том, являлся ли кандидат ранее первым</w:t>
      </w:r>
    </w:p>
    <w:p>
      <w:pPr>
        <w:spacing w:after="0"/>
        <w:ind w:left="0"/>
        <w:jc w:val="both"/>
      </w:pPr>
      <w:r>
        <w:rPr>
          <w:rFonts w:ascii="Times New Roman"/>
          <w:b w:val="false"/>
          <w:i w:val="false"/>
          <w:color w:val="000000"/>
          <w:sz w:val="28"/>
        </w:rPr>
        <w:t>
      руководителем совета директоров, первым руководителем правления</w:t>
      </w:r>
    </w:p>
    <w:p>
      <w:pPr>
        <w:spacing w:after="0"/>
        <w:ind w:left="0"/>
        <w:jc w:val="both"/>
      </w:pPr>
      <w:r>
        <w:rPr>
          <w:rFonts w:ascii="Times New Roman"/>
          <w:b w:val="false"/>
          <w:i w:val="false"/>
          <w:color w:val="000000"/>
          <w:sz w:val="28"/>
        </w:rPr>
        <w:t>
      (исполнительного органа) и его заместителем, главным бухгалтером,</w:t>
      </w:r>
    </w:p>
    <w:p>
      <w:pPr>
        <w:spacing w:after="0"/>
        <w:ind w:left="0"/>
        <w:jc w:val="both"/>
      </w:pPr>
      <w:r>
        <w:rPr>
          <w:rFonts w:ascii="Times New Roman"/>
          <w:b w:val="false"/>
          <w:i w:val="false"/>
          <w:color w:val="000000"/>
          <w:sz w:val="28"/>
        </w:rPr>
        <w:t>
      крупным участником - физическим лицом, первым руководителем крупного</w:t>
      </w:r>
    </w:p>
    <w:p>
      <w:pPr>
        <w:spacing w:after="0"/>
        <w:ind w:left="0"/>
        <w:jc w:val="both"/>
      </w:pPr>
      <w:r>
        <w:rPr>
          <w:rFonts w:ascii="Times New Roman"/>
          <w:b w:val="false"/>
          <w:i w:val="false"/>
          <w:color w:val="000000"/>
          <w:sz w:val="28"/>
        </w:rPr>
        <w:t>
      участника - юридического лица финансовой организации (банковского или</w:t>
      </w:r>
    </w:p>
    <w:p>
      <w:pPr>
        <w:spacing w:after="0"/>
        <w:ind w:left="0"/>
        <w:jc w:val="both"/>
      </w:pPr>
      <w:r>
        <w:rPr>
          <w:rFonts w:ascii="Times New Roman"/>
          <w:b w:val="false"/>
          <w:i w:val="false"/>
          <w:color w:val="000000"/>
          <w:sz w:val="28"/>
        </w:rPr>
        <w:t>
      страхового холдинга) в период не более чем за один год до принятия</w:t>
      </w:r>
    </w:p>
    <w:p>
      <w:pPr>
        <w:spacing w:after="0"/>
        <w:ind w:left="0"/>
        <w:jc w:val="both"/>
      </w:pPr>
      <w:r>
        <w:rPr>
          <w:rFonts w:ascii="Times New Roman"/>
          <w:b w:val="false"/>
          <w:i w:val="false"/>
          <w:color w:val="000000"/>
          <w:sz w:val="28"/>
        </w:rPr>
        <w:t>
      государственным органом по регулированию, контролю и надзору</w:t>
      </w:r>
    </w:p>
    <w:p>
      <w:pPr>
        <w:spacing w:after="0"/>
        <w:ind w:left="0"/>
        <w:jc w:val="both"/>
      </w:pPr>
      <w:r>
        <w:rPr>
          <w:rFonts w:ascii="Times New Roman"/>
          <w:b w:val="false"/>
          <w:i w:val="false"/>
          <w:color w:val="000000"/>
          <w:sz w:val="28"/>
        </w:rPr>
        <w:t>
      финансового рынка и финансовых организаций решения о консервации</w:t>
      </w:r>
    </w:p>
    <w:p>
      <w:pPr>
        <w:spacing w:after="0"/>
        <w:ind w:left="0"/>
        <w:jc w:val="both"/>
      </w:pPr>
      <w:r>
        <w:rPr>
          <w:rFonts w:ascii="Times New Roman"/>
          <w:b w:val="false"/>
          <w:i w:val="false"/>
          <w:color w:val="000000"/>
          <w:sz w:val="28"/>
        </w:rPr>
        <w:t>
      финансовой организации, холдинга, принудительном выкупе акций, о</w:t>
      </w:r>
    </w:p>
    <w:p>
      <w:pPr>
        <w:spacing w:after="0"/>
        <w:ind w:left="0"/>
        <w:jc w:val="both"/>
      </w:pPr>
      <w:r>
        <w:rPr>
          <w:rFonts w:ascii="Times New Roman"/>
          <w:b w:val="false"/>
          <w:i w:val="false"/>
          <w:color w:val="000000"/>
          <w:sz w:val="28"/>
        </w:rPr>
        <w:t>
      лишении лицензии финансовой организации, а также о принудительной</w:t>
      </w:r>
    </w:p>
    <w:p>
      <w:pPr>
        <w:spacing w:after="0"/>
        <w:ind w:left="0"/>
        <w:jc w:val="both"/>
      </w:pPr>
      <w:r>
        <w:rPr>
          <w:rFonts w:ascii="Times New Roman"/>
          <w:b w:val="false"/>
          <w:i w:val="false"/>
          <w:color w:val="000000"/>
          <w:sz w:val="28"/>
        </w:rPr>
        <w:t>
      ликвидации финансовой организации, или признании ее банкротом в</w:t>
      </w:r>
    </w:p>
    <w:p>
      <w:pPr>
        <w:spacing w:after="0"/>
        <w:ind w:left="0"/>
        <w:jc w:val="both"/>
      </w:pPr>
      <w:r>
        <w:rPr>
          <w:rFonts w:ascii="Times New Roman"/>
          <w:b w:val="false"/>
          <w:i w:val="false"/>
          <w:color w:val="000000"/>
          <w:sz w:val="28"/>
        </w:rPr>
        <w:t>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указать наименование организации, должность, период</w:t>
      </w:r>
    </w:p>
    <w:p>
      <w:pPr>
        <w:spacing w:after="0"/>
        <w:ind w:left="0"/>
        <w:jc w:val="both"/>
      </w:pPr>
      <w:r>
        <w:rPr>
          <w:rFonts w:ascii="Times New Roman"/>
          <w:b w:val="false"/>
          <w:i w:val="false"/>
          <w:color w:val="000000"/>
          <w:sz w:val="28"/>
        </w:rPr>
        <w:t>
      работы).</w:t>
      </w:r>
    </w:p>
    <w:p>
      <w:pPr>
        <w:spacing w:after="0"/>
        <w:ind w:left="0"/>
        <w:jc w:val="both"/>
      </w:pPr>
      <w:r>
        <w:rPr>
          <w:rFonts w:ascii="Times New Roman"/>
          <w:b w:val="false"/>
          <w:i w:val="false"/>
          <w:color w:val="000000"/>
          <w:sz w:val="28"/>
        </w:rPr>
        <w:t>
      11. Наличие данных об отзыве согласия на назначение (избрание)</w:t>
      </w:r>
    </w:p>
    <w:p>
      <w:pPr>
        <w:spacing w:after="0"/>
        <w:ind w:left="0"/>
        <w:jc w:val="both"/>
      </w:pPr>
      <w:r>
        <w:rPr>
          <w:rFonts w:ascii="Times New Roman"/>
          <w:b w:val="false"/>
          <w:i w:val="false"/>
          <w:color w:val="000000"/>
          <w:sz w:val="28"/>
        </w:rPr>
        <w:t>
      руководящего работника и об отстранении уполномоченным органом от</w:t>
      </w:r>
    </w:p>
    <w:p>
      <w:pPr>
        <w:spacing w:after="0"/>
        <w:ind w:left="0"/>
        <w:jc w:val="both"/>
      </w:pPr>
      <w:r>
        <w:rPr>
          <w:rFonts w:ascii="Times New Roman"/>
          <w:b w:val="false"/>
          <w:i w:val="false"/>
          <w:color w:val="000000"/>
          <w:sz w:val="28"/>
        </w:rPr>
        <w:t>
      выполнения служебных обязанностей финансовой организации, холдинга,</w:t>
      </w:r>
    </w:p>
    <w:p>
      <w:pPr>
        <w:spacing w:after="0"/>
        <w:ind w:left="0"/>
        <w:jc w:val="both"/>
      </w:pPr>
      <w:r>
        <w:rPr>
          <w:rFonts w:ascii="Times New Roman"/>
          <w:b w:val="false"/>
          <w:i w:val="false"/>
          <w:color w:val="000000"/>
          <w:sz w:val="28"/>
        </w:rPr>
        <w:t>
      Акционерного общества "Фонд гарантирования страховых выплат".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указать наименование организации, должность, период</w:t>
      </w:r>
    </w:p>
    <w:p>
      <w:pPr>
        <w:spacing w:after="0"/>
        <w:ind w:left="0"/>
        <w:jc w:val="both"/>
      </w:pPr>
      <w:r>
        <w:rPr>
          <w:rFonts w:ascii="Times New Roman"/>
          <w:b w:val="false"/>
          <w:i w:val="false"/>
          <w:color w:val="000000"/>
          <w:sz w:val="28"/>
        </w:rPr>
        <w:t>
      работы, основания для отзыва согласия на назначение (избрание) и</w:t>
      </w:r>
    </w:p>
    <w:p>
      <w:pPr>
        <w:spacing w:after="0"/>
        <w:ind w:left="0"/>
        <w:jc w:val="both"/>
      </w:pPr>
      <w:r>
        <w:rPr>
          <w:rFonts w:ascii="Times New Roman"/>
          <w:b w:val="false"/>
          <w:i w:val="false"/>
          <w:color w:val="000000"/>
          <w:sz w:val="28"/>
        </w:rPr>
        <w:t>
      наименование государственного органа, принявшего такое решение).</w:t>
      </w:r>
    </w:p>
    <w:p>
      <w:pPr>
        <w:spacing w:after="0"/>
        <w:ind w:left="0"/>
        <w:jc w:val="both"/>
      </w:pPr>
      <w:r>
        <w:rPr>
          <w:rFonts w:ascii="Times New Roman"/>
          <w:b w:val="false"/>
          <w:i w:val="false"/>
          <w:color w:val="000000"/>
          <w:sz w:val="28"/>
        </w:rPr>
        <w:t>
      12. Привлекался ли как руководитель финансовой организации,</w:t>
      </w:r>
    </w:p>
    <w:p>
      <w:pPr>
        <w:spacing w:after="0"/>
        <w:ind w:left="0"/>
        <w:jc w:val="both"/>
      </w:pPr>
      <w:r>
        <w:rPr>
          <w:rFonts w:ascii="Times New Roman"/>
          <w:b w:val="false"/>
          <w:i w:val="false"/>
          <w:color w:val="000000"/>
          <w:sz w:val="28"/>
        </w:rPr>
        <w:t>
      холдинга в качестве ответчика в судебные разбирательства по вопросам</w:t>
      </w:r>
    </w:p>
    <w:p>
      <w:pPr>
        <w:spacing w:after="0"/>
        <w:ind w:left="0"/>
        <w:jc w:val="both"/>
      </w:pPr>
      <w:r>
        <w:rPr>
          <w:rFonts w:ascii="Times New Roman"/>
          <w:b w:val="false"/>
          <w:i w:val="false"/>
          <w:color w:val="000000"/>
          <w:sz w:val="28"/>
        </w:rPr>
        <w:t>
      деятельности финансовой организации, холдинга: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указать дату, наименование финансовой организации,</w:t>
      </w:r>
    </w:p>
    <w:p>
      <w:pPr>
        <w:spacing w:after="0"/>
        <w:ind w:left="0"/>
        <w:jc w:val="both"/>
      </w:pPr>
      <w:r>
        <w:rPr>
          <w:rFonts w:ascii="Times New Roman"/>
          <w:b w:val="false"/>
          <w:i w:val="false"/>
          <w:color w:val="000000"/>
          <w:sz w:val="28"/>
        </w:rPr>
        <w:t>
      холдинга, ответчика в судебном разбирательстве, рассматриваемый</w:t>
      </w:r>
    </w:p>
    <w:p>
      <w:pPr>
        <w:spacing w:after="0"/>
        <w:ind w:left="0"/>
        <w:jc w:val="both"/>
      </w:pPr>
      <w:r>
        <w:rPr>
          <w:rFonts w:ascii="Times New Roman"/>
          <w:b w:val="false"/>
          <w:i w:val="false"/>
          <w:color w:val="000000"/>
          <w:sz w:val="28"/>
        </w:rPr>
        <w:t>
      вопрос и решение суда).</w:t>
      </w:r>
    </w:p>
    <w:p>
      <w:pPr>
        <w:spacing w:after="0"/>
        <w:ind w:left="0"/>
        <w:jc w:val="both"/>
      </w:pPr>
      <w:r>
        <w:rPr>
          <w:rFonts w:ascii="Times New Roman"/>
          <w:b w:val="false"/>
          <w:i w:val="false"/>
          <w:color w:val="000000"/>
          <w:sz w:val="28"/>
        </w:rPr>
        <w:t>
      Подтверждаю, что настоящая информация была проверена мною и</w:t>
      </w:r>
    </w:p>
    <w:p>
      <w:pPr>
        <w:spacing w:after="0"/>
        <w:ind w:left="0"/>
        <w:jc w:val="both"/>
      </w:pPr>
      <w:r>
        <w:rPr>
          <w:rFonts w:ascii="Times New Roman"/>
          <w:b w:val="false"/>
          <w:i w:val="false"/>
          <w:color w:val="000000"/>
          <w:sz w:val="28"/>
        </w:rPr>
        <w:t>
      является достоверной и полной.</w:t>
      </w:r>
    </w:p>
    <w:p>
      <w:pPr>
        <w:spacing w:after="0"/>
        <w:ind w:left="0"/>
        <w:jc w:val="both"/>
      </w:pPr>
      <w:r>
        <w:rPr>
          <w:rFonts w:ascii="Times New Roman"/>
          <w:b w:val="false"/>
          <w:i w:val="false"/>
          <w:color w:val="000000"/>
          <w:sz w:val="28"/>
        </w:rPr>
        <w:t>
      Фамилия, имя, (при наличии - отчество)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(заполняется кандидатом собственноручно печатными буквами)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кандидатом на должность независимого директора финансовой организации, холдинга:</w:t>
            </w:r>
            <w:r>
              <w:br/>
            </w:r>
            <w:r>
              <w:rPr>
                <w:rFonts w:ascii="Times New Roman"/>
                <w:b w:val="false"/>
                <w:i w:val="false"/>
                <w:color w:val="000000"/>
                <w:sz w:val="20"/>
              </w:rPr>
              <w:t>
Подтверждаю, что я, _______________________________________________________________</w:t>
            </w:r>
            <w:r>
              <w:br/>
            </w:r>
            <w:r>
              <w:rPr>
                <w:rFonts w:ascii="Times New Roman"/>
                <w:b w:val="false"/>
                <w:i w:val="false"/>
                <w:color w:val="000000"/>
                <w:sz w:val="20"/>
              </w:rPr>
              <w:t>
 (фамилия, имя, (при наличии - отчество)</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соответствую требованиям, установленным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13 мая 2003 года "Об акционерных обществах" для назначения (избрания) на должность независимого директора.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_____________________________</w:t>
      </w:r>
    </w:p>
    <w:p>
      <w:pPr>
        <w:spacing w:after="0"/>
        <w:ind w:left="0"/>
        <w:jc w:val="both"/>
      </w:pPr>
      <w:r>
        <w:rPr>
          <w:rFonts w:ascii="Times New Roman"/>
          <w:b w:val="false"/>
          <w:i w:val="false"/>
          <w:color w:val="000000"/>
          <w:sz w:val="28"/>
        </w:rPr>
        <w:t>
      Подпись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2013 года № 212</w:t>
            </w:r>
          </w:p>
        </w:tc>
      </w:tr>
    </w:tbl>
    <w:bookmarkStart w:name="z67" w:id="18"/>
    <w:p>
      <w:pPr>
        <w:spacing w:after="0"/>
        <w:ind w:left="0"/>
        <w:jc w:val="left"/>
      </w:pPr>
      <w:r>
        <w:rPr>
          <w:rFonts w:ascii="Times New Roman"/>
          <w:b/>
          <w:i w:val="false"/>
          <w:color w:val="000000"/>
        </w:rPr>
        <w:t xml:space="preserve"> Перечень нормативных правовых актов Республики Казахстан,</w:t>
      </w:r>
      <w:r>
        <w:br/>
      </w:r>
      <w:r>
        <w:rPr>
          <w:rFonts w:ascii="Times New Roman"/>
          <w:b/>
          <w:i w:val="false"/>
          <w:color w:val="000000"/>
        </w:rPr>
        <w:t>утративших силу</w:t>
      </w:r>
    </w:p>
    <w:bookmarkEnd w:id="18"/>
    <w:bookmarkStart w:name="z68" w:id="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15 марта 2004 года № 71 "Об утверждении Инструкции о формах, сроках и периодичности представления отчетов и дополнительной информации ликвидационными комиссиями накопительных пенсионных фондов" (зарегистрированное в Реестре государственной регистрации нормативных правовых актов под № 2802). </w:t>
      </w:r>
    </w:p>
    <w:bookmarkEnd w:id="19"/>
    <w:bookmarkStart w:name="z69" w:id="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марта 2006 года № 79 "Об утверждении Правил принудительной ликвидации накопительных пенсионных фондов" (зарегистрированное в Реестре государственной регистрации нормативных правовых актов под № 4237, опубликованное 6 марта 2009 года в газете "Юридическая газета" № 35 (1632) и 2009 году в Собрании актов центральных исполнительных и иных центральных государственных органов Республики Казахстан № 5). </w:t>
      </w:r>
    </w:p>
    <w:bookmarkEnd w:id="20"/>
    <w:bookmarkStart w:name="z70" w:id="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марта 2006 года № 81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 71 "Об утверждении Инструкции о формах, сроках и периодичности представления отчетов и дополнительной информации ликвидационными комиссиями накопительных пенсионных фондов" (зарегистрированное в Реестре государственной регистрации нормативных правовых актов под № 4211). </w:t>
      </w:r>
    </w:p>
    <w:bookmarkEnd w:id="21"/>
    <w:bookmarkStart w:name="z71"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23 февраля 2007 года № 3 "Об утверждении Инструкции о деятельности временной администрации (временного управляющего), назначаемой (назначаемого) на период консервации накопительного пенсионного фонда" (зарегистрированное в Реестре государственной регистрации нормативных правовых актов под № 4592). </w:t>
      </w:r>
    </w:p>
    <w:bookmarkEnd w:id="22"/>
    <w:bookmarkStart w:name="z72" w:id="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апреля 2007 года № 123 "Об утверждении Правил лицензирования деятельности накопительных пенсионных фондов по привлечению пенсионных взносов и осуществлению пенсионных выплат и осуществлению деятельности на рынке ценных бумаг" (зарегистрированное в Реестре государственной регистрации нормативных правовых актов под № 4736, опубликованное 20 июля 2007 года в газете "Юридическая газета" № 110 (1313). </w:t>
      </w:r>
    </w:p>
    <w:bookmarkEnd w:id="23"/>
    <w:bookmarkStart w:name="z73"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19</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идентификационных номеров постановления Правления Агентства Республики Казахстан по регулированию и надзору финансового рынка и финансовых организаций от 28 мая 2007 года № 155 "О внесении изменений и дополнений в некоторые нормативные правовые акты Республики Казахстан по вопросам идентификационных номеров" (зарегистрированного в Реестре государственной регистрации нормативных правовых актов под № 4803, опубликованного в мае-июле 2007 года в Собрании актов центральных исполнительных и иных центральных государственных органов Республики Казахстан). </w:t>
      </w:r>
    </w:p>
    <w:bookmarkEnd w:id="24"/>
    <w:bookmarkStart w:name="z74" w:id="2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24 сентября 2007 года № 237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71 "Об утверждении Инструкции о формах, сроках и периодичности представления отчетов и дополнительной информации ликвидационными комиссиями накопительных пенсионных фондов" (зарегистрированное в Реестре государственной регистрации нормативных правовых актов под № 5000). </w:t>
      </w:r>
    </w:p>
    <w:bookmarkEnd w:id="25"/>
    <w:bookmarkStart w:name="z75" w:id="2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лицензирования постановления Правления Агентства Республики Казахстан по регулированию и надзору финансового рынка и финансовых организаций от 28 ноября 2008 года № 182 "О внесении изменений и дополнений в некоторые нормативные правовые акты Республики Казахстан по вопросам лицензирования" (зарегистрированного в Реестре государственной регистрации нормативных правовых актов под № 5478, опубликованного 17 февраля 2009 года в газете "Юридическая газета" № 24 (1621)). </w:t>
      </w:r>
    </w:p>
    <w:bookmarkEnd w:id="26"/>
    <w:bookmarkStart w:name="z76" w:id="2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января 2009 года № 4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 79 "Об утверждении Правил принудительной ликвидации накопительных пенсионных фондов" (зарегистрированное в Реестре государственной регистрации нормативных правовых актов под № 5548, опубликованное в 2009 году в Собрании актов центральных исполнительных и иных центральных государственных органов Республики Казахстан № 5). </w:t>
      </w:r>
    </w:p>
    <w:bookmarkEnd w:id="27"/>
    <w:bookmarkStart w:name="z77" w:id="2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февраля 2009 года № 24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 71 "Об утверждении Инструкции о формах, сроках и периодичности представления отчетов и дополнительной информации ликвидационными комиссиями накопительных пенсионных фондов" (зарегистрированное в Реестре государственной регистрации нормативных правовых актов под № 5630). </w:t>
      </w:r>
    </w:p>
    <w:bookmarkEnd w:id="28"/>
    <w:bookmarkStart w:name="z78" w:id="2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Перечня дополнений и изменений, которые вносятся в некоторые нормативные правовые акты Агентства Республики Казахстан по регулированию и надзору финансового рынка и финансовых организаций постановления Правления Агентства Республики Казахстан по регулированию и надзору финансового рынка и финансовых организаций от 29 марта 2010 года № 49 "О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(зарегистрированного в Реестре государственной регистрации нормативных правовых актов под № 6204, опубликованным 25 сентября 2010 года в газете "Казахстанская правда" № 253-254). </w:t>
      </w:r>
    </w:p>
    <w:bookmarkEnd w:id="29"/>
    <w:bookmarkStart w:name="z79" w:id="3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идентификационных номеров постановления Правления Агентства Республики Казахстан по регулированию и надзору финансового рынка и финансовых организаций от 29 марта 2010 года № 50 "О внесении изменений и дополнений в некоторые нормативные правовые акты Республики Казахстан по вопросам идентификационных номеров" (зарегистрированного в Реестре государственной регистрации нормативных правовых актов под № 6219, опубликованное в 26 августа 2010 года в Собрании актов центральных исполнительных и иных центральных государственных органов Республики Казахстан № 14, 25 сентября 2010 года в газете "Казахстанская правда" № 253-254 (26314-26315)). </w:t>
      </w:r>
    </w:p>
    <w:bookmarkEnd w:id="30"/>
    <w:bookmarkStart w:name="z80" w:id="3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4</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Агентства постановления Правления Агентства Республики Казахстан по регулированию и надзору финансового рынка и финансовых организаций от 30 апреля 2010 года № 58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(зарегистрированного в Реестре государственной регистрации нормативных правовых актов под № 6282, опубликованного 19 августа 2010 года в газете "Казахстанская правда" № 219 (26280)). </w:t>
      </w:r>
    </w:p>
    <w:bookmarkEnd w:id="31"/>
    <w:bookmarkStart w:name="z81" w:id="3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3</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постановления Правления Агентства Республики Казахстан по регулированию и надзору финансового рынка и финансовых организаций от 15 июля 2010 года № 111 "О внесении изменений и дополнений в некоторые нормативные правовые акты Республики Казахстан" (зарегистрированного в Реестре государственной регистрации нормативных правовых актов под № 6393, опубликованного 12 ноября 2010 года в газете "Казахстанская правда" № 306-309 (26367-26370)). </w:t>
      </w:r>
    </w:p>
    <w:bookmarkEnd w:id="32"/>
    <w:bookmarkStart w:name="z82" w:id="3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марта 2012 года № 124 "Об утверждении Правил выдачи разрешения на государственную регистрацию накопительных пенсионных фондов в органах юстиции и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апреля 2007 года № 123 "Об утверждении Правил выдачи разрешения на государственную регистрацию накопительных пенсионных фондов в органах юстиции, изменений и дополнений в их учредительные документы, а также лицензирования деятельности накопительных пенсионных фондов по привлечению пенсионных взносов и осуществлению пенсионных выплат и осуществлению деятельности на рынке ценных бумаг" (зарегистрированное в Реестре государственной регистрации нормативных правовых актов под № 7640, опубликованное 11 августа 2012 года в газете "Казахстанская правда" № 262-263 (27081-27082)). </w:t>
      </w:r>
    </w:p>
    <w:bookmarkEnd w:id="33"/>
    <w:bookmarkStart w:name="z83" w:id="3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марта 2012 года № 131 "О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25 марта 2006 года № 79 "Об утверждении Правил принудительной ликвидации накопительных пенсионных фондов" (зарегистрированное в Реестре государственной регистрации нормативных правовых актов под № 7700, опубликованное 15 августа 2012 года в газете "Казахстанская правда" № 268-270 (27087-27089)). </w:t>
      </w:r>
    </w:p>
    <w:bookmarkEnd w:id="34"/>
    <w:bookmarkStart w:name="z84" w:id="3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марта 2012 года № 132 "Об утверждении Инструкции по добровольной ликвидации накопительных пенсионных фондов" (зарегистрированное в Реестре государственной регистрации нормативных правовых актов под № 7635, опубликованное 15 августа 2012 года в газете "Казахстанская правда" № 268-270 (27087-27089). </w:t>
      </w:r>
    </w:p>
    <w:bookmarkEnd w:id="35"/>
    <w:bookmarkStart w:name="z85" w:id="3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утвержденного постановлением Правления Национального Банка Республики Казахстан от 24 августа 2012 года № 235 "О внесении изменений в некоторые нормативные правовые акты Республики Казахстан по вопросам регулирования, контроля и надзора финансового рынка и финансовых организаций" (зарегистрированным в Реестре государственной регистрации нормативных правовых актов под № 8009, опубликованным 22 ноября 2012 года в газете "Казахстанская правда" № 404-405 (27223-27224)). </w:t>
      </w:r>
    </w:p>
    <w:bookmarkEnd w:id="36"/>
    <w:bookmarkStart w:name="z86" w:id="3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утвержденного постановлением Правления Национального Банка Республики Казахстан от 26 апреля 2013 года № 110 "О внесении изменений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под № 8505, опубликованным 6 августа 2013 года в газете "Юридическая газета" № 115 (2490)). </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