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98a" w14:textId="9155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по видам общеобразовательных организаций (начального, основного среднего и общего среднего образования)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сентября 2013 года № 375. Зарегистрирован в Министерстве юстиции Республики Казахстан 18 октября 2013 года № 8827.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организации образования по уровням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организации образования по профилю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организации образования по условиям организации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международной школы,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интернатных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комбинированных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Министра образования и науки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Абенова М.А.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                    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организации образования по уровням образования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 по уровням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организаций среднего образования,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использованы следующие понятия: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школа –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задачи школ: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Уровни начального, основного среднего и общего среднего образования реализуется в: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школе;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средней школе;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общеобразовательной школе.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Школа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общего среднего образования в пределах государственных общеобязательных стандартов образования Республики Казахстан (далее - ГОСО),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школ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приема в школу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представлению местного исполнительного органа школа, в пределах закрепленной территории, проводит персональный (пофамильный) учет детей дошкольного и школьного возраста.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комплектования персонала школы регламентируется ее уставом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государственной школе штатная численность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типовых штатов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постановлением Правительства Республики Казахстан от 30 января 2008 года № 77.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должность педагога принимаются лица, имеющие педагогическое или иное профессиональное образование по соответствующим профилям, а также лица с профессиональным образованием, не имеющие педагогического образования, прошедшие педагогическую переподготовку по соответствующим профилям на базе организаций высшего и (или) послевузовского образования.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школе обеспечение учащихся учебниками, учебно-методическими комплексами осуществляется за счет средств государственного бюджета.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Школа на основании двусторонних международных соглашений может устанавливать прямые связи с зарубежными организациями образования,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образования в школе определяется рабочими программами и учебными планами, разработанными и реализуемыми в соответствии с ГОСО.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Годовой календарный учебный график в негосударственной школе определяется ее уставом.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занятий в школах утверждается ее руководителем либо лицом, его заменяющим.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расписании занятий указывается ежедневное количество, продолжительность и последовательность учебных занятий.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школах предусматривает перерыв достаточной продолжительности для питания и активного отдыха обучающихся и воспитанников.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одной большой перемены допускается после второго и четвертого уроков устраивать две перемены по пятнадцать минут каждая.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урока в общеобразовательной организации не превышает сорока минут. В первых классах применяется "ступенчатый" режим учебных занятий с постепенным наращиванием учебной нагрузки. В сентябре планируются три урока по тридцать пять минут, с октября по сорок минут. С проведением на уроках физкультминуток и гимнастики для глаз. Для учащихся первых классов в течение года предусматривается дополнительная неделя каникул. Проведение сдвоенных уроков в начальной школе не допускается.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школе при необходимости открываются дошкольные мини-центры и одногодичные предшкольные классы, гимназические, лицейские и профильные классы.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Начальная школа функционирует в составе основной и общеобразовательной школы или как отдельная школа при наличии необходимых материально-технических, научно-методических и кадровых ресурсов и регистрируется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Общеобразовательные учебные программы начального образования (1 уровень)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начальной школе должность директора устанавливается при наличии 8 и более классов-комплектов и не менее 240 учащихся.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Общеобразовательные учебные программы основного среднего образования (2 уровень)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учебная программа включает предпрофильную подготовку обучающихся.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Общеобразовательные учебные программы общего среднего образования (3 уровень)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bookmarkEnd w:id="54"/>
    <w:bookmarkStart w:name="z6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Для учащихся с особыми образовательными потребностями, в том числе обучающихся на дому, в соответствии с потребностями, разрабатываются индивидуальные учебные планы на основе типовых учебных планов,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индивидуальные учебные программы на основе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55"/>
    <w:bookmarkStart w:name="z6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учебные планы и программы утверждаются руководителем организации образования.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24-1 в соответствии с приказом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Финансовое обеспечение деятельности школ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Финансирование деятельности школ осуществляется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Педагогам школ устанавливается доплата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2019 года "О статусе педагога".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Школам для углубленного изучения учебных предметов выделяются средства на факультативы и организацию дополнительных курсов по выбору учащихся из расчета 4 часа на каждый класс.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Платные образовательные услуги в государственных школах оказываются взамен и в рамках основной образовательной деятельности, финансируемой из бюджета.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школой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 в своей деятельности руководствуется Конституцией Республики Казахстан, законодательством Республики Казахстан, настоящими Типовыми правилами и уставом школы.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школой осуществляет директор, назначаемый на конкурсной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Директор школы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 назначается на должность и освобождается от должности, а также один раз в три года проходит </w:t>
      </w:r>
      <w:r>
        <w:rPr>
          <w:rFonts w:ascii="Times New Roman"/>
          <w:b w:val="false"/>
          <w:i w:val="false"/>
          <w:color w:val="000000"/>
          <w:sz w:val="28"/>
        </w:rPr>
        <w:t>аттестацию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школе создаются коллегиальные органы управления.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по профилю обучения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 по профилю обучения (далее - Типовые правила)разработаны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определяют порядок деятельности организаций образования по профилю обучения.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образования по профилю обучения являются: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профильная школа - учебное заведение, реализующее образовательную учебную программу общего среднего образования.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Профильное обучение реализуется в профильной школе, профильных классах.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Типовые правила являются типовыми для гимназий, средних общеобразовательных школ с гимназическими классами независимо от форм собственности и ведомственной принадлежности.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цели и задачи гимназии: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Гимназия организуется на базе 1-11 (12) классов средней общеобразовательной школы по следующей структуре: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начального образования, 1-4 классы начальной школы обеспечивает овладение основными умениями и навыками учебной деятельности, элементами теоретического мышления, умениями самоконтроля самокоррекции, а также направлена на выявление степени индивидуальных способностей ребенка;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основного среднего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этой ступени гимназия обеспечивает завершение базовой подготовки учащегося на основе внутренней и внешней дифференциации;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общего среднего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основного среднего и общего среднего уровней образования гимназии могут функционировать как самостоятельные учреждения образования.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Гимназии (гуманитарного, лингвистического, эстетического профиля, многопрофильные)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 гимназии принимается советом (педсоветом) гимназии и утверждается органами управления образованием местной исполнительной власти.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базе гимназии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цели и задачи лицея: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учащихся по дисциплинам, ориентированным на профессиональное обучение.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Лицей организуется на базе (1-11 (12) классов средней общеобразовательной школы по следующей структуре: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начального образования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 в порядке, установленном законодательством Республики Казахстан в области образования.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Устав лицея принимается советом (педсоветом) лицея и утверждается органами управления образованием местной исполнительной власти.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базе лицея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цели профильной школы: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учащимся возможности выбора индивидуальных образовательных программ по соответствующим направлениям;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направлениям.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профильной школы: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дальнейшей траектории обучения через подготовку учащихся по дисциплинам, ориентированным на профессиональное обучение;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учащихся по профильным дисциплинам с превышением базового уровня учебных предметов, определенных в государственном общеобязательном стандарте образования;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ориентация учащихся на получение высшего образования соответствующего профиля;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Организационно-правовая форма профильной школы определяется уполномоченным органом в области образования.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Создание и реогранизация профильной школы находится в компетенции местных исполнительных органов.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базе профильной школы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в гимназии и лицеи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</w:t>
      </w:r>
      <w:r>
        <w:rPr>
          <w:rFonts w:ascii="Times New Roman"/>
          <w:b w:val="false"/>
          <w:i w:val="false"/>
          <w:color w:val="000000"/>
          <w:sz w:val="28"/>
        </w:rPr>
        <w:t>и приема на обучение в организации образования, реализующими общеобразовательные учебные программы начального, основного среднего и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Отчисленные учащиеся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проведение текущего контроля успеваемости, промежуточной и итоговой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и обучение в форме экстерната в организациях образования по профилю обучения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обучения по профилю обучения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учебного и воспитательного процесса гимназий и лицеев и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программы вариативных и профессионально ориентированных спецкурсов гимназий согласовываются с соответствующими кафедрами вузов.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Гимназический компонент обеспечивается: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 выбором каждой гимназией профилей обучения, индивидуальной программой развития, использованием инновационных методик и технологий обучения;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Учебные программы вариативных и профессионально ориентированных спецкурсов гимназий и лицеев согласовываются с соответствующими кафедрами вузов.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Лицейский компонент обеспечивается: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 выбором каждого лицея профилей обучения, индивидуальной программой развития, использованием инновационных методик и технологий обучения;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учебно-воспитательного процесса в гимназии, лицеев и профильных школах и управление ими осуществляется в соответствии с настоящими Типовыми правилами.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Учащимся, достигшим высоких результатов в учении, проявляющим склонности к творческой и научно-исследовательской деятельности, назначаются стипендия из имеющихся в лицее фондов, поступлений из вузов и других средств.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гимназии, лицее, профильной школе возможна организация платных дополнительных образовательных услуг, не заменяющих индивидуальную работу учащихся по предметам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организации деятельности гимназии, лицея или профильной школы организация и проведение воспитательной работы, направленной на развитие творческих гуманитарных способностей (танцы, изобразительного искусства, музыка, дизайн и других направлений).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составлении учебных планов, расписания уроков в гимназиях, лицеях и профильных школах необходимо соблюдать санитарные правила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Гимназии, лицеи, профильные школы работают по индивидуальному штатному расписанию, составленному на основе типового штата.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Общее руководство гимназией, лицеем, профильной школой осуществляет Совет или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гимназии, в состав которого входят и представители соответствующего высшего учебного заведения.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Непосредственное руководство гимназией, лицеем и профильной школой осуществляет руководитель организации образования, назначаемый соответствующим органом управления образованием в условиях государственной формы собственности.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Формирование контингента обучающихся профильной школы осуществляется по итогам национального тестирования после завершения обучения на уровне основного среднего образования с учетом интересов, склонностей и способностей обучающихся и без учета территории проживания обучающегося.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органом в области образования.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курсов по выбору группы обучающихся комплектуются из числа обучающихся отдельно 11-х и 12-х классов.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утверждения плана учебно-воспитательного процесса на учебный год и расписания занятий.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Формы и методы обучения направлены на формирование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Учебно-воспитательный процесс осуществляется на основе взаимного уважения человеческого достоинства обучающихся, воспитанников, педагогов.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Профильные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уставами организаций образования.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Профильные школы обеспечивают родителям (законным представителям) обучающихся возможность ознакомления с ходом и содержанием учебно-воспитательного процесса, а также успеваемостью обучающихся.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ГОСО.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профильных школах создаются коллегиальные органы управления. Формами коллегиального управления профильной школы являются попечительский совет,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методический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(учебно-методический, научно-методический) советы, родительский комитет и другие формы.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Организационная структура,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наук.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Финансовое обеспечение организаций образования по профилю обучения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Финансирование деятельности гимназий, лицеев, профильных школ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Педагогам гимназий, лицеев, профильных школ устанавливается доплата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2019 года "О статусе педагога".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Платные образовательные услуги 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bookmarkEnd w:id="154"/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Международное сотрудничество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Гимназии, лицеи и профильные школы: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международной деятельности по линии образования, науки, культуры;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осуществляет совет лицея;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совместные организации образования на основании двусторонних международных соглашений.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1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условиям организации обучения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организаций образования по условиям организации обучения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2004 года "О профилактике правонарушений среди несовершеннолетних и предупреждении детской безнадзорности и беспризорности" и определяют порядок их деятельности.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вечерняя школа,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правилах использованы следующие понятия: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магнитная школа – малокомплектная школа, закрепленная за опорной школой (ресурсным центром) приказом районного (городского) отдела образования.</w:t>
      </w:r>
    </w:p>
    <w:bookmarkEnd w:id="167"/>
    <w:bookmarkStart w:name="z20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малокомплектной и опорной школы (ресурсного центра)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МКШ и опорной школы (ресурсного центра) осуществляется в соответствии с настоящими Типовыми правилами и своим уставом.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МКШ и опорной школы (ресурсных центров) являются: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расширение доступа к качественному начальному, основному среднему, общему среднему образованию;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информационно-коммуникационных технологий обучения;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консолидация образовательных ресурсов МКШ в опорной школе (ресурсном центре) с целью обеспечения качественного образования;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 по организации установочной, промежуточной и итоговой сессионных занятий в опорной школе (ресурсном центре);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учебно-воспитательного процесса в совмещенных классах.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каждом населенном пункте с малой численностью населения гарантируется функционирование: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МКШ 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 Магнитные МКШ закрепляются за опорной школой (ресурсным центром) приказом районного (городского) отдела образования.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сессионных занятий опорная школа (ресурсный центр) осуществляет проживание, питание, подвоз обучающихся, согласование учебных программ по предметам, определение классов и количества участников сессий.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МКШ учебно-воспитательный процесс обеспечивается в соответствии с учетом разновозрастного обучения обучающихся в совмещенных классах.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Учебная деятельность опорной школы и магнитных МКШ осуществляют на основе единого учебного плана и включает проведение учебных сессий для обучающихся 5-11-ых классов магнитных школ с изучением учебных предметов инвариантного компонента (установочная – первая декада октября (10 дней), промежуточная – первая декада февраля (10 дней), итоговая – третья декада апреля (10дней)), сопровождение обучающихся магнитных школ в межсессионный период.</w:t>
      </w:r>
    </w:p>
    <w:bookmarkEnd w:id="181"/>
    <w:bookmarkStart w:name="z75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межсессионный период осуществляется дистанционное обучение.</w:t>
      </w:r>
    </w:p>
    <w:bookmarkEnd w:id="182"/>
    <w:bookmarkStart w:name="z75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учебных сессий для обучающихся магнитных школ в опорной школе местными исполнительными органами предусматриваются средства на подвоз, питание и проживание, которые оформляются соответствующим приказом органа управления образованием.</w:t>
      </w:r>
    </w:p>
    <w:bookmarkEnd w:id="183"/>
    <w:bookmarkStart w:name="z75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учебных сессий педагогам опорных и магнитных школ сохраняется заработная плата по установленной нагрузке на учебный год.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МКШ допускается деление на подгруппы при изучении отдельных предметов и наличии 10-16 обучающихся в классе.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и объединении классов в один класс-комплект число разновозрастных обучающихся не должно превышать 10 человек.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в МКШ допускается от 3-10 человек и более.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объединении трех или четырех классов применяется скользящий график организации учебных занятий.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совмещенное обучение обучающихся первого класса и выпускных классов.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опорной школе (ресурсном центре) допускается деление на подгруппы при изучении казахского, русского, иностранного языков, информатики, на занятиях по ритмике, музыке, физической культуре, начальной военной подготовке, технологии, а также при проведении лабораторных и практических работ по профильным предметам. Деление на подгруппы по предметам проводится решением Координационного совета опорной школы (ресурсного центра) при наполняемости класса - 20-25 человек, а 8-11 классах – 15-20 человек.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применении методик разновозрастного обучения допускается совмещение классов.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межсессионный период учебно-познавательная деятельность обучающихся проходит в МКШ с дистанционной поддержкой педагогов предметников опорной школы (ресурсного центра).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сессионный период опорная школа (ресурсный центр) работает в режиме полного дня.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Региональные центры развития МКШ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содержанию дистанционных форм обучения, методам обучения и спецкурсов с учетом профильной направленности.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Оплата труда педагогов опорной школы (ресурсного центра) устанавливается из расчета 18 часов в неделю, из них 6 часов отводится на научно-методическую и экспериментальную работу.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Должностной оклад директора опорной школы (ресурсного центра), заместителя, организатора внеклассной работы устанавливаются как в общеобразовательной школе с максимальной наполняемостью обучающихся.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Преподавателям высших учебных заведений, совмещающих работу в опорной школе (ресурсном центре)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почасовая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опорной школы (ресурсного центра) осуществляется за счет бюджетных средств, взносов шефствующих организаций и оказанию платных образовательных услуг.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опорной школы (ресурсного центра) прекращается в случае отсутствия востребованности.</w:t>
      </w:r>
    </w:p>
    <w:bookmarkEnd w:id="199"/>
    <w:bookmarkStart w:name="z24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общеобразовательной школы при исправительном учреждении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Общеобразовательные школы в исправительных учреждениях (далее - Школа) создаются решением местных исполнительных органов по представлению органов уголовно-исполнительной системы областей и городов Астана, Алматы по согласованию с управлениями образования областей, городов Астана, Алматы.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Учредительные документы Школы формируются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Основные задачи Школы: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получение осужденными, не достигшими возраста тридцати лет, начального, основного среднего и общего среднего образования;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общего среднего образования по желанию осужденными старше тридцати лет;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осужденными, не имеющими профессии (специальности) технического и профессионального образования.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Образовательный процесс Школы осуществляют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Особенности организации деятельности Школы определяются Уставом Школы и настоящими Типовыми правилами. Деятельность Школы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Школу принимаются осужденные, не имеющие основное среднее и общее среднее образование на основании документов об образовании.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знаний осужденных проводится их тестирование.</w:t>
      </w:r>
    </w:p>
    <w:bookmarkEnd w:id="210"/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обучающихся определяются Уставом Школы и Правилами внутреннего распорядка исправительных учреждений.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Школе учебный процесс осуществляется в соответствии с действующими Типовыми учебными планами и программами.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Учебный год в Школе начинается 1 сентября, заканчивается 25 мая независимо от форм собственности и ведомственной подчиненности.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Руководство Школой осуществляется директором, назначаемым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Директор Школы по согласованию с начальником исправительного учреждения назначает и освобождает от должности руководящих работников, педагогов Школы. Порядок их назначения и освобождения осуществляется в соответствии с трудовым законодательством Республики Казахстан.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Права и обязанности директора, руководящих работников, педагогов Школы определяются Уставом Школы и Правилами внутреннего распорядка исправительного учреждения.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Директор Школы и педагоги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Администрация исправительного учреждения:</w:t>
      </w:r>
    </w:p>
    <w:bookmarkEnd w:id="219"/>
    <w:bookmarkStart w:name="z7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обучению;</w:t>
      </w:r>
    </w:p>
    <w:bookmarkEnd w:id="220"/>
    <w:bookmarkStart w:name="z7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педагогов и технического персонала Школы с работниками частей и служб учреждения по вопросам обучения, воспитания осужденных;</w:t>
      </w:r>
    </w:p>
    <w:bookmarkEnd w:id="221"/>
    <w:bookmarkStart w:name="z7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222"/>
    <w:bookmarkStart w:name="z7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учреждении;</w:t>
      </w:r>
    </w:p>
    <w:bookmarkEnd w:id="223"/>
    <w:bookmarkStart w:name="z7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исправительного учреждения;</w:t>
      </w:r>
    </w:p>
    <w:bookmarkEnd w:id="224"/>
    <w:bookmarkStart w:name="z7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ежедневный контроль за посещением осужденными занятий в Школе.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Педагогический коллектив Школы: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227"/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осужденных;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адаптации и реабилитации;</w:t>
      </w:r>
    </w:p>
    <w:bookmarkEnd w:id="229"/>
    <w:bookmarkStart w:name="z2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обучающихся за успехи в учебе и соблюдении дисциплины;</w:t>
      </w:r>
    </w:p>
    <w:bookmarkEnd w:id="230"/>
    <w:bookmarkStart w:name="z2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работниками Школы требований внутреннего распорядка исправительных учреждений;</w:t>
      </w:r>
    </w:p>
    <w:bookmarkEnd w:id="231"/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учебно-методических пособий, оборудования и другого имущества.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Педагоги Школы не допускаются на территорию учреждения в случае нарушения ими требований правил деятельности исправительных учреждений.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работников, педагогов,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деятельности вечерней школы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Вечерняя (сменная) школа (далее - Школа) предоставляет гражданам Республики Казахстан, иностранным гражданам (в рамках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Казахстан), работающим и неработающим, возможность получения основного среднего и общего среднего образования.</w:t>
      </w:r>
    </w:p>
    <w:bookmarkEnd w:id="236"/>
    <w:bookmarkStart w:name="z2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bookmarkEnd w:id="237"/>
    <w:bookmarkStart w:name="z2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bookmarkEnd w:id="238"/>
    <w:bookmarkStart w:name="z2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bookmarkEnd w:id="239"/>
    <w:bookmarkStart w:name="z2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</w:p>
    <w:bookmarkEnd w:id="240"/>
    <w:bookmarkStart w:name="z2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Условия и порядок освоения образовательных программ определяются настоящими Типовыми правилами и Уставом Школы.</w:t>
      </w:r>
    </w:p>
    <w:bookmarkEnd w:id="241"/>
    <w:bookmarkStart w:name="z2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Создание, реорганизация и ликвидация Школы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21ом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решением местных исполнительных органов, согласованного с областными управлениями образования, городов Астана и Алматы.</w:t>
      </w:r>
    </w:p>
    <w:bookmarkEnd w:id="242"/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Вечерняя школа создается при наличии: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крупных городах - не менее 100 обучающихся;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небольших городах – не менее 80 обучающихся;</w:t>
      </w:r>
    </w:p>
    <w:bookmarkEnd w:id="245"/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поселках городского типа – не менее 50 обучающихся;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сельской местности – не менее 30 обучающихся.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вечерней и заочной формах обучения классы открываются при наличии не менее 9 обучающихся.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bookmarkEnd w:id="249"/>
    <w:bookmarkStart w:name="z2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bookmarkEnd w:id="250"/>
    <w:bookmarkStart w:name="z2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bookmarkEnd w:id="251"/>
    <w:bookmarkStart w:name="z2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при наличии не менее 50 обучающихся;</w:t>
      </w:r>
    </w:p>
    <w:bookmarkEnd w:id="252"/>
    <w:bookmarkStart w:name="z3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поселках городского типа не менее 30 обучающихся, сельской местности, при наличии не менее 15 обучающихся.</w:t>
      </w:r>
    </w:p>
    <w:bookmarkEnd w:id="253"/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bookmarkEnd w:id="254"/>
    <w:bookmarkStart w:name="z3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Вечерняя школа создает классы с углубленным изучением предметов, классы (группы) компенсирующего и коррекционного обучения.</w:t>
      </w:r>
    </w:p>
    <w:bookmarkEnd w:id="255"/>
    <w:bookmarkStart w:name="z3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Наполняемость классов всех уровней вечерней школы, при дневной форме обучения, устанавливается в количестве:</w:t>
      </w:r>
    </w:p>
    <w:bookmarkEnd w:id="256"/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городских организациях образования - 20 обучающихся;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небольших городах и поселках городского типа – 15 обучающихся;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сельских организациях образования – 10 обучающихся.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вечернюю школу принимаются лица, не моложе 15 лет, изъявившие желание обучаться, на основании следующих документов: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родителей (законных представителей);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личного заявления;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об окончании основного общего образовании;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табеля успеваемости за последний год обучения;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удостоверения личности или свидетельства о рождении;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справки с места работы (для работающих);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медицинской справки, формы – 086;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с места жительства.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вечернюю школу прием заявлений и зачисление проводится до начала учебного года и оформляется приказом директора школа.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вечерней школе контингент обучающихся определяется дважды в год: на начало каждого полугодия.</w:t>
      </w:r>
    </w:p>
    <w:bookmarkEnd w:id="275"/>
    <w:bookmarkStart w:name="z3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II ступень - основное среднее образование (срок освоения: 3 года: 7, 8, 9 классы);</w:t>
      </w:r>
    </w:p>
    <w:bookmarkEnd w:id="277"/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III ступень - среднее общее образование (срок освоения: 2 года: 10, 11 (12) классы.</w:t>
      </w:r>
    </w:p>
    <w:bookmarkEnd w:id="278"/>
    <w:bookmarkStart w:name="z3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bookmarkEnd w:id="279"/>
    <w:bookmarkStart w:name="z3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bookmarkEnd w:id="280"/>
    <w:bookmarkStart w:name="z3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Учебный год продолжается с 1 сентября по 25 мая. Продолжительность учебного года – 34 недели, при заочной форме - 36 недель.</w:t>
      </w:r>
    </w:p>
    <w:bookmarkEnd w:id="281"/>
    <w:bookmarkStart w:name="z3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 платных.</w:t>
      </w:r>
    </w:p>
    <w:bookmarkEnd w:id="282"/>
    <w:bookmarkStart w:name="z3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сессионном режиме организации занятий заочного или вечернего обучения, время сессий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Советом школы.</w:t>
      </w:r>
    </w:p>
    <w:bookmarkEnd w:id="283"/>
    <w:bookmarkStart w:name="z3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Порядок приема обучающихся в вечернюю школу в части, не отрегулированной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bookmarkEnd w:id="284"/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Права и обязанности обучающихся определяются Уставом школы, Правилами внутреннего распорядка школы.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bookmarkEnd w:id="288"/>
    <w:bookmarkStart w:name="z3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целях совершенствования образовательного процесса в вечерней школе создается </w:t>
      </w:r>
      <w:r>
        <w:rPr>
          <w:rFonts w:ascii="Times New Roman"/>
          <w:b w:val="false"/>
          <w:i w:val="false"/>
          <w:color w:val="000000"/>
          <w:sz w:val="28"/>
        </w:rPr>
        <w:t>методический Совет</w:t>
      </w:r>
      <w:r>
        <w:rPr>
          <w:rFonts w:ascii="Times New Roman"/>
          <w:b w:val="false"/>
          <w:i w:val="false"/>
          <w:color w:val="000000"/>
          <w:sz w:val="28"/>
        </w:rPr>
        <w:t>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Вечерняя школа является самостоятельным юридическим лицом, имеющим свой Устав, гербовую печать, расчетный счет в банке.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Школа должна располагать отдельным зданием. В исключительных случаях, в арендуемых местными Акиматами зданиях.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Финансовое обеспечение деятельности Школы осуществляется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End w:id="293"/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деятельности специальной организации образования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специальные организации образования в целях обеспечения воспитания, обучения и социальной реабилитации направляются несовершеннолетние,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(далее - Закон).</w:t>
      </w:r>
    </w:p>
    <w:bookmarkEnd w:id="295"/>
    <w:bookmarkStart w:name="z68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Основными задачами специальной организации образования являются:</w:t>
      </w:r>
    </w:p>
    <w:bookmarkEnd w:id="296"/>
    <w:bookmarkStart w:name="z68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и реабилитация несовершеннолетних;</w:t>
      </w:r>
    </w:p>
    <w:bookmarkEnd w:id="297"/>
    <w:bookmarkStart w:name="z68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правонарушений, безнадзорности, беспризорности и антиобщественных действий среди несовершеннолетних;</w:t>
      </w:r>
    </w:p>
    <w:bookmarkEnd w:id="298"/>
    <w:bookmarkStart w:name="z68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и законных интересов несовершеннолетних;</w:t>
      </w:r>
    </w:p>
    <w:bookmarkEnd w:id="299"/>
    <w:bookmarkStart w:name="z6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законопослушного поведения несовершеннолетних;</w:t>
      </w:r>
    </w:p>
    <w:bookmarkEnd w:id="300"/>
    <w:bookmarkStart w:name="z6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непрерывности и единства процесса обучения и воспитания.</w:t>
      </w:r>
    </w:p>
    <w:bookmarkEnd w:id="301"/>
    <w:bookmarkStart w:name="z6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Специальная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</w:p>
    <w:bookmarkEnd w:id="302"/>
    <w:bookmarkStart w:name="z69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условиям проживания воспитанников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 (далее – Санитарные правила).</w:t>
      </w:r>
    </w:p>
    <w:bookmarkEnd w:id="303"/>
    <w:bookmarkStart w:name="z69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специальную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специальную организацию образования.</w:t>
      </w:r>
    </w:p>
    <w:bookmarkEnd w:id="304"/>
    <w:bookmarkStart w:name="z6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Сбор документов для определения несовершеннолетних в специальную организацию образования обеспечивают органы образования, внутренних дел, здравоохранения, осуществляющие выявление и учет несовершеннолетних.</w:t>
      </w:r>
    </w:p>
    <w:bookmarkEnd w:id="305"/>
    <w:bookmarkStart w:name="z7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направляемого в специальную организацию образования несовершеннолетнего предоставляется:</w:t>
      </w:r>
    </w:p>
    <w:bookmarkEnd w:id="306"/>
    <w:bookmarkStart w:name="z7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направлении несовершеннолетнего в специальную организацию образования;</w:t>
      </w:r>
    </w:p>
    <w:bookmarkEnd w:id="307"/>
    <w:bookmarkStart w:name="z7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bookmarkEnd w:id="308"/>
    <w:bookmarkStart w:name="z76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 обучающегося;</w:t>
      </w:r>
    </w:p>
    <w:bookmarkEnd w:id="309"/>
    <w:bookmarkStart w:name="z76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) карта профилактических прививок по форме № 065/у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ҚР ДСМ-175/2020 (зарегистрированный в Министерстве юстиции Республики Казахстан 4 ноября 2020 года № 21579) (далее – приказ № ҚР ДСМ-175/2020) и учетная форма № 026/у-3,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 (далее - приказ № 469));</w:t>
      </w:r>
    </w:p>
    <w:bookmarkEnd w:id="310"/>
    <w:bookmarkStart w:name="z76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bookmarkEnd w:id="311"/>
    <w:bookmarkStart w:name="z77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родительского попечения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bookmarkEnd w:id="312"/>
    <w:bookmarkStart w:name="z77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с места учебы;</w:t>
      </w:r>
    </w:p>
    <w:bookmarkEnd w:id="313"/>
    <w:bookmarkStart w:name="z77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приписное свидетельство для лиц призывного возраста.</w:t>
      </w:r>
    </w:p>
    <w:bookmarkEnd w:id="314"/>
    <w:bookmarkStart w:name="z77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личного дела, а также сведения о несовершеннолетних вносятся в Республиканскую базу данных детей-сирот и детей, оставшихся без попечения родителей, а также лиц, желающих принять ребенка в семью (далее – Республиканская база данных) не позднее 1 (одного) рабочего дня с момента приема несовершеннолетнего в специальную организацию образования.</w:t>
      </w:r>
    </w:p>
    <w:bookmarkEnd w:id="315"/>
    <w:bookmarkStart w:name="z77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специальную организацию образования не направляются несовершеннолетние, имеющие отклонения в состоянии здоровья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содержания, утвержденным постановлением Правительства Республики Казахстан от 13 июня 2005 года № 592 (далее - Постановление № 592).</w:t>
      </w:r>
    </w:p>
    <w:bookmarkEnd w:id="316"/>
    <w:bookmarkStart w:name="z77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направлении в специальные организации образования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лечения от психического, поведенческого расстройства (заболевания), связанного с употреблением психоактивных веществ.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Министра образования и науки РК от 06.01.2021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специальную организацию образования несовершеннолетние доставляются через Центры адаптации несовершеннолетних, находящиеся в ведении органов образования.</w:t>
      </w:r>
    </w:p>
    <w:bookmarkEnd w:id="318"/>
    <w:bookmarkStart w:name="z7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Условия содержания несовершеннолетних в специальной организации образования обеспечиваются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а также Уставом, Правилами внутреннего распорядка специальной организации образования и настоящими Правилами.</w:t>
      </w:r>
    </w:p>
    <w:bookmarkEnd w:id="319"/>
    <w:bookmarkStart w:name="z70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bookmarkEnd w:id="320"/>
    <w:bookmarkStart w:name="z7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или об общем среднем образовании.</w:t>
      </w:r>
    </w:p>
    <w:bookmarkEnd w:id="321"/>
    <w:bookmarkStart w:name="z7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особенностей.</w:t>
      </w:r>
    </w:p>
    <w:bookmarkEnd w:id="322"/>
    <w:bookmarkStart w:name="z71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Трудовое обучение в специальной организации образования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bookmarkEnd w:id="323"/>
    <w:bookmarkStart w:name="z71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Профессиональная подготовка воспитанников в специальной организации образования осуществляется в порядке, установленном действующим законодательством Республики Казахстан в области образования.</w:t>
      </w:r>
    </w:p>
    <w:bookmarkEnd w:id="324"/>
    <w:bookmarkStart w:name="z7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325"/>
    <w:bookmarkStart w:name="z7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выпуске несовершеннолетних из специальной организации образования по акту приема-передачи выдаются: принадлежащие ему вещи, деньги, документы личного дела, выписка из медицинской карты с отражением сведений о проведенных прививках и об эпидемиологическом окружении.</w:t>
      </w:r>
    </w:p>
    <w:bookmarkEnd w:id="326"/>
    <w:bookmarkStart w:name="z71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специальных организаций образования, выбывающие из специальной организации, доставляются в места проживания в сопровождении работников специальных организаций образования.</w:t>
      </w:r>
    </w:p>
    <w:bookmarkEnd w:id="327"/>
    <w:bookmarkStart w:name="z7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выбытия администрация специальных организаций образования выдает выпускникам комплект сезонной одежды и обуви, бывший в их пользовании в период нахождения в данном учреждении.</w:t>
      </w:r>
    </w:p>
    <w:bookmarkEnd w:id="328"/>
    <w:bookmarkStart w:name="z71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Оказание комплекса специальных социальных услуг несовершеннолетним,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</w:t>
      </w:r>
    </w:p>
    <w:bookmarkEnd w:id="329"/>
    <w:bookmarkStart w:name="z3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деятельности организации с особым режимом содержания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 организации образования с особым режимом содержания в целях обеспечения особых условий воспитания, обучения и социальной реабилитации направляются несовершеннолетние,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331"/>
    <w:bookmarkStart w:name="z7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Основными задачами организации образования с особым режимом содержания являются:</w:t>
      </w:r>
    </w:p>
    <w:bookmarkEnd w:id="332"/>
    <w:bookmarkStart w:name="z7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и реабилитация несовершеннолетних;</w:t>
      </w:r>
    </w:p>
    <w:bookmarkEnd w:id="333"/>
    <w:bookmarkStart w:name="z7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правонарушений, безнадзорности, беспризорности и антиобщественных действий среди несовершеннолетних;</w:t>
      </w:r>
    </w:p>
    <w:bookmarkEnd w:id="334"/>
    <w:bookmarkStart w:name="z7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и законных интересов несовершеннолетних;</w:t>
      </w:r>
    </w:p>
    <w:bookmarkEnd w:id="335"/>
    <w:bookmarkStart w:name="z7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законопослушного поведения несовершеннолетних;</w:t>
      </w:r>
    </w:p>
    <w:bookmarkEnd w:id="336"/>
    <w:bookmarkStart w:name="z7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непрерывности и единства процесса обучения и воспитания.</w:t>
      </w:r>
    </w:p>
    <w:bookmarkEnd w:id="337"/>
    <w:bookmarkStart w:name="z7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Организации образования с особым режимом содержания создаются для несовершеннолетних в возрасте от одиннадцати до восемнадцати лет, с условием раздельного размещения лиц мужского и женского пола.</w:t>
      </w:r>
    </w:p>
    <w:bookmarkEnd w:id="338"/>
    <w:bookmarkStart w:name="z7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проживания воспитанников осуществляется в соответствии с Санитарными правилами.</w:t>
      </w:r>
    </w:p>
    <w:bookmarkEnd w:id="339"/>
    <w:bookmarkStart w:name="z7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организацию образования с особым режимом содержания несовершеннолетние направляются на срок от шести месяцев до двух лет по решению суда.</w:t>
      </w:r>
    </w:p>
    <w:bookmarkEnd w:id="340"/>
    <w:bookmarkStart w:name="z7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направляемого в организацию образования с особым режимом содержания несовершеннолетнего предоставляется:</w:t>
      </w:r>
    </w:p>
    <w:bookmarkEnd w:id="341"/>
    <w:bookmarkStart w:name="z7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направлении несовершеннолетнего в организацию образования с особым режимом содержания;</w:t>
      </w:r>
    </w:p>
    <w:bookmarkEnd w:id="342"/>
    <w:bookmarkStart w:name="z7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личности);</w:t>
      </w:r>
    </w:p>
    <w:bookmarkEnd w:id="343"/>
    <w:bookmarkStart w:name="z7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 учащегося;</w:t>
      </w:r>
    </w:p>
    <w:bookmarkEnd w:id="344"/>
    <w:bookmarkStart w:name="z7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состоянии здоровья (форма № 065/у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учетная форма 026/у-3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469);</w:t>
      </w:r>
    </w:p>
    <w:bookmarkEnd w:id="345"/>
    <w:bookmarkStart w:name="z7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bookmarkEnd w:id="346"/>
    <w:bookmarkStart w:name="z7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родительского попечения на несовершеннолетних, из числа воспитанников (выпускников) организаций образования для детей-сирот и детей, оставшихся без попечения родителей;</w:t>
      </w:r>
    </w:p>
    <w:bookmarkEnd w:id="347"/>
    <w:bookmarkStart w:name="z7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с места учебы;</w:t>
      </w:r>
    </w:p>
    <w:bookmarkEnd w:id="348"/>
    <w:bookmarkStart w:name="z7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приписное свидетельство для лиц призывного возраста.</w:t>
      </w:r>
    </w:p>
    <w:bookmarkEnd w:id="349"/>
    <w:bookmarkStart w:name="z7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организацию образования с особым режимом содержания не направляются несовершеннолетние, имеющие отклонения в состоянии здоровья в соответствии с Постановлением № 592.</w:t>
      </w:r>
    </w:p>
    <w:bookmarkEnd w:id="350"/>
    <w:bookmarkStart w:name="z7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направлении в организацию образования с особым режимом содержания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лечения от психического, поведенческого расстройства (заболевания), связанного с употреблением психоактивных веществ.</w:t>
      </w:r>
    </w:p>
    <w:bookmarkEnd w:id="351"/>
    <w:bookmarkStart w:name="z7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личного дела, а также сведения о несовершеннолетних вносятся в Республиканскую базу данных не позднее 1 (одного) рабочего дня с момента приема несовершеннолетнего в организацию образования с особым режимом содержания.</w:t>
      </w:r>
    </w:p>
    <w:bookmarkEnd w:id="352"/>
    <w:bookmarkStart w:name="z7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документов, необходимых для помещения и доставку несовершеннолетних в организацию образования с особым режимом содержания обеспечивают органы внутренних дел.</w:t>
      </w:r>
    </w:p>
    <w:bookmarkEnd w:id="353"/>
    <w:bookmarkStart w:name="z7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98 - в редакции приказа Министра образования и науки РК от 06.01.2021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Условия содержания несовершеннолетних в организации образования с особым режимом содержания обеспечиваются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а также Уставом, Правилами внутреннего распорядка организации образования с особым режимом содержания и настоящими Правилами.</w:t>
      </w:r>
    </w:p>
    <w:bookmarkEnd w:id="355"/>
    <w:bookmarkStart w:name="z74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структуре организации образования с особым режимом содержания предусматриваются единицы старшего дежурного по режиму и дежурного по режиму. </w:t>
      </w:r>
    </w:p>
    <w:bookmarkEnd w:id="356"/>
    <w:bookmarkStart w:name="z7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Учебно-воспитательная работа в организации образования с особым режимом содержания осуществляется по образовательным программам, разработанных на основе государственных общеобязательных стандартов образования.</w:t>
      </w:r>
    </w:p>
    <w:bookmarkEnd w:id="357"/>
    <w:bookmarkStart w:name="z74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Воспитанникам, прошедшим итоговую аттестацию по общеобразовательным учебным программам основного среднего, общего среднего образования выдается аттестат об основном среднем образовании либо об общем среднем образовании. </w:t>
      </w:r>
    </w:p>
    <w:bookmarkEnd w:id="358"/>
    <w:bookmarkStart w:name="z74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bookmarkEnd w:id="359"/>
    <w:bookmarkStart w:name="z74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Трудовое обучение в организациях образования с особым режимом содержания осуществляется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bookmarkEnd w:id="360"/>
    <w:bookmarkStart w:name="z74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воспитанников в организации образования с особым режимом содержания осуществляется в порядке, установленном действующим законодательством Республики Казахстан в области образования.</w:t>
      </w:r>
    </w:p>
    <w:bookmarkEnd w:id="361"/>
    <w:bookmarkStart w:name="z74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362"/>
    <w:bookmarkStart w:name="z74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Воспитанники, выбывающие из организации образования с особым режимом содержания, доставляются в места проживания в сопровождении работников организации образования с особым режимом содержания.</w:t>
      </w:r>
    </w:p>
    <w:bookmarkEnd w:id="363"/>
    <w:bookmarkStart w:name="z75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выбытия администрация организации образования с особым режимом содержания выдает выпускникам комплект сезонной одежды и обуви, бывший в их пользовании в период нахождения в данном учреждении.</w:t>
      </w:r>
    </w:p>
    <w:bookmarkEnd w:id="364"/>
    <w:bookmarkStart w:name="z7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Оказание комплекса специальных социальных услуг несовершеннолетним,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жизненной ситуации.</w:t>
      </w:r>
    </w:p>
    <w:bookmarkEnd w:id="365"/>
    <w:bookmarkStart w:name="z37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деятельности школы при больнице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Школы при больнице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 Школа при больнице предоставляет право детям, находящимся на длительном лечении получить образование с 1 по 11 (12) класс.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Деятельность Школы при больнице регламентируется Уставом школы и настоящими Типовыми правилами, она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Образовательный процесс Школы при больнице осуществляют в соответствии с утвержденными ТУПами.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школа вправе осуществлять самостоятельно.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часов).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школе при больнице на обучающихся оформляется личное дело и издается приказ о зачислении.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завершению учебного года обучающимся 1-8 (9) классов выставляются годовые и итоговые оценки и приказом по школе переводятся в следующий класс.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Обучающиеся 9, 11 (12) классов участвуют в итоговой государственной аттестации в форме государственных выпускных экзаменов. По итогам экзаменационных и итоговых оценок обучающимся выдаются документы государственного образца.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39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международных школ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международных школ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Закон).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Типовые правила распространяются на международные школы, которым присвоен статус международная школа.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аккредитацию.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деятельности международной школы - обеспечение гармоничного и перспективного образования,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развития педагогического коллектива.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международной школы строится на следующих принципах: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интернационализация образовательной программы школы - нацеленность образовательного процесса на формирование у учащихся уважения к культуре своего народа, межкультурного понимания и толерантности;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 - самостоятельность в финансово-экономическом, административном управлении;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автономность и самоуправляемость – самостоятельность в финансово-экономическом, административном управлении;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 и транспарентность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международная школа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Казахстан, локальными документами учредителя (учредителями), настоящими Типовыми правилами и Уставом школы.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Организационно-правовая форма международной школы определяется решением учредителя (учредителей).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международной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bookmarkEnd w:id="394"/>
    <w:bookmarkStart w:name="z41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международной школы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Международная школа создается учредителем (учредителями) по собственной инициативе при соблюдении условий, обозначенными настоящими Типовыми правилами.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регулируются учредителем (учредителями).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Международная школа осуществляет образовательную деятельность с момента выдачи ей лицензии на право ведения образовательной деятельности.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Международная школа регулярно предоставляет информацию о своей деятельности Министерству образования и науки Республики Казахстан.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образования.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Медицинское обслуживание обеспечивается штатным медицинским персоналом, который наряду с администрацией и педагогами обеспечивает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Уставом школы и иными предусмотренными Уставом локальными актами.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Трудовые отношения работника и администрации школы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международной школой осуществляется в соответствии с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порядке, предусмотренном Уставом школы и иными локальными актами школы.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Финансово-хозяйственная деятельность школы регламентируется учредителем (учредителями) и зависит от формы собственности.</w:t>
      </w:r>
    </w:p>
    <w:bookmarkEnd w:id="410"/>
    <w:bookmarkStart w:name="z42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Учебно-воспитательный процесс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Учащиеся основной школы участвуют в государственной и/или международной внешней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Уставу школы. Выпускникам основной школы, успешно прошедшим итоговую аттестацию за курс основной школы, выдаются документы об окончании основной школы государственного и/или международного образцов.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Выпускникам, окончившим международную школу выдается аттестат об общем среднем образовании и (или) документ международного образца.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Казахский язык и литература, история и география Казахстана являются обязательными предметами для включения в образовательную программу школы.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Международная школа реализует право обучающихся на выбор языка обучения созданием условий для функционирования необходимого числа классов и групп.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уставными целями и задачами международная школа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в соответствии с требованиями государственных общеобязательных стандартов образования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 и международных образовательных программ.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Международная школа самостоятельна в выборе форм, средств и методов обучения и воспитания в пределах,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Уставом школы.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Международная школа использует казахстанскую и/или международную систему оценивания уровня учебных достижений учащихся.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Годовой календарный учебный график разрабатывается и утверждается международной школой самостоятельно, по согласованию с учредителем (учредителями).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bookmarkEnd w:id="423"/>
    <w:bookmarkStart w:name="z44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международной школой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школы.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</w:t>
      </w:r>
    </w:p>
    <w:bookmarkEnd w:id="427"/>
    <w:bookmarkStart w:name="z44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Финансовое обеспечение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 источником финансирования деятельности международной школы является доход от оказания платных образовательных услуг.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инновационной деятельности работников организаций образования, международная школа самостоятельно определяет форму и систему оплаты труда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6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интернатных организаций образования Глава 1. Общие положения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интернатных организаций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интернатных организаций образования.</w:t>
      </w:r>
    </w:p>
    <w:bookmarkEnd w:id="432"/>
    <w:bookmarkStart w:name="z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интернатных организаций образования:</w:t>
      </w:r>
    </w:p>
    <w:bookmarkEnd w:id="433"/>
    <w:bookmarkStart w:name="z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</w:p>
    <w:bookmarkEnd w:id="434"/>
    <w:bookmarkStart w:name="z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</w:p>
    <w:bookmarkEnd w:id="435"/>
    <w:bookmarkStart w:name="z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</w:p>
    <w:bookmarkEnd w:id="436"/>
    <w:bookmarkStart w:name="z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</w:p>
    <w:bookmarkEnd w:id="437"/>
    <w:bookmarkStart w:name="z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</w:t>
      </w:r>
    </w:p>
    <w:bookmarkEnd w:id="438"/>
    <w:bookmarkStart w:name="z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bookmarkEnd w:id="439"/>
    <w:bookmarkStart w:name="z7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интернатных организаций образования</w:t>
      </w:r>
    </w:p>
    <w:bookmarkEnd w:id="440"/>
    <w:bookmarkStart w:name="z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деятельностью интернатных организаций является:</w:t>
      </w:r>
    </w:p>
    <w:bookmarkEnd w:id="441"/>
    <w:bookmarkStart w:name="z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</w:p>
    <w:bookmarkEnd w:id="442"/>
    <w:bookmarkStart w:name="z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реализация, общеобразовательных учебных программ начального, основного среднего, общего среднего образования в соответствии с государственными общеобязательными стандартами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комфортных и безопасных условий проживания обучающихся при получении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проживания при получении общего среднего образования в интернатных организациях образования:</w:t>
      </w:r>
    </w:p>
    <w:bookmarkEnd w:id="444"/>
    <w:bookmarkStart w:name="z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осуществляет прием детей, проживающих в населенных пунктах с малой численностью жителей;</w:t>
      </w:r>
    </w:p>
    <w:bookmarkEnd w:id="445"/>
    <w:bookmarkStart w:name="z7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</w:p>
    <w:bookmarkEnd w:id="446"/>
    <w:bookmarkStart w:name="z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</w:p>
    <w:bookmarkEnd w:id="447"/>
    <w:bookmarkStart w:name="z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</w:p>
    <w:bookmarkEnd w:id="448"/>
    <w:bookmarkStart w:name="z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Правительства РК № 320); </w:t>
      </w:r>
    </w:p>
    <w:bookmarkEnd w:id="449"/>
    <w:bookmarkStart w:name="z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6-11(12) классах - 40 минут. Перед каждым уроком проводятся физкультурные упражнения.</w:t>
      </w:r>
    </w:p>
    <w:bookmarkStart w:name="z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пребывания детей. </w:t>
      </w:r>
    </w:p>
    <w:bookmarkEnd w:id="452"/>
    <w:bookmarkStart w:name="z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Обучающиеся обеспечиваются одеждой, обувью, мягким инвентарем, предметами личной гигиены, учебниками, игрушками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320.</w:t>
      </w:r>
    </w:p>
    <w:bookmarkEnd w:id="453"/>
    <w:bookmarkStart w:name="z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Материально-техническое обеспечение, создание условий, оснащение и оборудование в школах-интернатах осуществляется местными исполнительными органами с учетом особых индивидуальных потребностей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49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комбинированных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комбинированных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определяет порядок деятельности комбинированных организаций образования, независимо от форм их собственности и ведомственной подчиненности, за исключением Автономной организации образования "Назарбаев Интеллектуальные школы".</w:t>
      </w:r>
    </w:p>
    <w:bookmarkEnd w:id="456"/>
    <w:bookmarkStart w:name="z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комбинированных организаций образования являются:</w:t>
      </w:r>
    </w:p>
    <w:bookmarkEnd w:id="457"/>
    <w:bookmarkStart w:name="z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школа-гимназия;</w:t>
      </w:r>
    </w:p>
    <w:bookmarkEnd w:id="458"/>
    <w:bookmarkStart w:name="z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школа-лицей;</w:t>
      </w:r>
    </w:p>
    <w:bookmarkEnd w:id="459"/>
    <w:bookmarkStart w:name="z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школа-центр дополнительного образования;</w:t>
      </w:r>
    </w:p>
    <w:bookmarkEnd w:id="460"/>
    <w:bookmarkStart w:name="z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школа-интернат-колледж;</w:t>
      </w:r>
    </w:p>
    <w:bookmarkEnd w:id="461"/>
    <w:bookmarkStart w:name="z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учебно-оздоровительный центр (комплекс);</w:t>
      </w:r>
    </w:p>
    <w:bookmarkEnd w:id="462"/>
    <w:bookmarkStart w:name="z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учебно-производственный комбинат (межшкольный, курсовой);</w:t>
      </w:r>
    </w:p>
    <w:bookmarkEnd w:id="463"/>
    <w:bookmarkStart w:name="z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учебно-воспитательный центр(комплекс);</w:t>
      </w:r>
    </w:p>
    <w:bookmarkEnd w:id="464"/>
    <w:bookmarkStart w:name="z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учебный центр.</w:t>
      </w:r>
    </w:p>
    <w:bookmarkEnd w:id="465"/>
    <w:bookmarkStart w:name="z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приема в комбинированные организации образования, в том числе детей с особыми образовательными потребностями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Комплектование классов (групп) по типам и видам организаций осуществляется уполномоченным органом Республики Казахстан в области образования.</w:t>
      </w:r>
    </w:p>
    <w:bookmarkEnd w:id="467"/>
    <w:bookmarkStart w:name="z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представлению местного исполнительного органа комбинированная организация образования, в пределах закрепленной территории, проводит персональный (пофамильный) учет детей дошкольного и школьного возраста.</w:t>
      </w:r>
    </w:p>
    <w:bookmarkEnd w:id="468"/>
    <w:bookmarkStart w:name="z51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комплектования персонала в комбинированных организациях образования устанавливается ее уставом и </w:t>
      </w:r>
      <w:r>
        <w:rPr>
          <w:rFonts w:ascii="Times New Roman"/>
          <w:b w:val="false"/>
          <w:i w:val="false"/>
          <w:color w:val="000000"/>
          <w:sz w:val="28"/>
        </w:rPr>
        <w:t>типовым штатом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утвержденным постановлением Правительства Республики Казахстан от 30 января 2008 года № 77.</w:t>
      </w:r>
    </w:p>
    <w:bookmarkEnd w:id="469"/>
    <w:bookmarkStart w:name="z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занятию педагогической деятельностью допускаются лица, имеющие специальное педагогическое или профессиональное образование.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Уголовно-процессуального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текущего контроля успеваемости, промежуточной и итоговой аттестации обучающихся в комбинированных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</w:p>
    <w:bookmarkEnd w:id="471"/>
    <w:bookmarkStart w:name="z5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Комбинированные организации образования, реализуя цели инклюзивного образования, обеспечивают детям с особыми образовательными потребностями в развитии специальные условия для получения ими образования.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 - ПМПК).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Обучающиеся с особыми образовательными потребностями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 или по желанию родителей и заключению ПМПК переводятся в специальные классы.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комбинированных организациях образования для детей дошкольного возраста открываются дошкольные мини-центры и предшкольные классы.</w:t>
      </w:r>
    </w:p>
    <w:bookmarkEnd w:id="476"/>
    <w:bookmarkStart w:name="z52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bookmarkEnd w:id="477"/>
    <w:bookmarkStart w:name="z52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учащихся и воспитанников государственных комбинированных организаций образования учебниками, учебно-методическими комплексами осуществляется за счет средств государственного бюджета.</w:t>
      </w:r>
    </w:p>
    <w:bookmarkEnd w:id="478"/>
    <w:bookmarkStart w:name="z52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Комбинированные организации образования в соответствии со спецификой своей работы устанавливает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bookmarkEnd w:id="479"/>
    <w:bookmarkStart w:name="z52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Комбинированная организация образования, как юридическое лицо, имеет свое наименование, устав, счета в банках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бланки, печать установленного образца.</w:t>
      </w:r>
    </w:p>
    <w:bookmarkEnd w:id="480"/>
    <w:bookmarkStart w:name="z52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аттестация комбинированных организаций образования проводится в порядке, установленном законодательством Республики Казахстан.</w:t>
      </w:r>
    </w:p>
    <w:bookmarkEnd w:id="481"/>
    <w:bookmarkStart w:name="z52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Содержание образования в комбинированных организациях образования определяется рабочими программами и учебными планами, разработанными в соответствии с государственными общеобязательными стандартами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Расписание занятий в комбинированной организации образования утверждается ее руководителем либо лицом, его заменяющим.</w:t>
      </w:r>
    </w:p>
    <w:bookmarkEnd w:id="483"/>
    <w:bookmarkStart w:name="z5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расписании занятий указывается ежедневное количество, продолжительность и последовательность учебных занятий.</w:t>
      </w:r>
    </w:p>
    <w:bookmarkEnd w:id="484"/>
    <w:bookmarkStart w:name="z5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комбинированной организации образования предусматривает перерыв достаточной продолжительности для питания и активного отдыха обучающихся и воспитанников.</w:t>
      </w:r>
    </w:p>
    <w:bookmarkEnd w:id="485"/>
    <w:bookmarkStart w:name="z5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Продолжительность перемен между уроками для учащихся всех видов общеобразовательных организаций составляет не менее пяти минут, большой перемены (после второго или третьего уроков) – тридцать минут.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урока в общеобразовательной организации не превышает сорока минут.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школ-гимназий, школ-лицеев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Школа-гимназия, школа-лицей - юридически самостоятельные средние общеобразовательные учебные заведения, имеющие в своей структуре классы, в которых реализуются общеобразовательные учебные программы начального, основного среднего, общего среднего образования, а так же классы, в которых реализуются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способностями.</w:t>
      </w:r>
    </w:p>
    <w:bookmarkEnd w:id="489"/>
    <w:bookmarkStart w:name="z54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деятельности школ-гимназий, школ-лицеев является:</w:t>
      </w:r>
    </w:p>
    <w:bookmarkEnd w:id="490"/>
    <w:bookmarkStart w:name="z54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предусматривающих углубленное, профильное, дифференцированное обучение учащихся.</w:t>
      </w:r>
    </w:p>
    <w:bookmarkEnd w:id="491"/>
    <w:bookmarkStart w:name="z54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осуществления указанных целей школы-гимназии, школы-лицеи реализуют следующие задачи:</w:t>
      </w:r>
    </w:p>
    <w:bookmarkEnd w:id="492"/>
    <w:bookmarkStart w:name="z54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493"/>
    <w:bookmarkStart w:name="z54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одаренных, способных к учебной деятельности учащихся;</w:t>
      </w:r>
    </w:p>
    <w:bookmarkEnd w:id="494"/>
    <w:bookmarkStart w:name="z54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учащихся в гимназических и лицейских классов дисциплинам с превышением уровня государственного общеобязательного стандарта образования;</w:t>
      </w:r>
    </w:p>
    <w:bookmarkEnd w:id="495"/>
    <w:bookmarkStart w:name="z54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обучения;</w:t>
      </w:r>
    </w:p>
    <w:bookmarkEnd w:id="496"/>
    <w:bookmarkStart w:name="z54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благоприятных условий для развития творческого потенциала;</w:t>
      </w:r>
    </w:p>
    <w:bookmarkEnd w:id="497"/>
    <w:bookmarkStart w:name="z54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творческой деятельности педагогов.</w:t>
      </w:r>
    </w:p>
    <w:bookmarkEnd w:id="498"/>
    <w:bookmarkStart w:name="z55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Школа-гимназия имеет направления: гуманитарное, лингвистическое, эстетическое, а также может быть многопрофильной.</w:t>
      </w:r>
    </w:p>
    <w:bookmarkEnd w:id="499"/>
    <w:bookmarkStart w:name="z55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Школа-лицей имеет направления: естественно-математическое, экономическое, а также может быть многопрофильной.</w:t>
      </w:r>
    </w:p>
    <w:bookmarkEnd w:id="500"/>
    <w:bookmarkStart w:name="z55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школ-центров дополнительного образования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Школа-центр дополнительного образования - это средняя общеобразовательная школа, имеющая структурным подразделением центр дополнительного образования (далее - Центр).</w:t>
      </w:r>
    </w:p>
    <w:bookmarkEnd w:id="502"/>
    <w:bookmarkStart w:name="z55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деятельности Центра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bookmarkEnd w:id="503"/>
    <w:bookmarkStart w:name="z55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указанной цели Центр реализует следующие задачи:</w:t>
      </w:r>
    </w:p>
    <w:bookmarkEnd w:id="504"/>
    <w:bookmarkStart w:name="z55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bookmarkEnd w:id="505"/>
    <w:bookmarkStart w:name="z55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506"/>
    <w:bookmarkStart w:name="z55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духовных, физических возможностей личности, реализация их способностей;</w:t>
      </w:r>
    </w:p>
    <w:bookmarkEnd w:id="507"/>
    <w:bookmarkStart w:name="z56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508"/>
    <w:bookmarkStart w:name="z56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509"/>
    <w:bookmarkStart w:name="z56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510"/>
    <w:bookmarkStart w:name="z56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воспитание у детей экологической культуры, вовлечение их в природоохранную деятельность;</w:t>
      </w:r>
    </w:p>
    <w:bookmarkEnd w:id="511"/>
    <w:bookmarkStart w:name="z56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адаптация к жизни в обществе;</w:t>
      </w:r>
    </w:p>
    <w:bookmarkEnd w:id="512"/>
    <w:bookmarkStart w:name="z56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содержательного досуга;</w:t>
      </w:r>
    </w:p>
    <w:bookmarkEnd w:id="513"/>
    <w:bookmarkStart w:name="z56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комфортных и безопасных условий для занятий обучающихся.</w:t>
      </w:r>
    </w:p>
    <w:bookmarkEnd w:id="514"/>
    <w:bookmarkStart w:name="z56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 объединяет классных руководителей 1-11 классов, педагогов-организаторов, социального педагога, педагогов дополнительного образования и учащихся. Руководство Центром осуществляет заместитель директора по воспитательной работе.</w:t>
      </w:r>
    </w:p>
    <w:bookmarkEnd w:id="515"/>
    <w:bookmarkStart w:name="z56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Работа Центра проходит согласно плану учебно-воспитательной работы школы, который составляется на учебный год заместителем директора по воспитательной работе и утверждается приказом директора школы.</w:t>
      </w:r>
    </w:p>
    <w:bookmarkEnd w:id="516"/>
    <w:bookmarkStart w:name="z56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организует во внеурочное время работу клубов, студий, кружков, секций.</w:t>
      </w:r>
    </w:p>
    <w:bookmarkEnd w:id="517"/>
    <w:bookmarkStart w:name="z57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работы Центра осуществляется:</w:t>
      </w:r>
    </w:p>
    <w:bookmarkEnd w:id="518"/>
    <w:bookmarkStart w:name="z57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воспитательным направлениям: физкультурно-спортивное,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</w:p>
    <w:bookmarkEnd w:id="519"/>
    <w:bookmarkStart w:name="z57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профильным направлениям: естественно-математическое, общественно-гуманитарное.</w:t>
      </w:r>
    </w:p>
    <w:bookmarkEnd w:id="520"/>
    <w:bookmarkStart w:name="z57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работает для всей школы и открыт для всех желающих, в том числе для учеников других школ.</w:t>
      </w:r>
    </w:p>
    <w:bookmarkEnd w:id="521"/>
    <w:bookmarkStart w:name="z57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деятельности школ-интернатов-колледжей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Школа-интернат-колледж является самостоятельным юридическим лицом обеспечивающим получение общего среднего, технического и профессионального образования с предоставлением места для проживания.</w:t>
      </w:r>
    </w:p>
    <w:bookmarkEnd w:id="523"/>
    <w:bookmarkStart w:name="z57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</w:t>
      </w:r>
    </w:p>
    <w:bookmarkEnd w:id="524"/>
    <w:bookmarkStart w:name="z57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осуществления указанной цели школа-интернат-колледж реализует следующие задачи:</w:t>
      </w:r>
    </w:p>
    <w:bookmarkEnd w:id="525"/>
    <w:bookmarkStart w:name="z57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26"/>
    <w:bookmarkStart w:name="z57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527"/>
    <w:bookmarkStart w:name="z58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</w:p>
    <w:bookmarkEnd w:id="528"/>
    <w:bookmarkStart w:name="z58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bookmarkEnd w:id="529"/>
    <w:bookmarkStart w:name="z58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комфортных и безопасных условий для проживания обучающихся.</w:t>
      </w:r>
    </w:p>
    <w:bookmarkEnd w:id="530"/>
    <w:bookmarkStart w:name="z58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Школа-интернат-колледж осуществляет прием детей, проживающих в населенных пунктах, не имеющих организации среднего образования.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Предоставление академических отпусков обучающимся в школах–интернатах-колледжах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2"/>
    <w:bookmarkStart w:name="z58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Школы-интернаты-колледжи,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самостоятельны в организации учебно-воспитательного процесса, подборе и расстановке кадров, научной, финансово-хозяйственной деятельности.</w:t>
      </w:r>
    </w:p>
    <w:bookmarkEnd w:id="533"/>
    <w:bookmarkStart w:name="z58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Медицинским персоналом обеспечивается охрана и укрепление здоровья учащихся, проведение профилактических мероприятий, контроль за санитарно-гигиеническим состоянием школы-интерната-колледжа, питанием учащихся, организуется гигиенически обоснованный режим работы с учетом круглосуточного пребывания детей.</w:t>
      </w:r>
    </w:p>
    <w:bookmarkEnd w:id="534"/>
    <w:bookmarkStart w:name="z58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Материально-техническое обеспечение, </w:t>
      </w:r>
      <w:r>
        <w:rPr>
          <w:rFonts w:ascii="Times New Roman"/>
          <w:b w:val="false"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оборудование школы-интерната-колледжа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5"/>
    <w:bookmarkStart w:name="z58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деятельности учебно-оздоровительных центров</w:t>
      </w:r>
      <w:r>
        <w:br/>
      </w:r>
      <w:r>
        <w:rPr>
          <w:rFonts w:ascii="Times New Roman"/>
          <w:b/>
          <w:i w:val="false"/>
          <w:color w:val="000000"/>
        </w:rPr>
        <w:t>(комплекс)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Деятельность учебно-оздоровительных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</w:t>
      </w:r>
    </w:p>
    <w:bookmarkEnd w:id="537"/>
    <w:bookmarkStart w:name="z59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Продолжительность смен составляет 15 дней и 20 дней.</w:t>
      </w:r>
    </w:p>
    <w:bookmarkEnd w:id="538"/>
    <w:bookmarkStart w:name="z5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Воспитанниками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учащихся, медицинские и педагогические работники, родители (законные представители).</w:t>
      </w:r>
    </w:p>
    <w:bookmarkEnd w:id="539"/>
    <w:bookmarkStart w:name="z59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Целью деятельности УОЦ является обеспечение прав ребенка в области охраны здоровья, образования, воспитания, личностного развития и профессионального самоопределения.</w:t>
      </w:r>
    </w:p>
    <w:bookmarkEnd w:id="540"/>
    <w:bookmarkStart w:name="z59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осуществления указанной цели УОЦ реализует следующие задачи:</w:t>
      </w:r>
    </w:p>
    <w:bookmarkEnd w:id="541"/>
    <w:bookmarkStart w:name="z59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детей к жизни в обществе, формирование трудовых и других жизненных навыков;</w:t>
      </w:r>
    </w:p>
    <w:bookmarkEnd w:id="542"/>
    <w:bookmarkStart w:name="z59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</w:p>
    <w:bookmarkEnd w:id="543"/>
    <w:bookmarkStart w:name="z59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активной гражданской позиции, мировоззренческой культуры;</w:t>
      </w:r>
    </w:p>
    <w:bookmarkEnd w:id="544"/>
    <w:bookmarkStart w:name="z59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</w:p>
    <w:bookmarkEnd w:id="545"/>
    <w:bookmarkStart w:name="z59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практическое применение жизненных навыков.</w:t>
      </w:r>
    </w:p>
    <w:bookmarkEnd w:id="546"/>
    <w:bookmarkStart w:name="z59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Предметом деятельности УОЦ является:</w:t>
      </w:r>
    </w:p>
    <w:bookmarkEnd w:id="547"/>
    <w:bookmarkStart w:name="z60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 по обеспечению организации сервисных услуг;</w:t>
      </w:r>
    </w:p>
    <w:bookmarkEnd w:id="548"/>
    <w:bookmarkStart w:name="z60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оздоровление, активный отдых детей и подростков;</w:t>
      </w:r>
    </w:p>
    <w:bookmarkEnd w:id="549"/>
    <w:bookmarkStart w:name="z60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освоения образовательных программ во время оздоровления, отдыха детей и подростков;</w:t>
      </w:r>
    </w:p>
    <w:bookmarkEnd w:id="550"/>
    <w:bookmarkStart w:name="z60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</w:t>
      </w:r>
    </w:p>
    <w:bookmarkEnd w:id="551"/>
    <w:bookmarkStart w:name="z60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Режим работы УОЦ устанавливается правилами внутреннего трудового распорядка и не должен противоречить нормам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52"/>
    <w:bookmarkStart w:name="z60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Создание и развитие материально-технической базы УОЦ осуществляется за счет средств учредителя, доходов от услуг, оказываемых на платной основе.</w:t>
      </w:r>
    </w:p>
    <w:bookmarkEnd w:id="553"/>
    <w:bookmarkStart w:name="z60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</w:t>
      </w:r>
    </w:p>
    <w:bookmarkEnd w:id="554"/>
    <w:bookmarkStart w:name="z60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УОЦ.</w:t>
      </w:r>
    </w:p>
    <w:bookmarkEnd w:id="555"/>
    <w:bookmarkStart w:name="z60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деятельности учебно-производственных комбинатов (межшкольный, курсовой)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Учебно-производственный комбинат (межшкольный, курсовой) (далее - Комбинат) является государственной организацией образования, финансируемой местными исполнительными органами, обеспечивающий адаптацию учащихся к жизни в обществе, на основе осознанного выбора профессии.</w:t>
      </w:r>
    </w:p>
    <w:bookmarkEnd w:id="557"/>
    <w:bookmarkStart w:name="z61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Комбинат реализует общеобразовательные программы основного среднего образования в части изучения предмета "Художественный труд",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обучающихся к трудовой деятельности.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Целью деятельности Комбината является:</w:t>
      </w:r>
    </w:p>
    <w:bookmarkEnd w:id="559"/>
    <w:bookmarkStart w:name="z61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трудового и профессионального обучения учащихся;</w:t>
      </w:r>
    </w:p>
    <w:bookmarkEnd w:id="560"/>
    <w:bookmarkStart w:name="z61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работы.</w:t>
      </w:r>
    </w:p>
    <w:bookmarkEnd w:id="561"/>
    <w:bookmarkStart w:name="z61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осуществления указанных целей комбинат реализует следующие задачи:</w:t>
      </w:r>
    </w:p>
    <w:bookmarkEnd w:id="562"/>
    <w:bookmarkStart w:name="z61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профориентационной работы с учащимися;</w:t>
      </w:r>
    </w:p>
    <w:bookmarkEnd w:id="563"/>
    <w:bookmarkStart w:name="z61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подготовка их к жизни и труду в условиях рынка;</w:t>
      </w:r>
    </w:p>
    <w:bookmarkEnd w:id="564"/>
    <w:bookmarkStart w:name="z61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</w:t>
      </w:r>
    </w:p>
    <w:bookmarkEnd w:id="565"/>
    <w:bookmarkStart w:name="z62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деятельность на основе договора и взаимовыгодного сотрудничества с предприятиями государственной и другой формой собственности.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приказом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Комбинат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</w:t>
      </w:r>
    </w:p>
    <w:bookmarkEnd w:id="567"/>
    <w:bookmarkStart w:name="z62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юридического лица у комбината в части ведения уставной финансово-хозяйственной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</w:t>
      </w:r>
    </w:p>
    <w:bookmarkEnd w:id="568"/>
    <w:bookmarkStart w:name="z62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занятий.</w:t>
      </w:r>
    </w:p>
    <w:bookmarkEnd w:id="569"/>
    <w:bookmarkStart w:name="z62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Учебно-производственный комбинат (далее - Комбинат) совместно с организациями среднего образования и по согласованию с районным (городским) отделом образования определяет контингент учащихся.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Комбинат осуществляет образовательную деятельность по следующим направлениям:</w:t>
      </w:r>
    </w:p>
    <w:bookmarkEnd w:id="571"/>
    <w:bookmarkStart w:name="z5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стандартами предмета "Художественный труд" 8-9 (10) классов организаций среднего образования;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работы, профессиональной подготовки обучающихся 8-11 (12) классов организаций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64.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5191).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Участниками образовательного процесса в Комбинате являются обучающиеся, педагоги и инженерно-педагогические работники, мастера (инструкторы) производственного обучения, родители (или законные представители).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Права и обязанности учащихся, их родителей (или законных представителей), работников комбината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Казахстаном в области образования и уставом комбината.</w:t>
      </w:r>
    </w:p>
    <w:bookmarkEnd w:id="575"/>
    <w:bookmarkStart w:name="z633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деятельности учебно-воспитательных центров (комплексов)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Учебно-воспитательный центр (комплекс) - это средняя общеобразовательная школа, имеющая в своей структуре учебно-воспитательные центры (далее - УВЦ).</w:t>
      </w:r>
    </w:p>
    <w:bookmarkEnd w:id="577"/>
    <w:bookmarkStart w:name="z63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Основной задачей УВЦ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bookmarkEnd w:id="578"/>
    <w:bookmarkStart w:name="z63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осуществления указанной УВЦ реализует следующие задачи:</w:t>
      </w:r>
    </w:p>
    <w:bookmarkEnd w:id="579"/>
    <w:bookmarkStart w:name="z63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bookmarkEnd w:id="580"/>
    <w:bookmarkStart w:name="z63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581"/>
    <w:bookmarkStart w:name="z64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духовных, физических возможностей личности, реализация их способностей;</w:t>
      </w:r>
    </w:p>
    <w:bookmarkEnd w:id="582"/>
    <w:bookmarkStart w:name="z64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583"/>
    <w:bookmarkStart w:name="z64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584"/>
    <w:bookmarkStart w:name="z64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585"/>
    <w:bookmarkStart w:name="z64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адаптация к жизни в обществе;</w:t>
      </w:r>
    </w:p>
    <w:bookmarkEnd w:id="586"/>
    <w:bookmarkStart w:name="z64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содержательного досуга;</w:t>
      </w:r>
    </w:p>
    <w:bookmarkEnd w:id="587"/>
    <w:bookmarkStart w:name="z64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комфортных и безопасных условий для занятий обучающихся.</w:t>
      </w:r>
    </w:p>
    <w:bookmarkEnd w:id="588"/>
    <w:bookmarkStart w:name="z64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УВЦ объединяет учителей одного или нескольких родственных предметов. Руководство УВЦ осуществляют руководители методических объединений.</w:t>
      </w:r>
    </w:p>
    <w:bookmarkEnd w:id="589"/>
    <w:bookmarkStart w:name="z64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УВЦ занимаются организацией внеурочной воспитательной работы, дополнительным образованием учащихся.</w:t>
      </w:r>
    </w:p>
    <w:bookmarkEnd w:id="590"/>
    <w:bookmarkStart w:name="z64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Внутри УВЦ работают методические объединения учителей и воспитателей.</w:t>
      </w:r>
    </w:p>
    <w:bookmarkEnd w:id="591"/>
    <w:bookmarkStart w:name="z65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Каждый УВЦ - это самостоятельное подразделение, которое включает в себя учебные кабинеты, а также рекреации и коридоры, оформленные в соответствии с содержанием деятельности данного УВЦ.</w:t>
      </w:r>
    </w:p>
    <w:bookmarkEnd w:id="592"/>
    <w:bookmarkStart w:name="z65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УВЦ оснащается методической, справочной литературой, словарями, теле-радиоаппаратурой, фонотекой.</w:t>
      </w:r>
    </w:p>
    <w:bookmarkEnd w:id="593"/>
    <w:bookmarkStart w:name="z652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деятельности учебных центров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Учебные центры создаются как структурные подразделения управлений образования в области электронного обучения.</w:t>
      </w:r>
    </w:p>
    <w:bookmarkEnd w:id="595"/>
    <w:bookmarkStart w:name="z65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электронного обучения.</w:t>
      </w:r>
    </w:p>
    <w:bookmarkEnd w:id="596"/>
    <w:bookmarkStart w:name="z65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осуществления указанной цели учебный центр реализует следующие задачи:</w:t>
      </w:r>
    </w:p>
    <w:bookmarkEnd w:id="597"/>
    <w:bookmarkStart w:name="z65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формирование, обеспечение функционирования и развитие инфраструктуры электронного обучения и координация на соответствующей территории;</w:t>
      </w:r>
    </w:p>
    <w:bookmarkEnd w:id="598"/>
    <w:bookmarkStart w:name="z65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информационных, аналитических, консалтинговых услуг в системе электронного обучения, проведение интерактивных уроков;</w:t>
      </w:r>
    </w:p>
    <w:bookmarkEnd w:id="599"/>
    <w:bookmarkStart w:name="z65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малокомплектных и опорных школ (ресурсных центров) в единое образовательное пространство и обеспечение межсессионного взаимодействия в дистанционном обучении.</w:t>
      </w:r>
    </w:p>
    <w:bookmarkEnd w:id="600"/>
    <w:bookmarkStart w:name="z65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Учебный центр обеспечивается образовательно-информационными, демонстрационными залами, компьютерными классами.</w:t>
      </w:r>
    </w:p>
    <w:bookmarkEnd w:id="601"/>
    <w:bookmarkStart w:name="z66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Учебный центр разрабатывает методические рекомендации по использованию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рекомендации по проблемам электронного обучения, изучает и анализирует состояние и уровень эффективности внедрения электронного обучения.</w:t>
      </w:r>
    </w:p>
    <w:bookmarkEnd w:id="602"/>
    <w:bookmarkStart w:name="z66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Деятельность учебного центра строится на основе плана работы, осуществляемого самостоятельно в соответствии с возложенными на него задачами.</w:t>
      </w:r>
    </w:p>
    <w:bookmarkEnd w:id="603"/>
    <w:bookmarkStart w:name="z662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Управление</w:t>
      </w:r>
      <w:r>
        <w:br/>
      </w:r>
      <w:r>
        <w:rPr>
          <w:rFonts w:ascii="Times New Roman"/>
          <w:b/>
          <w:i w:val="false"/>
          <w:color w:val="000000"/>
        </w:rPr>
        <w:t>комбинированными организациями образования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образования и науки РК от 30.07.2019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Формами коллегиального управления комбинированных организаций образования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5"/>
    <w:bookmarkStart w:name="z66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Непосредственное руководство комбинированной организацией образования осуществляет директором. Директор комбинированной организации образования проходит аттестацию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 Директору комбинированной организации образования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</w:t>
      </w:r>
    </w:p>
    <w:bookmarkEnd w:id="6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67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Министра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07"/>
    <w:bookmarkStart w:name="z67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9 августа 2005 года под № 1216, опубликован в журнале "Творческая педагогика" № 4, сентябрь 2000 года);</w:t>
      </w:r>
    </w:p>
    <w:bookmarkEnd w:id="608"/>
    <w:bookmarkStart w:name="z67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октября 2002 года № 713 "О внесении изменений 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образования", (Зарегистрирован в Министерстве юстиции Республики Казахстан 22 ноября 2002 года № 2053, опубликовано: Бюллетень нормативных правовых актов Республики Казахстан, 2003 г., № 3, ст. 779);</w:t>
      </w:r>
    </w:p>
    <w:bookmarkEnd w:id="609"/>
    <w:bookmarkStart w:name="z67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ноября 2003 года № 729 "О внесении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24 ноября 2003 года под № 2570, опубликован: Бюллетень нормативных правовых актов Республики Казахстан, 2003 г., № 37-42, ст. 880);</w:t>
      </w:r>
    </w:p>
    <w:bookmarkEnd w:id="610"/>
    <w:bookmarkStart w:name="z67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ноября 2005 года № 716 "О внесении изменений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8 декабря 2005 года под № 3966, опубликован: "Юридическая газета" от 23 декабря 2005 г. № 240-241 (974-975);</w:t>
      </w:r>
    </w:p>
    <w:bookmarkEnd w:id="611"/>
    <w:bookmarkStart w:name="z67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27 января 2005 года № 42 "Об утверждении Положения о специальных организациях образования" (Зарегистрирован в Министерстве юстиции Республики Казахстан 23 марта 2005 год под № 3510, опубликован: Бюллетень нормативных правовых актов РК, 2005 г., № 14, ст.76);</w:t>
      </w:r>
    </w:p>
    <w:bookmarkEnd w:id="612"/>
    <w:bookmarkStart w:name="z67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февраля 2005 года № 68 "Об утверждении Положения об организациях образования с особым режимом содержания" (Зарегистрирован в Реестре государственной регистрации нормативных правовых актов Республики Казахстан 23 марта 2005 года под № 3511, опубликован: Бюллетень нормативных правовых актов РК, сентябрь 2005 г., № 18, ст. 145).</w:t>
      </w:r>
    </w:p>
    <w:bookmarkEnd w:id="6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