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ef9cc" w14:textId="89ef9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социальной статистике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27 сентября 2013 года № 227. Зарегистрирован в Министерстве юстиции Республики Казахстан 19 октября 2013 года № 8832. Утратил силу приказом Председателя Комитета по статистике Министерства национальной экономики Республики Казахстан от 14 ноября 2014 года № 48</w:t>
      </w:r>
    </w:p>
    <w:p>
      <w:pPr>
        <w:spacing w:after="0"/>
        <w:ind w:left="0"/>
        <w:jc w:val="both"/>
      </w:pPr>
      <w:r>
        <w:rPr>
          <w:rFonts w:ascii="Times New Roman"/>
          <w:b w:val="false"/>
          <w:i w:val="false"/>
          <w:color w:val="ff0000"/>
          <w:sz w:val="28"/>
        </w:rPr>
        <w:t>      Сноска. Утратил силу приказом Председателя Комитета по статистике Министерства национальной экономики РК от 14.11.2014 </w:t>
      </w:r>
      <w:r>
        <w:rPr>
          <w:rFonts w:ascii="Times New Roman"/>
          <w:b w:val="false"/>
          <w:i w:val="false"/>
          <w:color w:val="ff0000"/>
          <w:sz w:val="28"/>
        </w:rPr>
        <w:t>№ 48</w:t>
      </w:r>
      <w:r>
        <w:rPr>
          <w:rFonts w:ascii="Times New Roman"/>
          <w:b w:val="false"/>
          <w:i w:val="false"/>
          <w:color w:val="ff0000"/>
          <w:sz w:val="28"/>
        </w:rPr>
        <w:t> (вводится в действие с 01.01.2015).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п.6</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 xml:space="preserve">ПРИКАЗЫВАЮ: </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«Отчет о послевузовском образовании» (код 1291104, индекс 1-НК,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о послевузовском образовании» (код 1291104, индекс 1-НК,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«Отчет о техническом и профессиональном образовании» (код 1301104, индекс 2-НК,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техническом и профессиональном образовании» (код 1301104, индекс 2-НК,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«Отчет высшего учебного заведения» (код 1311104, индекс 3-НК,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высшего учебного заведения» (код 1311104, индекс 3-НК,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статистическую форму общегосударственного статистического наблюдения «Отчет организации по предоставлению социальных услуг с обеспечением проживания» (код 1401104, индекс 3-собес,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организации по предоставлению социальных услуг с обеспечением проживания» (код 1401104, индекс 3-собес,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9) статистическую форму общегосударственного статистического наблюдения «Отчет о травматизме, связанном с трудовой деятельностью, и профессиональных заболеваниях» (код 1381104, индекс 7-ТПЗ,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«Отчет о травматизме, связанном с трудовой деятельностью, и профессиональных заболеваниях» (код 1381104, индекс 7-ТПЗ,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11) статистическую форму общегосударственного статистического наблюдения «Отчет об объеме оказанных услуг в области здравоохранения и предоставления социальных услуг» (код 1361102, индекс Услуги (здрав), периодичность квартальная),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«Отчет об объеме оказанных услуг в области здравоохранения и предоставления социальных услуг» (код 1361102, индекс Услуги (здрав), периодичность квартальная),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13) статистическую форму общегосударственного статистического наблюдения «Отчет организации образования об объеме оказанных услуг» (код 1371102, индекс Услуги образования, периодичность квартальная),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14) Инструкцию по заполнению статистической формы общегосударственного статистического наблюдения «Отчет организации образования об объеме оказанных услуг» (код 1371102, индекс Услуги образования, периодичность квартальная),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15) статистическую форму общегосударственного статистического наблюдения «Отчет об основных показателях финансово-хозяйственной деятельности организации здравоохранения (социальной службы)» (код 1351104, индекс Соцфин (здрав), периодичность годовая),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16) Инструкцию по заполнению статистической формы общегосударственного статистического наблюдения «Отчет об основных показателях финансово-хозяйственной деятельности организации здравоохранения (социальной службы)» (код 1351104, индекс Соцфин (здрав), периодичность годовая),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17) статистическую форму общегосударственного статистического наблюдения «Отчет об основных показателях финансово-хозяйственной деятельности организации образования» (код 1341104, индекс Соцфин (обр), периодичность годовая),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18) Инструкцию по заполнению статистической формы общегосударственного статистического наблюдения «Отчет об основных показателях финансово-хозяйственной деятельности организации образования» (код 1341104, индекс Соцфин (обр), периодичность годовая),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19) статистическую форму общегосударственного статистического наблюдения «Отчет о сети, кадрах и деятельности в организациях здравоохранения» (код 7011104, индекс 1-здрав, периодичность годовая),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20) Инструкцию по заполнению статистической формы общегосударственного статистического наблюдения «Отчет о сети, кадрах и деятельности в организациях здравоохранения» (код 7011104, индекс 1-здрав, периодичность годовая),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утратившими силу приказы Агентства Республики Казахстан по статистике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xml:space="preserve">
      3. Департаменту стратегического развития совместно с Юридическим департаментом Агентства Республики Казахстан по статистике в установленном законодательством порядке: </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Департаменту стратегического развития Агентства Республики Казахстан по статистике довести настоящий приказ до структурных подразделений и территориальных органов Агентства Республики Казахстан по статистике для руководства.</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6. Настоящий приказ подлежит официальному опубликованию и вводится в действие с 1 января 2014 года.</w:t>
      </w:r>
    </w:p>
    <w:bookmarkEnd w:id="0"/>
    <w:p>
      <w:pPr>
        <w:spacing w:after="0"/>
        <w:ind w:left="0"/>
        <w:jc w:val="both"/>
      </w:pPr>
      <w:r>
        <w:rPr>
          <w:rFonts w:ascii="Times New Roman"/>
          <w:b w:val="false"/>
          <w:i/>
          <w:color w:val="000000"/>
          <w:sz w:val="28"/>
        </w:rPr>
        <w:t>      Председатель                               А. Смаилов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здравоохранения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 С. Каирбекова</w:t>
      </w:r>
      <w:r>
        <w:br/>
      </w:r>
      <w:r>
        <w:rPr>
          <w:rFonts w:ascii="Times New Roman"/>
          <w:b w:val="false"/>
          <w:i w:val="false"/>
          <w:color w:val="000000"/>
          <w:sz w:val="28"/>
        </w:rPr>
        <w:t>
</w:t>
      </w:r>
      <w:r>
        <w:rPr>
          <w:rFonts w:ascii="Times New Roman"/>
          <w:b w:val="false"/>
          <w:i/>
          <w:color w:val="000000"/>
          <w:sz w:val="28"/>
        </w:rPr>
        <w:t>      9 сентября 2013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xml:space="preserve">      Министр труда </w:t>
      </w:r>
      <w:r>
        <w:br/>
      </w:r>
      <w:r>
        <w:rPr>
          <w:rFonts w:ascii="Times New Roman"/>
          <w:b w:val="false"/>
          <w:i w:val="false"/>
          <w:color w:val="000000"/>
          <w:sz w:val="28"/>
        </w:rPr>
        <w:t>
</w:t>
      </w:r>
      <w:r>
        <w:rPr>
          <w:rFonts w:ascii="Times New Roman"/>
          <w:b w:val="false"/>
          <w:i/>
          <w:color w:val="000000"/>
          <w:sz w:val="28"/>
        </w:rPr>
        <w:t>      и социальной защиты населения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xml:space="preserve">      ________________ Т. Дуйсенова </w:t>
      </w:r>
      <w:r>
        <w:br/>
      </w:r>
      <w:r>
        <w:rPr>
          <w:rFonts w:ascii="Times New Roman"/>
          <w:b w:val="false"/>
          <w:i w:val="false"/>
          <w:color w:val="000000"/>
          <w:sz w:val="28"/>
        </w:rPr>
        <w:t>
</w:t>
      </w:r>
      <w:r>
        <w:rPr>
          <w:rFonts w:ascii="Times New Roman"/>
          <w:b w:val="false"/>
          <w:i/>
          <w:color w:val="000000"/>
          <w:sz w:val="28"/>
        </w:rPr>
        <w:t>      26 сентября 2013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образования и науки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 А. Саринжипов</w:t>
      </w:r>
      <w:r>
        <w:br/>
      </w:r>
      <w:r>
        <w:rPr>
          <w:rFonts w:ascii="Times New Roman"/>
          <w:b w:val="false"/>
          <w:i w:val="false"/>
          <w:color w:val="000000"/>
          <w:sz w:val="28"/>
        </w:rPr>
        <w:t>
</w:t>
      </w:r>
      <w:r>
        <w:rPr>
          <w:rFonts w:ascii="Times New Roman"/>
          <w:b w:val="false"/>
          <w:i/>
          <w:color w:val="000000"/>
          <w:sz w:val="28"/>
        </w:rPr>
        <w:t>      16 сентября 2013 года</w:t>
      </w:r>
    </w:p>
    <w:bookmarkStart w:name="z34"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27 сентября 2013 года № 227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
        <w:gridCol w:w="2638"/>
        <w:gridCol w:w="10"/>
        <w:gridCol w:w="1473"/>
        <w:gridCol w:w="1313"/>
        <w:gridCol w:w="3"/>
        <w:gridCol w:w="2390"/>
        <w:gridCol w:w="2445"/>
        <w:gridCol w:w="15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2013</w:t>
            </w:r>
            <w:r>
              <w:br/>
            </w:r>
            <w:r>
              <w:rPr>
                <w:rFonts w:ascii="Times New Roman"/>
                <w:b w:val="false"/>
                <w:i w:val="false"/>
                <w:color w:val="000000"/>
                <w:sz w:val="20"/>
              </w:rPr>
              <w:t>
</w:t>
            </w:r>
            <w:r>
              <w:rPr>
                <w:rFonts w:ascii="Times New Roman"/>
                <w:b/>
                <w:i w:val="false"/>
                <w:color w:val="000000"/>
                <w:sz w:val="20"/>
              </w:rPr>
              <w:t>жылғы 27 қыркүйектегі № 227 бұйрығына</w:t>
            </w:r>
            <w:r>
              <w:br/>
            </w:r>
            <w:r>
              <w:rPr>
                <w:rFonts w:ascii="Times New Roman"/>
                <w:b w:val="false"/>
                <w:i w:val="false"/>
                <w:color w:val="000000"/>
                <w:sz w:val="20"/>
              </w:rPr>
              <w:t>
</w:t>
            </w:r>
            <w:r>
              <w:rPr>
                <w:rFonts w:ascii="Times New Roman"/>
                <w:b/>
                <w:i w:val="false"/>
                <w:color w:val="000000"/>
                <w:sz w:val="20"/>
              </w:rPr>
              <w:t>1-қосымша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статистики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788"/>
              <w:gridCol w:w="788"/>
              <w:gridCol w:w="788"/>
              <w:gridCol w:w="942"/>
              <w:gridCol w:w="31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7"/>
            <w:vMerge/>
            <w:tcBorders>
              <w:top w:val="nil"/>
              <w:left w:val="single" w:color="cfcfcf" w:sz="5"/>
              <w:bottom w:val="single" w:color="cfcfcf" w:sz="5"/>
              <w:right w:val="single" w:color="cfcfcf" w:sz="5"/>
            </w:tcBorders>
          </w:tcPr>
          <w:p/>
        </w:tc>
      </w:tr>
      <w:tr>
        <w:trPr>
          <w:trHeight w:val="12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1291104</w:t>
            </w:r>
            <w:r>
              <w:br/>
            </w:r>
            <w:r>
              <w:rPr>
                <w:rFonts w:ascii="Times New Roman"/>
                <w:b w:val="false"/>
                <w:i w:val="false"/>
                <w:color w:val="000000"/>
                <w:sz w:val="20"/>
              </w:rPr>
              <w:t>
</w:t>
            </w:r>
            <w:r>
              <w:rPr>
                <w:rFonts w:ascii="Times New Roman"/>
                <w:b w:val="false"/>
                <w:i w:val="false"/>
                <w:color w:val="000000"/>
                <w:sz w:val="20"/>
              </w:rPr>
              <w:t>Код статистической формы 1291104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Жоғары оқу орнынан кейінгі білім беру туралы есеп</w:t>
            </w:r>
            <w:r>
              <w:br/>
            </w:r>
            <w:r>
              <w:rPr>
                <w:rFonts w:ascii="Times New Roman"/>
                <w:b/>
                <w:i w:val="false"/>
                <w:color w:val="000000"/>
                <w:sz w:val="20"/>
              </w:rPr>
              <w:t>
Отчет о послевузовском образовании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1-НК</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07"/>
              <w:gridCol w:w="307"/>
              <w:gridCol w:w="307"/>
            </w:tblGrid>
            <w:tr>
              <w:trPr>
                <w:trHeight w:val="48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оқу орнынан кейінгі білім беру саласындағы мамандарды дайындауды жүргізетін жоғары оқу орындары мен ғылыми ұйымдар тапсырады.</w:t>
            </w:r>
            <w:r>
              <w:br/>
            </w:r>
            <w:r>
              <w:rPr>
                <w:rFonts w:ascii="Times New Roman"/>
                <w:b w:val="false"/>
                <w:i w:val="false"/>
                <w:color w:val="000000"/>
                <w:sz w:val="20"/>
              </w:rPr>
              <w:t>
</w:t>
            </w:r>
            <w:r>
              <w:rPr>
                <w:rFonts w:ascii="Times New Roman"/>
                <w:b w:val="false"/>
                <w:i w:val="false"/>
                <w:color w:val="000000"/>
                <w:sz w:val="20"/>
              </w:rPr>
              <w:t>Представляют высшие учебные заведения и научные организации, осуществляющие подготовку специалистов в области послевузовского образования.</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2014 жылдың 5 қантары – 2013 жылға, 2014 жылдың 5 қазаны – 2014 жылға.</w:t>
            </w:r>
            <w:r>
              <w:br/>
            </w:r>
            <w:r>
              <w:rPr>
                <w:rFonts w:ascii="Times New Roman"/>
                <w:b w:val="false"/>
                <w:i w:val="false"/>
                <w:color w:val="000000"/>
                <w:sz w:val="20"/>
              </w:rPr>
              <w:t>
</w:t>
            </w:r>
            <w:r>
              <w:rPr>
                <w:rFonts w:ascii="Times New Roman"/>
                <w:b w:val="false"/>
                <w:i w:val="false"/>
                <w:color w:val="000000"/>
                <w:sz w:val="20"/>
              </w:rPr>
              <w:t>Срок представления: 5 января 2014 года – за 2013 год, 5 октября 2014 года – за 2014 год.</w:t>
            </w:r>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334"/>
              <w:gridCol w:w="334"/>
              <w:gridCol w:w="334"/>
              <w:gridCol w:w="335"/>
              <w:gridCol w:w="335"/>
              <w:gridCol w:w="335"/>
              <w:gridCol w:w="335"/>
              <w:gridCol w:w="335"/>
              <w:gridCol w:w="335"/>
              <w:gridCol w:w="335"/>
              <w:gridCol w:w="335"/>
            </w:tblGrid>
            <w:tr>
              <w:trPr>
                <w:trHeight w:val="64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 Ұйымның түрін «V» белгісімен белгілеңіз</w:t>
      </w:r>
      <w:r>
        <w:br/>
      </w:r>
      <w:r>
        <w:rPr>
          <w:rFonts w:ascii="Times New Roman"/>
          <w:b w:val="false"/>
          <w:i w:val="false"/>
          <w:color w:val="000000"/>
          <w:sz w:val="28"/>
        </w:rPr>
        <w:t xml:space="preserve">
Отметьте знаком «V» вид организации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5691"/>
        <w:gridCol w:w="976"/>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зерттеу университеті</w:t>
            </w:r>
            <w:r>
              <w:br/>
            </w:r>
            <w:r>
              <w:rPr>
                <w:rFonts w:ascii="Times New Roman"/>
                <w:b w:val="false"/>
                <w:i w:val="false"/>
                <w:color w:val="000000"/>
                <w:sz w:val="20"/>
              </w:rPr>
              <w:t>
</w:t>
            </w:r>
            <w:r>
              <w:rPr>
                <w:rFonts w:ascii="Times New Roman"/>
                <w:b w:val="false"/>
                <w:i w:val="false"/>
                <w:color w:val="000000"/>
                <w:sz w:val="20"/>
              </w:rPr>
              <w:t xml:space="preserve">национальный исследовательский университет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tblGrid>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зерттеу университеті</w:t>
            </w:r>
            <w:r>
              <w:br/>
            </w:r>
            <w:r>
              <w:rPr>
                <w:rFonts w:ascii="Times New Roman"/>
                <w:b w:val="false"/>
                <w:i w:val="false"/>
                <w:color w:val="000000"/>
                <w:sz w:val="20"/>
              </w:rPr>
              <w:t>
</w:t>
            </w:r>
            <w:r>
              <w:rPr>
                <w:rFonts w:ascii="Times New Roman"/>
                <w:b w:val="false"/>
                <w:i w:val="false"/>
                <w:color w:val="000000"/>
                <w:sz w:val="20"/>
              </w:rPr>
              <w:t>исследовательский университет</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tblGrid>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университет</w:t>
            </w:r>
            <w:r>
              <w:br/>
            </w:r>
            <w:r>
              <w:rPr>
                <w:rFonts w:ascii="Times New Roman"/>
                <w:b w:val="false"/>
                <w:i w:val="false"/>
                <w:color w:val="000000"/>
                <w:sz w:val="20"/>
              </w:rPr>
              <w:t>
</w:t>
            </w:r>
            <w:r>
              <w:rPr>
                <w:rFonts w:ascii="Times New Roman"/>
                <w:b w:val="false"/>
                <w:i w:val="false"/>
                <w:color w:val="000000"/>
                <w:sz w:val="20"/>
              </w:rPr>
              <w:t>университет</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tblGrid>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академия</w:t>
            </w:r>
            <w:r>
              <w:br/>
            </w:r>
            <w:r>
              <w:rPr>
                <w:rFonts w:ascii="Times New Roman"/>
                <w:b w:val="false"/>
                <w:i w:val="false"/>
                <w:color w:val="000000"/>
                <w:sz w:val="20"/>
              </w:rPr>
              <w:t>
</w:t>
            </w:r>
            <w:r>
              <w:rPr>
                <w:rFonts w:ascii="Times New Roman"/>
                <w:b w:val="false"/>
                <w:i w:val="false"/>
                <w:color w:val="000000"/>
                <w:sz w:val="20"/>
              </w:rPr>
              <w:t>академия</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tblGrid>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 ұйым</w:t>
            </w:r>
            <w:r>
              <w:br/>
            </w:r>
            <w:r>
              <w:rPr>
                <w:rFonts w:ascii="Times New Roman"/>
                <w:b w:val="false"/>
                <w:i w:val="false"/>
                <w:color w:val="000000"/>
                <w:sz w:val="20"/>
              </w:rPr>
              <w:t>
</w:t>
            </w:r>
            <w:r>
              <w:rPr>
                <w:rFonts w:ascii="Times New Roman"/>
                <w:b w:val="false"/>
                <w:i w:val="false"/>
                <w:color w:val="000000"/>
                <w:sz w:val="20"/>
              </w:rPr>
              <w:t>научная организация</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tblGrid>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Магистранттар санының қозғалысы, адам</w:t>
      </w:r>
      <w:r>
        <w:br/>
      </w:r>
      <w:r>
        <w:rPr>
          <w:rFonts w:ascii="Times New Roman"/>
          <w:b w:val="false"/>
          <w:i w:val="false"/>
          <w:color w:val="000000"/>
          <w:sz w:val="28"/>
        </w:rPr>
        <w:t>
</w:t>
      </w:r>
      <w:r>
        <w:rPr>
          <w:rFonts w:ascii="Times New Roman"/>
          <w:b/>
          <w:i w:val="false"/>
          <w:color w:val="000000"/>
          <w:sz w:val="28"/>
        </w:rPr>
        <w:t>Движение численности магистрантов,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2882"/>
        <w:gridCol w:w="1653"/>
        <w:gridCol w:w="1905"/>
        <w:gridCol w:w="1905"/>
        <w:gridCol w:w="1772"/>
        <w:gridCol w:w="2157"/>
      </w:tblGrid>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Оқитындар саны</w:t>
            </w:r>
            <w:r>
              <w:br/>
            </w:r>
            <w:r>
              <w:rPr>
                <w:rFonts w:ascii="Times New Roman"/>
                <w:b w:val="false"/>
                <w:i w:val="false"/>
                <w:color w:val="000000"/>
                <w:sz w:val="20"/>
              </w:rPr>
              <w:t>
</w:t>
            </w:r>
            <w:r>
              <w:rPr>
                <w:rFonts w:ascii="Times New Roman"/>
                <w:b w:val="false"/>
                <w:i w:val="false"/>
                <w:color w:val="000000"/>
                <w:sz w:val="20"/>
              </w:rPr>
              <w:t>Численность обучающихся</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жоғары оқу орындарын бітіргендер санынан қабылданды</w:t>
            </w:r>
            <w:r>
              <w:br/>
            </w:r>
            <w:r>
              <w:rPr>
                <w:rFonts w:ascii="Times New Roman"/>
                <w:b w:val="false"/>
                <w:i w:val="false"/>
                <w:color w:val="000000"/>
                <w:sz w:val="20"/>
              </w:rPr>
              <w:t>
</w:t>
            </w:r>
            <w:r>
              <w:rPr>
                <w:rFonts w:ascii="Times New Roman"/>
                <w:b w:val="false"/>
                <w:i w:val="false"/>
                <w:color w:val="000000"/>
                <w:sz w:val="20"/>
              </w:rPr>
              <w:t>Принято из числа окончивших высшие учебные заведения в отчетном году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қабылдау немесе басқа ұйымдардан ауысу тәртібімен қабылданды</w:t>
            </w:r>
            <w:r>
              <w:br/>
            </w:r>
            <w:r>
              <w:rPr>
                <w:rFonts w:ascii="Times New Roman"/>
                <w:b w:val="false"/>
                <w:i w:val="false"/>
                <w:color w:val="000000"/>
                <w:sz w:val="20"/>
              </w:rPr>
              <w:t>
</w:t>
            </w:r>
            <w:r>
              <w:rPr>
                <w:rFonts w:ascii="Times New Roman"/>
                <w:b w:val="false"/>
                <w:i w:val="false"/>
                <w:color w:val="000000"/>
                <w:sz w:val="20"/>
              </w:rPr>
              <w:t>Зачислено в порядке восстановления или перевода из других организаций</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оқуын бітіргенге дейін шығып кеткендер саны</w:t>
            </w:r>
            <w:r>
              <w:br/>
            </w:r>
            <w:r>
              <w:rPr>
                <w:rFonts w:ascii="Times New Roman"/>
                <w:b w:val="false"/>
                <w:i w:val="false"/>
                <w:color w:val="000000"/>
                <w:sz w:val="20"/>
              </w:rPr>
              <w:t>
</w:t>
            </w:r>
            <w:r>
              <w:rPr>
                <w:rFonts w:ascii="Times New Roman"/>
                <w:b w:val="false"/>
                <w:i w:val="false"/>
                <w:color w:val="000000"/>
                <w:sz w:val="20"/>
              </w:rPr>
              <w:t>Численность выбывших до окончания учебы в отчетном году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Белгіленген мерзімінен астам уақыт даярлықтан өткен оқитындар саны</w:t>
            </w:r>
            <w:r>
              <w:br/>
            </w:r>
            <w:r>
              <w:rPr>
                <w:rFonts w:ascii="Times New Roman"/>
                <w:b w:val="false"/>
                <w:i w:val="false"/>
                <w:color w:val="000000"/>
                <w:sz w:val="20"/>
              </w:rPr>
              <w:t>
</w:t>
            </w:r>
            <w:r>
              <w:rPr>
                <w:rFonts w:ascii="Times New Roman"/>
                <w:b w:val="false"/>
                <w:i w:val="false"/>
                <w:color w:val="000000"/>
                <w:sz w:val="20"/>
              </w:rPr>
              <w:t>Численность обучающихся, проходивших подготовку свыше установленного срока</w:t>
            </w:r>
          </w:p>
        </w:tc>
      </w:tr>
      <w:tr>
        <w:trPr>
          <w:trHeight w:val="1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Магистранттар, барлығы</w:t>
            </w:r>
            <w:r>
              <w:br/>
            </w:r>
            <w:r>
              <w:rPr>
                <w:rFonts w:ascii="Times New Roman"/>
                <w:b w:val="false"/>
                <w:i w:val="false"/>
                <w:color w:val="000000"/>
                <w:sz w:val="20"/>
              </w:rPr>
              <w:t>
</w:t>
            </w:r>
            <w:r>
              <w:rPr>
                <w:rFonts w:ascii="Times New Roman"/>
                <w:b w:val="false"/>
                <w:i w:val="false"/>
                <w:color w:val="000000"/>
                <w:sz w:val="20"/>
              </w:rPr>
              <w:t>Магистранты, всего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бағыты бойынша:</w:t>
            </w:r>
            <w:r>
              <w:br/>
            </w:r>
            <w:r>
              <w:rPr>
                <w:rFonts w:ascii="Times New Roman"/>
                <w:b w:val="false"/>
                <w:i w:val="false"/>
                <w:color w:val="000000"/>
                <w:sz w:val="20"/>
              </w:rPr>
              <w:t>
</w:t>
            </w:r>
            <w:r>
              <w:rPr>
                <w:rFonts w:ascii="Times New Roman"/>
                <w:b w:val="false"/>
                <w:i w:val="false"/>
                <w:color w:val="000000"/>
                <w:sz w:val="20"/>
              </w:rPr>
              <w:t>в том числе по направлению:</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ғылыми-педагогикалық</w:t>
            </w:r>
            <w:r>
              <w:br/>
            </w:r>
            <w:r>
              <w:rPr>
                <w:rFonts w:ascii="Times New Roman"/>
                <w:b w:val="false"/>
                <w:i w:val="false"/>
                <w:color w:val="000000"/>
                <w:sz w:val="20"/>
              </w:rPr>
              <w:t>
</w:t>
            </w:r>
            <w:r>
              <w:rPr>
                <w:rFonts w:ascii="Times New Roman"/>
                <w:b w:val="false"/>
                <w:i w:val="false"/>
                <w:color w:val="000000"/>
                <w:sz w:val="20"/>
              </w:rPr>
              <w:t>научно-педагогическое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бейіндік</w:t>
            </w:r>
            <w:r>
              <w:br/>
            </w:r>
            <w:r>
              <w:rPr>
                <w:rFonts w:ascii="Times New Roman"/>
                <w:b w:val="false"/>
                <w:i w:val="false"/>
                <w:color w:val="000000"/>
                <w:sz w:val="20"/>
              </w:rPr>
              <w:t>
</w:t>
            </w:r>
            <w:r>
              <w:rPr>
                <w:rFonts w:ascii="Times New Roman"/>
                <w:b w:val="false"/>
                <w:i w:val="false"/>
                <w:color w:val="000000"/>
                <w:sz w:val="20"/>
              </w:rPr>
              <w:t>профильное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Докторанттар санының қозғалысы, адам</w:t>
      </w:r>
      <w:r>
        <w:br/>
      </w:r>
      <w:r>
        <w:rPr>
          <w:rFonts w:ascii="Times New Roman"/>
          <w:b w:val="false"/>
          <w:i w:val="false"/>
          <w:color w:val="000000"/>
          <w:sz w:val="28"/>
        </w:rPr>
        <w:t>
Движение численности докторантов,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3170"/>
        <w:gridCol w:w="1747"/>
        <w:gridCol w:w="1629"/>
        <w:gridCol w:w="1866"/>
        <w:gridCol w:w="1748"/>
        <w:gridCol w:w="2116"/>
      </w:tblGrid>
      <w:tr>
        <w:trPr>
          <w:trHeight w:val="24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 басындағы оқитындар саны</w:t>
            </w:r>
            <w:r>
              <w:br/>
            </w:r>
            <w:r>
              <w:rPr>
                <w:rFonts w:ascii="Times New Roman"/>
                <w:b w:val="false"/>
                <w:i w:val="false"/>
                <w:color w:val="000000"/>
                <w:sz w:val="20"/>
              </w:rPr>
              <w:t>
</w:t>
            </w:r>
            <w:r>
              <w:rPr>
                <w:rFonts w:ascii="Times New Roman"/>
                <w:b w:val="false"/>
                <w:i w:val="false"/>
                <w:color w:val="000000"/>
                <w:sz w:val="20"/>
              </w:rPr>
              <w:t>Численность обучающихся</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қабылданды</w:t>
            </w:r>
            <w:r>
              <w:br/>
            </w:r>
            <w:r>
              <w:rPr>
                <w:rFonts w:ascii="Times New Roman"/>
                <w:b w:val="false"/>
                <w:i w:val="false"/>
                <w:color w:val="000000"/>
                <w:sz w:val="20"/>
              </w:rPr>
              <w:t>
</w:t>
            </w:r>
            <w:r>
              <w:rPr>
                <w:rFonts w:ascii="Times New Roman"/>
                <w:b w:val="false"/>
                <w:i w:val="false"/>
                <w:color w:val="000000"/>
                <w:sz w:val="20"/>
              </w:rPr>
              <w:t>Принято в отчетном году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қабылдау немесе басқа ұйымдардан ауысу тәртібімен қабылданды</w:t>
            </w:r>
            <w:r>
              <w:br/>
            </w:r>
            <w:r>
              <w:rPr>
                <w:rFonts w:ascii="Times New Roman"/>
                <w:b w:val="false"/>
                <w:i w:val="false"/>
                <w:color w:val="000000"/>
                <w:sz w:val="20"/>
              </w:rPr>
              <w:t>
</w:t>
            </w:r>
            <w:r>
              <w:rPr>
                <w:rFonts w:ascii="Times New Roman"/>
                <w:b w:val="false"/>
                <w:i w:val="false"/>
                <w:color w:val="000000"/>
                <w:sz w:val="20"/>
              </w:rPr>
              <w:t>Зачислено в порядке восстановления или перевода из других организаций</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оқуын бітіргенге дейін шығып кеткендер саны</w:t>
            </w:r>
            <w:r>
              <w:br/>
            </w:r>
            <w:r>
              <w:rPr>
                <w:rFonts w:ascii="Times New Roman"/>
                <w:b w:val="false"/>
                <w:i w:val="false"/>
                <w:color w:val="000000"/>
                <w:sz w:val="20"/>
              </w:rPr>
              <w:t>
</w:t>
            </w:r>
            <w:r>
              <w:rPr>
                <w:rFonts w:ascii="Times New Roman"/>
                <w:b w:val="false"/>
                <w:i w:val="false"/>
                <w:color w:val="000000"/>
                <w:sz w:val="20"/>
              </w:rPr>
              <w:t>Численность выбывших до окончания учебы в отчетном году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Даярлықтан белгіленген мерзімінен астам уақыт өткен оқитындар саны</w:t>
            </w:r>
            <w:r>
              <w:br/>
            </w:r>
            <w:r>
              <w:rPr>
                <w:rFonts w:ascii="Times New Roman"/>
                <w:b w:val="false"/>
                <w:i w:val="false"/>
                <w:color w:val="000000"/>
                <w:sz w:val="20"/>
              </w:rPr>
              <w:t>
</w:t>
            </w:r>
            <w:r>
              <w:rPr>
                <w:rFonts w:ascii="Times New Roman"/>
                <w:b w:val="false"/>
                <w:i w:val="false"/>
                <w:color w:val="000000"/>
                <w:sz w:val="20"/>
              </w:rPr>
              <w:t>Численность обучающихся, проходивших подготовку свыше установленного срока</w:t>
            </w:r>
          </w:p>
        </w:tc>
      </w:tr>
      <w:tr>
        <w:trPr>
          <w:trHeight w:val="1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Докторанттар саны, барлығы</w:t>
            </w:r>
            <w:r>
              <w:br/>
            </w:r>
            <w:r>
              <w:rPr>
                <w:rFonts w:ascii="Times New Roman"/>
                <w:b w:val="false"/>
                <w:i w:val="false"/>
                <w:color w:val="000000"/>
                <w:sz w:val="20"/>
              </w:rPr>
              <w:t>
</w:t>
            </w:r>
            <w:r>
              <w:rPr>
                <w:rFonts w:ascii="Times New Roman"/>
                <w:b w:val="false"/>
                <w:i w:val="false"/>
                <w:color w:val="000000"/>
                <w:sz w:val="20"/>
              </w:rPr>
              <w:t>Докторанты, всего</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бейін бойынша докторлар</w:t>
            </w:r>
            <w:r>
              <w:br/>
            </w:r>
            <w:r>
              <w:rPr>
                <w:rFonts w:ascii="Times New Roman"/>
                <w:b w:val="false"/>
                <w:i w:val="false"/>
                <w:color w:val="000000"/>
                <w:sz w:val="20"/>
              </w:rPr>
              <w:t>
</w:t>
            </w:r>
            <w:r>
              <w:rPr>
                <w:rFonts w:ascii="Times New Roman"/>
                <w:b w:val="false"/>
                <w:i w:val="false"/>
                <w:color w:val="000000"/>
                <w:sz w:val="20"/>
              </w:rPr>
              <w:t>доктора по профилю</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докторлары (PhD)</w:t>
            </w:r>
            <w:r>
              <w:br/>
            </w:r>
            <w:r>
              <w:rPr>
                <w:rFonts w:ascii="Times New Roman"/>
                <w:b w:val="false"/>
                <w:i w:val="false"/>
                <w:color w:val="000000"/>
                <w:sz w:val="20"/>
              </w:rPr>
              <w:t>
</w:t>
            </w:r>
            <w:r>
              <w:rPr>
                <w:rFonts w:ascii="Times New Roman"/>
                <w:b w:val="false"/>
                <w:i w:val="false"/>
                <w:color w:val="000000"/>
                <w:sz w:val="20"/>
              </w:rPr>
              <w:t>доктора философии (PhD)</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4. Магистранттардың жалпы саны, оларды мамандықтар </w:t>
      </w:r>
      <w:r>
        <w:rPr>
          <w:rFonts w:ascii="Times New Roman"/>
          <w:b/>
          <w:i w:val="false"/>
          <w:color w:val="000000"/>
          <w:sz w:val="28"/>
        </w:rPr>
        <w:t>бойынша</w:t>
      </w:r>
      <w:r>
        <w:br/>
      </w:r>
      <w:r>
        <w:rPr>
          <w:rFonts w:ascii="Times New Roman"/>
          <w:b w:val="false"/>
          <w:i w:val="false"/>
          <w:color w:val="000000"/>
          <w:sz w:val="28"/>
        </w:rPr>
        <w:t>
</w:t>
      </w:r>
      <w:r>
        <w:rPr>
          <w:rFonts w:ascii="Times New Roman"/>
          <w:b/>
          <w:i w:val="false"/>
          <w:color w:val="000000"/>
          <w:sz w:val="28"/>
        </w:rPr>
        <w:t>қабылдау және бітіртіп шығару, адам</w:t>
      </w:r>
      <w:r>
        <w:br/>
      </w:r>
      <w:r>
        <w:rPr>
          <w:rFonts w:ascii="Times New Roman"/>
          <w:b w:val="false"/>
          <w:i w:val="false"/>
          <w:color w:val="000000"/>
          <w:sz w:val="28"/>
        </w:rPr>
        <w:t>
Общая численность магистрантов, их прием и выпуск по специальностям,</w:t>
      </w:r>
      <w:r>
        <w:br/>
      </w: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869"/>
        <w:gridCol w:w="845"/>
        <w:gridCol w:w="1022"/>
        <w:gridCol w:w="1140"/>
        <w:gridCol w:w="970"/>
        <w:gridCol w:w="1127"/>
        <w:gridCol w:w="1154"/>
        <w:gridCol w:w="1023"/>
        <w:gridCol w:w="970"/>
        <w:gridCol w:w="1219"/>
      </w:tblGrid>
      <w:tr>
        <w:trPr>
          <w:trHeight w:val="765"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Мамандық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Мамандық коды</w:t>
            </w:r>
            <w:r>
              <w:br/>
            </w:r>
            <w:r>
              <w:rPr>
                <w:rFonts w:ascii="Times New Roman"/>
                <w:b w:val="false"/>
                <w:i w:val="false"/>
                <w:color w:val="000000"/>
                <w:sz w:val="20"/>
              </w:rPr>
              <w:t>
</w:t>
            </w:r>
            <w:r>
              <w:rPr>
                <w:rFonts w:ascii="Times New Roman"/>
                <w:b w:val="false"/>
                <w:i w:val="false"/>
                <w:color w:val="000000"/>
                <w:sz w:val="20"/>
              </w:rPr>
              <w:t>Код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магистранттарды қабылдау</w:t>
            </w:r>
            <w:r>
              <w:br/>
            </w:r>
            <w:r>
              <w:rPr>
                <w:rFonts w:ascii="Times New Roman"/>
                <w:b w:val="false"/>
                <w:i w:val="false"/>
                <w:color w:val="000000"/>
                <w:sz w:val="20"/>
              </w:rPr>
              <w:t>
</w:t>
            </w:r>
            <w:r>
              <w:rPr>
                <w:rFonts w:ascii="Times New Roman"/>
                <w:b w:val="false"/>
                <w:i w:val="false"/>
                <w:color w:val="000000"/>
                <w:sz w:val="20"/>
              </w:rPr>
              <w:t>Прием магистрантов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 соңындағы магистранттар саны</w:t>
            </w:r>
            <w:r>
              <w:br/>
            </w:r>
            <w:r>
              <w:rPr>
                <w:rFonts w:ascii="Times New Roman"/>
                <w:b w:val="false"/>
                <w:i w:val="false"/>
                <w:color w:val="000000"/>
                <w:sz w:val="20"/>
              </w:rPr>
              <w:t>
</w:t>
            </w:r>
            <w:r>
              <w:rPr>
                <w:rFonts w:ascii="Times New Roman"/>
                <w:b w:val="false"/>
                <w:i w:val="false"/>
                <w:color w:val="000000"/>
                <w:sz w:val="20"/>
              </w:rPr>
              <w:t xml:space="preserve">Численность магистрантов </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бітірген магистранттар, барлығы</w:t>
            </w:r>
            <w:r>
              <w:br/>
            </w:r>
            <w:r>
              <w:rPr>
                <w:rFonts w:ascii="Times New Roman"/>
                <w:b w:val="false"/>
                <w:i w:val="false"/>
                <w:color w:val="000000"/>
                <w:sz w:val="20"/>
              </w:rPr>
              <w:t>
</w:t>
            </w:r>
            <w:r>
              <w:rPr>
                <w:rFonts w:ascii="Times New Roman"/>
                <w:b w:val="false"/>
                <w:i w:val="false"/>
                <w:color w:val="000000"/>
                <w:sz w:val="20"/>
              </w:rPr>
              <w:t>Выпуск магистрантов в отчетном году,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0" w:type="auto"/>
            <w:vMerge/>
            <w:tcBorders>
              <w:top w:val="nil"/>
              <w:left w:val="single" w:color="cfcfcf" w:sz="5"/>
              <w:bottom w:val="single" w:color="cfcfcf" w:sz="5"/>
              <w:right w:val="single" w:color="cfcfcf" w:sz="5"/>
            </w:tcBorders>
          </w:tcP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 барлығы</w:t>
            </w:r>
            <w:r>
              <w:br/>
            </w:r>
            <w:r>
              <w:rPr>
                <w:rFonts w:ascii="Times New Roman"/>
                <w:b w:val="false"/>
                <w:i w:val="false"/>
                <w:color w:val="000000"/>
                <w:sz w:val="20"/>
              </w:rPr>
              <w:t>
</w:t>
            </w:r>
            <w:r>
              <w:rPr>
                <w:rFonts w:ascii="Times New Roman"/>
                <w:b w:val="false"/>
                <w:i w:val="false"/>
                <w:color w:val="000000"/>
                <w:sz w:val="20"/>
              </w:rPr>
              <w:t>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диссертация қорғаумен</w:t>
            </w:r>
            <w:r>
              <w:br/>
            </w:r>
            <w:r>
              <w:rPr>
                <w:rFonts w:ascii="Times New Roman"/>
                <w:b w:val="false"/>
                <w:i w:val="false"/>
                <w:color w:val="000000"/>
                <w:sz w:val="20"/>
              </w:rPr>
              <w:t>
</w:t>
            </w:r>
            <w:r>
              <w:rPr>
                <w:rFonts w:ascii="Times New Roman"/>
                <w:b w:val="false"/>
                <w:i w:val="false"/>
                <w:color w:val="000000"/>
                <w:sz w:val="20"/>
              </w:rPr>
              <w:t>с защитой диссертации</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Мамандығы бойынша барлығы</w:t>
            </w:r>
            <w:r>
              <w:br/>
            </w:r>
            <w:r>
              <w:rPr>
                <w:rFonts w:ascii="Times New Roman"/>
                <w:b w:val="false"/>
                <w:i w:val="false"/>
                <w:color w:val="000000"/>
                <w:sz w:val="20"/>
              </w:rPr>
              <w:t>
</w:t>
            </w:r>
            <w:r>
              <w:rPr>
                <w:rFonts w:ascii="Times New Roman"/>
                <w:b w:val="false"/>
                <w:i w:val="false"/>
                <w:color w:val="000000"/>
                <w:sz w:val="20"/>
              </w:rPr>
              <w:t>Всего по специальности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мыналардың есебінен оқитындар:</w:t>
            </w:r>
            <w:r>
              <w:br/>
            </w:r>
            <w:r>
              <w:rPr>
                <w:rFonts w:ascii="Times New Roman"/>
                <w:b w:val="false"/>
                <w:i w:val="false"/>
                <w:color w:val="000000"/>
                <w:sz w:val="20"/>
              </w:rPr>
              <w:t>
</w:t>
            </w:r>
            <w:r>
              <w:rPr>
                <w:rFonts w:ascii="Times New Roman"/>
                <w:b w:val="false"/>
                <w:i w:val="false"/>
                <w:color w:val="000000"/>
                <w:sz w:val="20"/>
              </w:rPr>
              <w:t>в том числе обучающихся за счет:</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білім беру тапсырысы</w:t>
            </w:r>
            <w:r>
              <w:br/>
            </w:r>
            <w:r>
              <w:rPr>
                <w:rFonts w:ascii="Times New Roman"/>
                <w:b w:val="false"/>
                <w:i w:val="false"/>
                <w:color w:val="000000"/>
                <w:sz w:val="20"/>
              </w:rPr>
              <w:t>
</w:t>
            </w:r>
            <w:r>
              <w:rPr>
                <w:rFonts w:ascii="Times New Roman"/>
                <w:b w:val="false"/>
                <w:i w:val="false"/>
                <w:color w:val="000000"/>
                <w:sz w:val="20"/>
              </w:rPr>
              <w:t>государственного образовательного заказа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қызметтерін сатып алу</w:t>
            </w:r>
            <w:r>
              <w:br/>
            </w:r>
            <w:r>
              <w:rPr>
                <w:rFonts w:ascii="Times New Roman"/>
                <w:b w:val="false"/>
                <w:i w:val="false"/>
                <w:color w:val="000000"/>
                <w:sz w:val="20"/>
              </w:rPr>
              <w:t>
</w:t>
            </w:r>
            <w:r>
              <w:rPr>
                <w:rFonts w:ascii="Times New Roman"/>
                <w:b w:val="false"/>
                <w:i w:val="false"/>
                <w:color w:val="000000"/>
                <w:sz w:val="20"/>
              </w:rPr>
              <w:t>покупки образовательных услуг</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мыналардың есебінен:</w:t>
            </w:r>
            <w:r>
              <w:br/>
            </w:r>
            <w:r>
              <w:rPr>
                <w:rFonts w:ascii="Times New Roman"/>
                <w:b w:val="false"/>
                <w:i w:val="false"/>
                <w:color w:val="000000"/>
                <w:sz w:val="20"/>
              </w:rPr>
              <w:t>
</w:t>
            </w:r>
            <w:r>
              <w:rPr>
                <w:rFonts w:ascii="Times New Roman"/>
                <w:b w:val="false"/>
                <w:i w:val="false"/>
                <w:color w:val="000000"/>
                <w:sz w:val="20"/>
              </w:rPr>
              <w:t>из них за счет:</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 қаражаты</w:t>
            </w:r>
            <w:r>
              <w:br/>
            </w:r>
            <w:r>
              <w:rPr>
                <w:rFonts w:ascii="Times New Roman"/>
                <w:b w:val="false"/>
                <w:i w:val="false"/>
                <w:color w:val="000000"/>
                <w:sz w:val="20"/>
              </w:rPr>
              <w:t>
</w:t>
            </w:r>
            <w:r>
              <w:rPr>
                <w:rFonts w:ascii="Times New Roman"/>
                <w:b w:val="false"/>
                <w:i w:val="false"/>
                <w:color w:val="000000"/>
                <w:sz w:val="20"/>
              </w:rPr>
              <w:t>средств предприятий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 қаражаты</w:t>
            </w:r>
            <w:r>
              <w:br/>
            </w:r>
            <w:r>
              <w:rPr>
                <w:rFonts w:ascii="Times New Roman"/>
                <w:b w:val="false"/>
                <w:i w:val="false"/>
                <w:color w:val="000000"/>
                <w:sz w:val="20"/>
              </w:rPr>
              <w:t>
</w:t>
            </w:r>
            <w:r>
              <w:rPr>
                <w:rFonts w:ascii="Times New Roman"/>
                <w:b w:val="false"/>
                <w:i w:val="false"/>
                <w:color w:val="000000"/>
                <w:sz w:val="20"/>
              </w:rPr>
              <w:t>средств населения</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Мамандығы бойынша барлығы</w:t>
            </w:r>
            <w:r>
              <w:br/>
            </w:r>
            <w:r>
              <w:rPr>
                <w:rFonts w:ascii="Times New Roman"/>
                <w:b w:val="false"/>
                <w:i w:val="false"/>
                <w:color w:val="000000"/>
                <w:sz w:val="20"/>
              </w:rPr>
              <w:t>
</w:t>
            </w:r>
            <w:r>
              <w:rPr>
                <w:rFonts w:ascii="Times New Roman"/>
                <w:b w:val="false"/>
                <w:i w:val="false"/>
                <w:color w:val="000000"/>
                <w:sz w:val="20"/>
              </w:rPr>
              <w:t>Всего по специальности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мыналардың есебінен оқитындар:</w:t>
            </w:r>
            <w:r>
              <w:br/>
            </w:r>
            <w:r>
              <w:rPr>
                <w:rFonts w:ascii="Times New Roman"/>
                <w:b w:val="false"/>
                <w:i w:val="false"/>
                <w:color w:val="000000"/>
                <w:sz w:val="20"/>
              </w:rPr>
              <w:t>
</w:t>
            </w:r>
            <w:r>
              <w:rPr>
                <w:rFonts w:ascii="Times New Roman"/>
                <w:b w:val="false"/>
                <w:i w:val="false"/>
                <w:color w:val="000000"/>
                <w:sz w:val="20"/>
              </w:rPr>
              <w:t>в том числе обучающихся за счет:</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білім беру тапсырысы</w:t>
            </w:r>
            <w:r>
              <w:br/>
            </w:r>
            <w:r>
              <w:rPr>
                <w:rFonts w:ascii="Times New Roman"/>
                <w:b w:val="false"/>
                <w:i w:val="false"/>
                <w:color w:val="000000"/>
                <w:sz w:val="20"/>
              </w:rPr>
              <w:t>
</w:t>
            </w:r>
            <w:r>
              <w:rPr>
                <w:rFonts w:ascii="Times New Roman"/>
                <w:b w:val="false"/>
                <w:i w:val="false"/>
                <w:color w:val="000000"/>
                <w:sz w:val="20"/>
              </w:rPr>
              <w:t>государственного образовательного заказа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қызметтерін сатып алу</w:t>
            </w:r>
            <w:r>
              <w:br/>
            </w:r>
            <w:r>
              <w:rPr>
                <w:rFonts w:ascii="Times New Roman"/>
                <w:b w:val="false"/>
                <w:i w:val="false"/>
                <w:color w:val="000000"/>
                <w:sz w:val="20"/>
              </w:rPr>
              <w:t>
</w:t>
            </w:r>
            <w:r>
              <w:rPr>
                <w:rFonts w:ascii="Times New Roman"/>
                <w:b w:val="false"/>
                <w:i w:val="false"/>
                <w:color w:val="000000"/>
                <w:sz w:val="20"/>
              </w:rPr>
              <w:t>покупки образовательных услуг</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мыналардың есебінен:</w:t>
            </w:r>
            <w:r>
              <w:br/>
            </w:r>
            <w:r>
              <w:rPr>
                <w:rFonts w:ascii="Times New Roman"/>
                <w:b w:val="false"/>
                <w:i w:val="false"/>
                <w:color w:val="000000"/>
                <w:sz w:val="20"/>
              </w:rPr>
              <w:t>
</w:t>
            </w:r>
            <w:r>
              <w:rPr>
                <w:rFonts w:ascii="Times New Roman"/>
                <w:b w:val="false"/>
                <w:i w:val="false"/>
                <w:color w:val="000000"/>
                <w:sz w:val="20"/>
              </w:rPr>
              <w:t xml:space="preserve">из них за счет: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 қаражаты</w:t>
            </w:r>
            <w:r>
              <w:br/>
            </w:r>
            <w:r>
              <w:rPr>
                <w:rFonts w:ascii="Times New Roman"/>
                <w:b w:val="false"/>
                <w:i w:val="false"/>
                <w:color w:val="000000"/>
                <w:sz w:val="20"/>
              </w:rPr>
              <w:t>
</w:t>
            </w:r>
            <w:r>
              <w:rPr>
                <w:rFonts w:ascii="Times New Roman"/>
                <w:b w:val="false"/>
                <w:i w:val="false"/>
                <w:color w:val="000000"/>
                <w:sz w:val="20"/>
              </w:rPr>
              <w:t>средств предприятий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 қаражаты</w:t>
            </w:r>
            <w:r>
              <w:br/>
            </w:r>
            <w:r>
              <w:rPr>
                <w:rFonts w:ascii="Times New Roman"/>
                <w:b w:val="false"/>
                <w:i w:val="false"/>
                <w:color w:val="000000"/>
                <w:sz w:val="20"/>
              </w:rPr>
              <w:t>
</w:t>
            </w:r>
            <w:r>
              <w:rPr>
                <w:rFonts w:ascii="Times New Roman"/>
                <w:b w:val="false"/>
                <w:i w:val="false"/>
                <w:color w:val="000000"/>
                <w:sz w:val="20"/>
              </w:rPr>
              <w:t>средств населения</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Мамандығы бойынша барлығы</w:t>
            </w:r>
            <w:r>
              <w:br/>
            </w:r>
            <w:r>
              <w:rPr>
                <w:rFonts w:ascii="Times New Roman"/>
                <w:b w:val="false"/>
                <w:i w:val="false"/>
                <w:color w:val="000000"/>
                <w:sz w:val="20"/>
              </w:rPr>
              <w:t>
</w:t>
            </w:r>
            <w:r>
              <w:rPr>
                <w:rFonts w:ascii="Times New Roman"/>
                <w:b w:val="false"/>
                <w:i w:val="false"/>
                <w:color w:val="000000"/>
                <w:sz w:val="20"/>
              </w:rPr>
              <w:t>Всего по специальности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мыналардың есебінен оқитындар:</w:t>
            </w:r>
            <w:r>
              <w:br/>
            </w:r>
            <w:r>
              <w:rPr>
                <w:rFonts w:ascii="Times New Roman"/>
                <w:b w:val="false"/>
                <w:i w:val="false"/>
                <w:color w:val="000000"/>
                <w:sz w:val="20"/>
              </w:rPr>
              <w:t>
</w:t>
            </w:r>
            <w:r>
              <w:rPr>
                <w:rFonts w:ascii="Times New Roman"/>
                <w:b w:val="false"/>
                <w:i w:val="false"/>
                <w:color w:val="000000"/>
                <w:sz w:val="20"/>
              </w:rPr>
              <w:t>в том числе обучающихся за счет:</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білім беру тапсырысы</w:t>
            </w:r>
            <w:r>
              <w:br/>
            </w:r>
            <w:r>
              <w:rPr>
                <w:rFonts w:ascii="Times New Roman"/>
                <w:b w:val="false"/>
                <w:i w:val="false"/>
                <w:color w:val="000000"/>
                <w:sz w:val="20"/>
              </w:rPr>
              <w:t>
</w:t>
            </w:r>
            <w:r>
              <w:rPr>
                <w:rFonts w:ascii="Times New Roman"/>
                <w:b w:val="false"/>
                <w:i w:val="false"/>
                <w:color w:val="000000"/>
                <w:sz w:val="20"/>
              </w:rPr>
              <w:t>государственного образовательного заказа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қызметтерін сатып алу</w:t>
            </w:r>
            <w:r>
              <w:br/>
            </w:r>
            <w:r>
              <w:rPr>
                <w:rFonts w:ascii="Times New Roman"/>
                <w:b w:val="false"/>
                <w:i w:val="false"/>
                <w:color w:val="000000"/>
                <w:sz w:val="20"/>
              </w:rPr>
              <w:t>
</w:t>
            </w:r>
            <w:r>
              <w:rPr>
                <w:rFonts w:ascii="Times New Roman"/>
                <w:b w:val="false"/>
                <w:i w:val="false"/>
                <w:color w:val="000000"/>
                <w:sz w:val="20"/>
              </w:rPr>
              <w:t>покупки образовательных услуг</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мыналардың есебінен:</w:t>
            </w:r>
            <w:r>
              <w:br/>
            </w:r>
            <w:r>
              <w:rPr>
                <w:rFonts w:ascii="Times New Roman"/>
                <w:b w:val="false"/>
                <w:i w:val="false"/>
                <w:color w:val="000000"/>
                <w:sz w:val="20"/>
              </w:rPr>
              <w:t>
</w:t>
            </w:r>
            <w:r>
              <w:rPr>
                <w:rFonts w:ascii="Times New Roman"/>
                <w:b w:val="false"/>
                <w:i w:val="false"/>
                <w:color w:val="000000"/>
                <w:sz w:val="20"/>
              </w:rPr>
              <w:t>из них за счет:</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 қаражаты</w:t>
            </w:r>
            <w:r>
              <w:br/>
            </w:r>
            <w:r>
              <w:rPr>
                <w:rFonts w:ascii="Times New Roman"/>
                <w:b w:val="false"/>
                <w:i w:val="false"/>
                <w:color w:val="000000"/>
                <w:sz w:val="20"/>
              </w:rPr>
              <w:t>
</w:t>
            </w:r>
            <w:r>
              <w:rPr>
                <w:rFonts w:ascii="Times New Roman"/>
                <w:b w:val="false"/>
                <w:i w:val="false"/>
                <w:color w:val="000000"/>
                <w:sz w:val="20"/>
              </w:rPr>
              <w:t>средств предприятий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 қаражаты</w:t>
            </w:r>
            <w:r>
              <w:br/>
            </w:r>
            <w:r>
              <w:rPr>
                <w:rFonts w:ascii="Times New Roman"/>
                <w:b w:val="false"/>
                <w:i w:val="false"/>
                <w:color w:val="000000"/>
                <w:sz w:val="20"/>
              </w:rPr>
              <w:t>
</w:t>
            </w:r>
            <w:r>
              <w:rPr>
                <w:rFonts w:ascii="Times New Roman"/>
                <w:b w:val="false"/>
                <w:i w:val="false"/>
                <w:color w:val="000000"/>
                <w:sz w:val="20"/>
              </w:rPr>
              <w:t>средств населения</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Мамандығы бойынша барлығы</w:t>
            </w:r>
            <w:r>
              <w:br/>
            </w:r>
            <w:r>
              <w:rPr>
                <w:rFonts w:ascii="Times New Roman"/>
                <w:b w:val="false"/>
                <w:i w:val="false"/>
                <w:color w:val="000000"/>
                <w:sz w:val="20"/>
              </w:rPr>
              <w:t>
</w:t>
            </w:r>
            <w:r>
              <w:rPr>
                <w:rFonts w:ascii="Times New Roman"/>
                <w:b w:val="false"/>
                <w:i w:val="false"/>
                <w:color w:val="000000"/>
                <w:sz w:val="20"/>
              </w:rPr>
              <w:t>Всего по специальности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мыналардың есебінен оқитындар:</w:t>
            </w:r>
            <w:r>
              <w:br/>
            </w:r>
            <w:r>
              <w:rPr>
                <w:rFonts w:ascii="Times New Roman"/>
                <w:b w:val="false"/>
                <w:i w:val="false"/>
                <w:color w:val="000000"/>
                <w:sz w:val="20"/>
              </w:rPr>
              <w:t>
</w:t>
            </w:r>
            <w:r>
              <w:rPr>
                <w:rFonts w:ascii="Times New Roman"/>
                <w:b w:val="false"/>
                <w:i w:val="false"/>
                <w:color w:val="000000"/>
                <w:sz w:val="20"/>
              </w:rPr>
              <w:t>в том числе обучающихся за счет:</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білім беру тапсырысы</w:t>
            </w:r>
            <w:r>
              <w:br/>
            </w:r>
            <w:r>
              <w:rPr>
                <w:rFonts w:ascii="Times New Roman"/>
                <w:b w:val="false"/>
                <w:i w:val="false"/>
                <w:color w:val="000000"/>
                <w:sz w:val="20"/>
              </w:rPr>
              <w:t>
</w:t>
            </w:r>
            <w:r>
              <w:rPr>
                <w:rFonts w:ascii="Times New Roman"/>
                <w:b w:val="false"/>
                <w:i w:val="false"/>
                <w:color w:val="000000"/>
                <w:sz w:val="20"/>
              </w:rPr>
              <w:t>государственного образовательного заказа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қызметтерін сатып алу</w:t>
            </w:r>
            <w:r>
              <w:br/>
            </w:r>
            <w:r>
              <w:rPr>
                <w:rFonts w:ascii="Times New Roman"/>
                <w:b w:val="false"/>
                <w:i w:val="false"/>
                <w:color w:val="000000"/>
                <w:sz w:val="20"/>
              </w:rPr>
              <w:t>
</w:t>
            </w:r>
            <w:r>
              <w:rPr>
                <w:rFonts w:ascii="Times New Roman"/>
                <w:b w:val="false"/>
                <w:i w:val="false"/>
                <w:color w:val="000000"/>
                <w:sz w:val="20"/>
              </w:rPr>
              <w:t>покупки образовательных услуг</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мыналардың есебінен:</w:t>
            </w:r>
            <w:r>
              <w:br/>
            </w:r>
            <w:r>
              <w:rPr>
                <w:rFonts w:ascii="Times New Roman"/>
                <w:b w:val="false"/>
                <w:i w:val="false"/>
                <w:color w:val="000000"/>
                <w:sz w:val="20"/>
              </w:rPr>
              <w:t>
</w:t>
            </w:r>
            <w:r>
              <w:rPr>
                <w:rFonts w:ascii="Times New Roman"/>
                <w:b w:val="false"/>
                <w:i w:val="false"/>
                <w:color w:val="000000"/>
                <w:sz w:val="20"/>
              </w:rPr>
              <w:t>из них за счет:</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 қаражаты</w:t>
            </w:r>
            <w:r>
              <w:br/>
            </w:r>
            <w:r>
              <w:rPr>
                <w:rFonts w:ascii="Times New Roman"/>
                <w:b w:val="false"/>
                <w:i w:val="false"/>
                <w:color w:val="000000"/>
                <w:sz w:val="20"/>
              </w:rPr>
              <w:t>
</w:t>
            </w:r>
            <w:r>
              <w:rPr>
                <w:rFonts w:ascii="Times New Roman"/>
                <w:b w:val="false"/>
                <w:i w:val="false"/>
                <w:color w:val="000000"/>
                <w:sz w:val="20"/>
              </w:rPr>
              <w:t>средств предприятий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 қаражаты</w:t>
            </w:r>
            <w:r>
              <w:br/>
            </w:r>
            <w:r>
              <w:rPr>
                <w:rFonts w:ascii="Times New Roman"/>
                <w:b w:val="false"/>
                <w:i w:val="false"/>
                <w:color w:val="000000"/>
                <w:sz w:val="20"/>
              </w:rPr>
              <w:t>
</w:t>
            </w:r>
            <w:r>
              <w:rPr>
                <w:rFonts w:ascii="Times New Roman"/>
                <w:b w:val="false"/>
                <w:i w:val="false"/>
                <w:color w:val="000000"/>
                <w:sz w:val="20"/>
              </w:rPr>
              <w:t>средств населения</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Мамандығы бойынша барлығы</w:t>
            </w:r>
            <w:r>
              <w:br/>
            </w:r>
            <w:r>
              <w:rPr>
                <w:rFonts w:ascii="Times New Roman"/>
                <w:b w:val="false"/>
                <w:i w:val="false"/>
                <w:color w:val="000000"/>
                <w:sz w:val="20"/>
              </w:rPr>
              <w:t>
</w:t>
            </w:r>
            <w:r>
              <w:rPr>
                <w:rFonts w:ascii="Times New Roman"/>
                <w:b w:val="false"/>
                <w:i w:val="false"/>
                <w:color w:val="000000"/>
                <w:sz w:val="20"/>
              </w:rPr>
              <w:t>Всего по специальности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мыналардың есебінен оқитындар:</w:t>
            </w:r>
            <w:r>
              <w:br/>
            </w:r>
            <w:r>
              <w:rPr>
                <w:rFonts w:ascii="Times New Roman"/>
                <w:b w:val="false"/>
                <w:i w:val="false"/>
                <w:color w:val="000000"/>
                <w:sz w:val="20"/>
              </w:rPr>
              <w:t>
</w:t>
            </w:r>
            <w:r>
              <w:rPr>
                <w:rFonts w:ascii="Times New Roman"/>
                <w:b w:val="false"/>
                <w:i w:val="false"/>
                <w:color w:val="000000"/>
                <w:sz w:val="20"/>
              </w:rPr>
              <w:t>в том числе обучающихся за счет:</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білім беру тапсырысы</w:t>
            </w:r>
            <w:r>
              <w:br/>
            </w:r>
            <w:r>
              <w:rPr>
                <w:rFonts w:ascii="Times New Roman"/>
                <w:b w:val="false"/>
                <w:i w:val="false"/>
                <w:color w:val="000000"/>
                <w:sz w:val="20"/>
              </w:rPr>
              <w:t>
</w:t>
            </w:r>
            <w:r>
              <w:rPr>
                <w:rFonts w:ascii="Times New Roman"/>
                <w:b w:val="false"/>
                <w:i w:val="false"/>
                <w:color w:val="000000"/>
                <w:sz w:val="20"/>
              </w:rPr>
              <w:t>государственного образовательного заказа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қызметтерін сатып алу</w:t>
            </w:r>
            <w:r>
              <w:br/>
            </w:r>
            <w:r>
              <w:rPr>
                <w:rFonts w:ascii="Times New Roman"/>
                <w:b w:val="false"/>
                <w:i w:val="false"/>
                <w:color w:val="000000"/>
                <w:sz w:val="20"/>
              </w:rPr>
              <w:t>
</w:t>
            </w:r>
            <w:r>
              <w:rPr>
                <w:rFonts w:ascii="Times New Roman"/>
                <w:b w:val="false"/>
                <w:i w:val="false"/>
                <w:color w:val="000000"/>
                <w:sz w:val="20"/>
              </w:rPr>
              <w:t>покупки образовательных услуг</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мыналардың есебінен:</w:t>
            </w:r>
            <w:r>
              <w:br/>
            </w:r>
            <w:r>
              <w:rPr>
                <w:rFonts w:ascii="Times New Roman"/>
                <w:b w:val="false"/>
                <w:i w:val="false"/>
                <w:color w:val="000000"/>
                <w:sz w:val="20"/>
              </w:rPr>
              <w:t>
</w:t>
            </w:r>
            <w:r>
              <w:rPr>
                <w:rFonts w:ascii="Times New Roman"/>
                <w:b w:val="false"/>
                <w:i w:val="false"/>
                <w:color w:val="000000"/>
                <w:sz w:val="20"/>
              </w:rPr>
              <w:t>из них за счет:</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 қаражаты</w:t>
            </w:r>
            <w:r>
              <w:br/>
            </w:r>
            <w:r>
              <w:rPr>
                <w:rFonts w:ascii="Times New Roman"/>
                <w:b w:val="false"/>
                <w:i w:val="false"/>
                <w:color w:val="000000"/>
                <w:sz w:val="20"/>
              </w:rPr>
              <w:t>
</w:t>
            </w:r>
            <w:r>
              <w:rPr>
                <w:rFonts w:ascii="Times New Roman"/>
                <w:b w:val="false"/>
                <w:i w:val="false"/>
                <w:color w:val="000000"/>
                <w:sz w:val="20"/>
              </w:rPr>
              <w:t>средств предприятий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 қаражаты</w:t>
            </w:r>
            <w:r>
              <w:br/>
            </w:r>
            <w:r>
              <w:rPr>
                <w:rFonts w:ascii="Times New Roman"/>
                <w:b w:val="false"/>
                <w:i w:val="false"/>
                <w:color w:val="000000"/>
                <w:sz w:val="20"/>
              </w:rPr>
              <w:t>
</w:t>
            </w:r>
            <w:r>
              <w:rPr>
                <w:rFonts w:ascii="Times New Roman"/>
                <w:b w:val="false"/>
                <w:i w:val="false"/>
                <w:color w:val="000000"/>
                <w:sz w:val="20"/>
              </w:rPr>
              <w:t>средств населения</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Мамандығы бойынша барлығы*</w:t>
            </w:r>
            <w:r>
              <w:br/>
            </w:r>
            <w:r>
              <w:rPr>
                <w:rFonts w:ascii="Times New Roman"/>
                <w:b w:val="false"/>
                <w:i w:val="false"/>
                <w:color w:val="000000"/>
                <w:sz w:val="20"/>
              </w:rPr>
              <w:t>
</w:t>
            </w:r>
            <w:r>
              <w:rPr>
                <w:rFonts w:ascii="Times New Roman"/>
                <w:b w:val="false"/>
                <w:i w:val="false"/>
                <w:color w:val="000000"/>
                <w:sz w:val="20"/>
              </w:rPr>
              <w:t>Всего по специальности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мыналардың есебінен оқитындар:</w:t>
            </w:r>
            <w:r>
              <w:br/>
            </w:r>
            <w:r>
              <w:rPr>
                <w:rFonts w:ascii="Times New Roman"/>
                <w:b w:val="false"/>
                <w:i w:val="false"/>
                <w:color w:val="000000"/>
                <w:sz w:val="20"/>
              </w:rPr>
              <w:t>
</w:t>
            </w:r>
            <w:r>
              <w:rPr>
                <w:rFonts w:ascii="Times New Roman"/>
                <w:b w:val="false"/>
                <w:i w:val="false"/>
                <w:color w:val="000000"/>
                <w:sz w:val="20"/>
              </w:rPr>
              <w:t>в том числе обучающихся за счет:</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білім беру тапсырысы</w:t>
            </w:r>
            <w:r>
              <w:br/>
            </w:r>
            <w:r>
              <w:rPr>
                <w:rFonts w:ascii="Times New Roman"/>
                <w:b w:val="false"/>
                <w:i w:val="false"/>
                <w:color w:val="000000"/>
                <w:sz w:val="20"/>
              </w:rPr>
              <w:t>
</w:t>
            </w:r>
            <w:r>
              <w:rPr>
                <w:rFonts w:ascii="Times New Roman"/>
                <w:b w:val="false"/>
                <w:i w:val="false"/>
                <w:color w:val="000000"/>
                <w:sz w:val="20"/>
              </w:rPr>
              <w:t>государственного образовательного заказа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қызметтерін сатып алу</w:t>
            </w:r>
            <w:r>
              <w:br/>
            </w:r>
            <w:r>
              <w:rPr>
                <w:rFonts w:ascii="Times New Roman"/>
                <w:b w:val="false"/>
                <w:i w:val="false"/>
                <w:color w:val="000000"/>
                <w:sz w:val="20"/>
              </w:rPr>
              <w:t>
</w:t>
            </w:r>
            <w:r>
              <w:rPr>
                <w:rFonts w:ascii="Times New Roman"/>
                <w:b w:val="false"/>
                <w:i w:val="false"/>
                <w:color w:val="000000"/>
                <w:sz w:val="20"/>
              </w:rPr>
              <w:t>покупки образовательных услуг</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мыналардың есебінен:</w:t>
            </w:r>
            <w:r>
              <w:br/>
            </w:r>
            <w:r>
              <w:rPr>
                <w:rFonts w:ascii="Times New Roman"/>
                <w:b w:val="false"/>
                <w:i w:val="false"/>
                <w:color w:val="000000"/>
                <w:sz w:val="20"/>
              </w:rPr>
              <w:t>
</w:t>
            </w:r>
            <w:r>
              <w:rPr>
                <w:rFonts w:ascii="Times New Roman"/>
                <w:b w:val="false"/>
                <w:i w:val="false"/>
                <w:color w:val="000000"/>
                <w:sz w:val="20"/>
              </w:rPr>
              <w:t>из них за счет:</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 қаражаты</w:t>
            </w:r>
            <w:r>
              <w:br/>
            </w:r>
            <w:r>
              <w:rPr>
                <w:rFonts w:ascii="Times New Roman"/>
                <w:b w:val="false"/>
                <w:i w:val="false"/>
                <w:color w:val="000000"/>
                <w:sz w:val="20"/>
              </w:rPr>
              <w:t>
</w:t>
            </w:r>
            <w:r>
              <w:rPr>
                <w:rFonts w:ascii="Times New Roman"/>
                <w:b w:val="false"/>
                <w:i w:val="false"/>
                <w:color w:val="000000"/>
                <w:sz w:val="20"/>
              </w:rPr>
              <w:t>средств предприятий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 қаражаты</w:t>
            </w:r>
            <w:r>
              <w:br/>
            </w:r>
            <w:r>
              <w:rPr>
                <w:rFonts w:ascii="Times New Roman"/>
                <w:b w:val="false"/>
                <w:i w:val="false"/>
                <w:color w:val="000000"/>
                <w:sz w:val="20"/>
              </w:rPr>
              <w:t>
</w:t>
            </w:r>
            <w:r>
              <w:rPr>
                <w:rFonts w:ascii="Times New Roman"/>
                <w:b w:val="false"/>
                <w:i w:val="false"/>
                <w:color w:val="000000"/>
                <w:sz w:val="20"/>
              </w:rPr>
              <w:t>средств населения</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 Мұнда және бұдан әрі қосымша мамандықтар және 7-бөлімде - ұлттар болған</w:t>
      </w:r>
      <w:r>
        <w:br/>
      </w:r>
      <w:r>
        <w:rPr>
          <w:rFonts w:ascii="Times New Roman"/>
          <w:b w:val="false"/>
          <w:i w:val="false"/>
          <w:color w:val="000000"/>
          <w:sz w:val="28"/>
        </w:rPr>
        <w:t>
</w:t>
      </w:r>
      <w:r>
        <w:rPr>
          <w:rFonts w:ascii="Times New Roman"/>
          <w:b w:val="false"/>
          <w:i w:val="false"/>
          <w:color w:val="000000"/>
          <w:vertAlign w:val="superscript"/>
        </w:rPr>
        <w:t>жағдайда бос жолдарда жалғастыру</w:t>
      </w:r>
      <w:r>
        <w:br/>
      </w:r>
      <w:r>
        <w:rPr>
          <w:rFonts w:ascii="Times New Roman"/>
          <w:b w:val="false"/>
          <w:i w:val="false"/>
          <w:color w:val="000000"/>
          <w:sz w:val="28"/>
        </w:rPr>
        <w:t>
</w:t>
      </w:r>
      <w:r>
        <w:rPr>
          <w:rFonts w:ascii="Times New Roman"/>
          <w:b w:val="false"/>
          <w:i w:val="false"/>
          <w:color w:val="000000"/>
          <w:vertAlign w:val="superscript"/>
        </w:rPr>
        <w:t>Здесь и далее в пустых строках продолжить при наличии дополнительных специальностей и</w:t>
      </w:r>
      <w:r>
        <w:br/>
      </w:r>
      <w:r>
        <w:rPr>
          <w:rFonts w:ascii="Times New Roman"/>
          <w:b w:val="false"/>
          <w:i w:val="false"/>
          <w:color w:val="000000"/>
          <w:sz w:val="28"/>
        </w:rPr>
        <w:t>
</w:t>
      </w:r>
      <w:r>
        <w:rPr>
          <w:rFonts w:ascii="Times New Roman"/>
          <w:b w:val="false"/>
          <w:i w:val="false"/>
          <w:color w:val="000000"/>
          <w:vertAlign w:val="superscript"/>
        </w:rPr>
        <w:t>национальностей - в разделе 7</w:t>
      </w:r>
    </w:p>
    <w:p>
      <w:pPr>
        <w:spacing w:after="0"/>
        <w:ind w:left="0"/>
        <w:jc w:val="both"/>
      </w:pPr>
      <w:r>
        <w:rPr>
          <w:rFonts w:ascii="Times New Roman"/>
          <w:b/>
          <w:i w:val="false"/>
          <w:color w:val="000000"/>
          <w:sz w:val="28"/>
        </w:rPr>
        <w:t xml:space="preserve">5. Докторанттардың жалпы саны, оларды қабылдау және </w:t>
      </w:r>
      <w:r>
        <w:rPr>
          <w:rFonts w:ascii="Times New Roman"/>
          <w:b/>
          <w:i w:val="false"/>
          <w:color w:val="000000"/>
          <w:sz w:val="28"/>
        </w:rPr>
        <w:t>бітіртіп</w:t>
      </w:r>
      <w:r>
        <w:br/>
      </w:r>
      <w:r>
        <w:rPr>
          <w:rFonts w:ascii="Times New Roman"/>
          <w:b w:val="false"/>
          <w:i w:val="false"/>
          <w:color w:val="000000"/>
          <w:sz w:val="28"/>
        </w:rPr>
        <w:t>
</w:t>
      </w:r>
      <w:r>
        <w:rPr>
          <w:rFonts w:ascii="Times New Roman"/>
          <w:b/>
          <w:i w:val="false"/>
          <w:color w:val="000000"/>
          <w:sz w:val="28"/>
        </w:rPr>
        <w:t>шығару (мамандықтар бойынша), адам</w:t>
      </w:r>
      <w:r>
        <w:br/>
      </w:r>
      <w:r>
        <w:rPr>
          <w:rFonts w:ascii="Times New Roman"/>
          <w:b w:val="false"/>
          <w:i w:val="false"/>
          <w:color w:val="000000"/>
          <w:sz w:val="28"/>
        </w:rPr>
        <w:t>
Общая численность докторантов, их прием и выпуск (по специальностям),</w:t>
      </w:r>
      <w:r>
        <w:br/>
      </w: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2841"/>
        <w:gridCol w:w="1232"/>
        <w:gridCol w:w="1138"/>
        <w:gridCol w:w="1010"/>
        <w:gridCol w:w="1010"/>
        <w:gridCol w:w="1010"/>
        <w:gridCol w:w="1242"/>
        <w:gridCol w:w="1010"/>
        <w:gridCol w:w="1010"/>
        <w:gridCol w:w="881"/>
      </w:tblGrid>
      <w:tr>
        <w:trPr>
          <w:trHeight w:val="975"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Мамандық коды</w:t>
            </w:r>
            <w:r>
              <w:br/>
            </w:r>
            <w:r>
              <w:rPr>
                <w:rFonts w:ascii="Times New Roman"/>
                <w:b w:val="false"/>
                <w:i w:val="false"/>
                <w:color w:val="000000"/>
                <w:sz w:val="20"/>
              </w:rPr>
              <w:t>
</w:t>
            </w:r>
            <w:r>
              <w:rPr>
                <w:rFonts w:ascii="Times New Roman"/>
                <w:b w:val="false"/>
                <w:i w:val="false"/>
                <w:color w:val="000000"/>
                <w:sz w:val="20"/>
              </w:rPr>
              <w:t>Код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докторанттарды қабылдау</w:t>
            </w:r>
            <w:r>
              <w:br/>
            </w:r>
            <w:r>
              <w:rPr>
                <w:rFonts w:ascii="Times New Roman"/>
                <w:b w:val="false"/>
                <w:i w:val="false"/>
                <w:color w:val="000000"/>
                <w:sz w:val="20"/>
              </w:rPr>
              <w:t>
</w:t>
            </w:r>
            <w:r>
              <w:rPr>
                <w:rFonts w:ascii="Times New Roman"/>
                <w:b w:val="false"/>
                <w:i w:val="false"/>
                <w:color w:val="000000"/>
                <w:sz w:val="20"/>
              </w:rPr>
              <w:t>Прием докторантов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соңындағы докторанттар саны</w:t>
            </w:r>
            <w:r>
              <w:br/>
            </w:r>
            <w:r>
              <w:rPr>
                <w:rFonts w:ascii="Times New Roman"/>
                <w:b w:val="false"/>
                <w:i w:val="false"/>
                <w:color w:val="000000"/>
                <w:sz w:val="20"/>
              </w:rPr>
              <w:t>
</w:t>
            </w:r>
            <w:r>
              <w:rPr>
                <w:rFonts w:ascii="Times New Roman"/>
                <w:b w:val="false"/>
                <w:i w:val="false"/>
                <w:color w:val="000000"/>
                <w:sz w:val="20"/>
              </w:rPr>
              <w:t xml:space="preserve">Численность докторантов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бітірген докторанттар, барлығы</w:t>
            </w:r>
            <w:r>
              <w:br/>
            </w:r>
            <w:r>
              <w:rPr>
                <w:rFonts w:ascii="Times New Roman"/>
                <w:b w:val="false"/>
                <w:i w:val="false"/>
                <w:color w:val="000000"/>
                <w:sz w:val="20"/>
              </w:rPr>
              <w:t>
</w:t>
            </w:r>
            <w:r>
              <w:rPr>
                <w:rFonts w:ascii="Times New Roman"/>
                <w:b w:val="false"/>
                <w:i w:val="false"/>
                <w:color w:val="000000"/>
                <w:sz w:val="20"/>
              </w:rPr>
              <w:t>Выпуск докторантов в отчетном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0" w:type="auto"/>
            <w:vMerge/>
            <w:tcBorders>
              <w:top w:val="nil"/>
              <w:left w:val="single" w:color="cfcfcf" w:sz="5"/>
              <w:bottom w:val="single" w:color="cfcfcf" w:sz="5"/>
              <w:right w:val="single" w:color="cfcfcf" w:sz="5"/>
            </w:tcBorders>
          </w:tcP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 барлығы</w:t>
            </w:r>
            <w:r>
              <w:br/>
            </w:r>
            <w:r>
              <w:rPr>
                <w:rFonts w:ascii="Times New Roman"/>
                <w:b w:val="false"/>
                <w:i w:val="false"/>
                <w:color w:val="000000"/>
                <w:sz w:val="20"/>
              </w:rPr>
              <w:t>
</w:t>
            </w:r>
            <w:r>
              <w:rPr>
                <w:rFonts w:ascii="Times New Roman"/>
                <w:b w:val="false"/>
                <w:i w:val="false"/>
                <w:color w:val="000000"/>
                <w:sz w:val="20"/>
              </w:rPr>
              <w:t>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диссертация қорғаумен</w:t>
            </w:r>
            <w:r>
              <w:br/>
            </w:r>
            <w:r>
              <w:rPr>
                <w:rFonts w:ascii="Times New Roman"/>
                <w:b w:val="false"/>
                <w:i w:val="false"/>
                <w:color w:val="000000"/>
                <w:sz w:val="20"/>
              </w:rPr>
              <w:t>
</w:t>
            </w:r>
            <w:r>
              <w:rPr>
                <w:rFonts w:ascii="Times New Roman"/>
                <w:b w:val="false"/>
                <w:i w:val="false"/>
                <w:color w:val="000000"/>
                <w:sz w:val="20"/>
              </w:rPr>
              <w:t>с защитой диссертации</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Докторанттар саны, барлығы</w:t>
            </w:r>
            <w:r>
              <w:br/>
            </w:r>
            <w:r>
              <w:rPr>
                <w:rFonts w:ascii="Times New Roman"/>
                <w:b w:val="false"/>
                <w:i w:val="false"/>
                <w:color w:val="000000"/>
                <w:sz w:val="20"/>
              </w:rPr>
              <w:t>
</w:t>
            </w:r>
            <w:r>
              <w:rPr>
                <w:rFonts w:ascii="Times New Roman"/>
                <w:b w:val="false"/>
                <w:i w:val="false"/>
                <w:color w:val="000000"/>
                <w:sz w:val="20"/>
              </w:rPr>
              <w:t>Численность докторантов, всего</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бейін бойынша докторлар</w:t>
            </w:r>
            <w:r>
              <w:br/>
            </w:r>
            <w:r>
              <w:rPr>
                <w:rFonts w:ascii="Times New Roman"/>
                <w:b w:val="false"/>
                <w:i w:val="false"/>
                <w:color w:val="000000"/>
                <w:sz w:val="20"/>
              </w:rPr>
              <w:t>
</w:t>
            </w:r>
            <w:r>
              <w:rPr>
                <w:rFonts w:ascii="Times New Roman"/>
                <w:b w:val="false"/>
                <w:i w:val="false"/>
                <w:color w:val="000000"/>
                <w:sz w:val="20"/>
              </w:rPr>
              <w:t>доктора по профилю</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докторлары (PhD)</w:t>
            </w:r>
            <w:r>
              <w:br/>
            </w:r>
            <w:r>
              <w:rPr>
                <w:rFonts w:ascii="Times New Roman"/>
                <w:b w:val="false"/>
                <w:i w:val="false"/>
                <w:color w:val="000000"/>
                <w:sz w:val="20"/>
              </w:rPr>
              <w:t>
</w:t>
            </w:r>
            <w:r>
              <w:rPr>
                <w:rFonts w:ascii="Times New Roman"/>
                <w:b w:val="false"/>
                <w:i w:val="false"/>
                <w:color w:val="000000"/>
                <w:sz w:val="20"/>
              </w:rPr>
              <w:t>доктора философии (PhD)</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мамандықтар бойынша</w:t>
            </w:r>
            <w:r>
              <w:br/>
            </w:r>
            <w:r>
              <w:rPr>
                <w:rFonts w:ascii="Times New Roman"/>
                <w:b w:val="false"/>
                <w:i w:val="false"/>
                <w:color w:val="000000"/>
                <w:sz w:val="20"/>
              </w:rPr>
              <w:t>
</w:t>
            </w:r>
            <w:r>
              <w:rPr>
                <w:rFonts w:ascii="Times New Roman"/>
                <w:b w:val="false"/>
                <w:i w:val="false"/>
                <w:color w:val="000000"/>
                <w:sz w:val="20"/>
              </w:rPr>
              <w:t>в том числе по специальностям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 Магистранттар мен докторанттардың жасы бойынша санын</w:t>
      </w:r>
      <w:r>
        <w:br/>
      </w:r>
      <w:r>
        <w:rPr>
          <w:rFonts w:ascii="Times New Roman"/>
          <w:b w:val="false"/>
          <w:i w:val="false"/>
          <w:color w:val="000000"/>
          <w:sz w:val="28"/>
        </w:rPr>
        <w:t>
</w:t>
      </w:r>
      <w:r>
        <w:rPr>
          <w:rFonts w:ascii="Times New Roman"/>
          <w:b/>
          <w:i w:val="false"/>
          <w:color w:val="000000"/>
          <w:sz w:val="28"/>
        </w:rPr>
        <w:t>көрсетіңіз, адам</w:t>
      </w:r>
      <w:r>
        <w:br/>
      </w:r>
      <w:r>
        <w:rPr>
          <w:rFonts w:ascii="Times New Roman"/>
          <w:b w:val="false"/>
          <w:i w:val="false"/>
          <w:color w:val="000000"/>
          <w:sz w:val="28"/>
        </w:rPr>
        <w:t>
Укажите численность магистрантов и докторантов по возрасту,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6101"/>
        <w:gridCol w:w="3359"/>
        <w:gridCol w:w="2640"/>
      </w:tblGrid>
      <w:tr>
        <w:trPr>
          <w:trHeight w:val="39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Оқитындардың саны</w:t>
            </w:r>
            <w:r>
              <w:br/>
            </w:r>
            <w:r>
              <w:rPr>
                <w:rFonts w:ascii="Times New Roman"/>
                <w:b w:val="false"/>
                <w:i w:val="false"/>
                <w:color w:val="000000"/>
                <w:sz w:val="20"/>
              </w:rPr>
              <w:t>
</w:t>
            </w:r>
            <w:r>
              <w:rPr>
                <w:rFonts w:ascii="Times New Roman"/>
                <w:b w:val="false"/>
                <w:i w:val="false"/>
                <w:color w:val="000000"/>
                <w:sz w:val="20"/>
              </w:rPr>
              <w:t>Численность обучающихся</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магистранттар</w:t>
            </w:r>
            <w:r>
              <w:br/>
            </w:r>
            <w:r>
              <w:rPr>
                <w:rFonts w:ascii="Times New Roman"/>
                <w:b w:val="false"/>
                <w:i w:val="false"/>
                <w:color w:val="000000"/>
                <w:sz w:val="20"/>
              </w:rPr>
              <w:t>
</w:t>
            </w:r>
            <w:r>
              <w:rPr>
                <w:rFonts w:ascii="Times New Roman"/>
                <w:b w:val="false"/>
                <w:i w:val="false"/>
                <w:color w:val="000000"/>
                <w:sz w:val="20"/>
              </w:rPr>
              <w:t>магистранты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докторанттар</w:t>
            </w:r>
            <w:r>
              <w:br/>
            </w:r>
            <w:r>
              <w:rPr>
                <w:rFonts w:ascii="Times New Roman"/>
                <w:b w:val="false"/>
                <w:i w:val="false"/>
                <w:color w:val="000000"/>
                <w:sz w:val="20"/>
              </w:rPr>
              <w:t>
</w:t>
            </w:r>
            <w:r>
              <w:rPr>
                <w:rFonts w:ascii="Times New Roman"/>
                <w:b w:val="false"/>
                <w:i w:val="false"/>
                <w:color w:val="000000"/>
                <w:sz w:val="20"/>
              </w:rPr>
              <w:t>докторанты</w:t>
            </w:r>
          </w:p>
        </w:tc>
      </w:tr>
      <w:tr>
        <w:trPr>
          <w:trHeight w:val="16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жас және одан кіші</w:t>
            </w:r>
            <w:r>
              <w:br/>
            </w:r>
            <w:r>
              <w:rPr>
                <w:rFonts w:ascii="Times New Roman"/>
                <w:b w:val="false"/>
                <w:i w:val="false"/>
                <w:color w:val="000000"/>
                <w:sz w:val="20"/>
              </w:rPr>
              <w:t>
</w:t>
            </w:r>
            <w:r>
              <w:rPr>
                <w:rFonts w:ascii="Times New Roman"/>
                <w:b w:val="false"/>
                <w:i w:val="false"/>
                <w:color w:val="000000"/>
                <w:sz w:val="20"/>
              </w:rPr>
              <w:t>лет и менее</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жас</w:t>
            </w:r>
            <w:r>
              <w:br/>
            </w:r>
            <w:r>
              <w:rPr>
                <w:rFonts w:ascii="Times New Roman"/>
                <w:b w:val="false"/>
                <w:i w:val="false"/>
                <w:color w:val="000000"/>
                <w:sz w:val="20"/>
              </w:rPr>
              <w:t>
</w:t>
            </w:r>
            <w:r>
              <w:rPr>
                <w:rFonts w:ascii="Times New Roman"/>
                <w:b w:val="false"/>
                <w:i w:val="false"/>
                <w:color w:val="000000"/>
                <w:sz w:val="20"/>
              </w:rPr>
              <w:t>лет</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жас</w:t>
            </w:r>
            <w:r>
              <w:br/>
            </w:r>
            <w:r>
              <w:rPr>
                <w:rFonts w:ascii="Times New Roman"/>
                <w:b w:val="false"/>
                <w:i w:val="false"/>
                <w:color w:val="000000"/>
                <w:sz w:val="20"/>
              </w:rPr>
              <w:t>
</w:t>
            </w:r>
            <w:r>
              <w:rPr>
                <w:rFonts w:ascii="Times New Roman"/>
                <w:b w:val="false"/>
                <w:i w:val="false"/>
                <w:color w:val="000000"/>
                <w:sz w:val="20"/>
              </w:rPr>
              <w:t>лет</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жас</w:t>
            </w:r>
            <w:r>
              <w:br/>
            </w:r>
            <w:r>
              <w:rPr>
                <w:rFonts w:ascii="Times New Roman"/>
                <w:b w:val="false"/>
                <w:i w:val="false"/>
                <w:color w:val="000000"/>
                <w:sz w:val="20"/>
              </w:rPr>
              <w:t>
</w:t>
            </w:r>
            <w:r>
              <w:rPr>
                <w:rFonts w:ascii="Times New Roman"/>
                <w:b w:val="false"/>
                <w:i w:val="false"/>
                <w:color w:val="000000"/>
                <w:sz w:val="20"/>
              </w:rPr>
              <w:t>лет</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жас</w:t>
            </w:r>
            <w:r>
              <w:br/>
            </w:r>
            <w:r>
              <w:rPr>
                <w:rFonts w:ascii="Times New Roman"/>
                <w:b w:val="false"/>
                <w:i w:val="false"/>
                <w:color w:val="000000"/>
                <w:sz w:val="20"/>
              </w:rPr>
              <w:t>
</w:t>
            </w:r>
            <w:r>
              <w:rPr>
                <w:rFonts w:ascii="Times New Roman"/>
                <w:b w:val="false"/>
                <w:i w:val="false"/>
                <w:color w:val="000000"/>
                <w:sz w:val="20"/>
              </w:rPr>
              <w:t>лет</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жас</w:t>
            </w:r>
            <w:r>
              <w:br/>
            </w:r>
            <w:r>
              <w:rPr>
                <w:rFonts w:ascii="Times New Roman"/>
                <w:b w:val="false"/>
                <w:i w:val="false"/>
                <w:color w:val="000000"/>
                <w:sz w:val="20"/>
              </w:rPr>
              <w:t>
</w:t>
            </w:r>
            <w:r>
              <w:rPr>
                <w:rFonts w:ascii="Times New Roman"/>
                <w:b w:val="false"/>
                <w:i w:val="false"/>
                <w:color w:val="000000"/>
                <w:sz w:val="20"/>
              </w:rPr>
              <w:t xml:space="preserve">год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жас</w:t>
            </w:r>
            <w:r>
              <w:br/>
            </w:r>
            <w:r>
              <w:rPr>
                <w:rFonts w:ascii="Times New Roman"/>
                <w:b w:val="false"/>
                <w:i w:val="false"/>
                <w:color w:val="000000"/>
                <w:sz w:val="20"/>
              </w:rPr>
              <w:t>
</w:t>
            </w:r>
            <w:r>
              <w:rPr>
                <w:rFonts w:ascii="Times New Roman"/>
                <w:b w:val="false"/>
                <w:i w:val="false"/>
                <w:color w:val="000000"/>
                <w:sz w:val="20"/>
              </w:rPr>
              <w:t>года</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жас</w:t>
            </w:r>
            <w:r>
              <w:br/>
            </w:r>
            <w:r>
              <w:rPr>
                <w:rFonts w:ascii="Times New Roman"/>
                <w:b w:val="false"/>
                <w:i w:val="false"/>
                <w:color w:val="000000"/>
                <w:sz w:val="20"/>
              </w:rPr>
              <w:t>
</w:t>
            </w:r>
            <w:r>
              <w:rPr>
                <w:rFonts w:ascii="Times New Roman"/>
                <w:b w:val="false"/>
                <w:i w:val="false"/>
                <w:color w:val="000000"/>
                <w:sz w:val="20"/>
              </w:rPr>
              <w:t>года</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жас</w:t>
            </w:r>
            <w:r>
              <w:br/>
            </w:r>
            <w:r>
              <w:rPr>
                <w:rFonts w:ascii="Times New Roman"/>
                <w:b w:val="false"/>
                <w:i w:val="false"/>
                <w:color w:val="000000"/>
                <w:sz w:val="20"/>
              </w:rPr>
              <w:t>
</w:t>
            </w:r>
            <w:r>
              <w:rPr>
                <w:rFonts w:ascii="Times New Roman"/>
                <w:b w:val="false"/>
                <w:i w:val="false"/>
                <w:color w:val="000000"/>
                <w:sz w:val="20"/>
              </w:rPr>
              <w:t>года</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жас</w:t>
            </w:r>
            <w:r>
              <w:br/>
            </w:r>
            <w:r>
              <w:rPr>
                <w:rFonts w:ascii="Times New Roman"/>
                <w:b w:val="false"/>
                <w:i w:val="false"/>
                <w:color w:val="000000"/>
                <w:sz w:val="20"/>
              </w:rPr>
              <w:t>
</w:t>
            </w:r>
            <w:r>
              <w:rPr>
                <w:rFonts w:ascii="Times New Roman"/>
                <w:b w:val="false"/>
                <w:i w:val="false"/>
                <w:color w:val="000000"/>
                <w:sz w:val="20"/>
              </w:rPr>
              <w:t>лет</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30-34 жас</w:t>
            </w:r>
            <w:r>
              <w:br/>
            </w:r>
            <w:r>
              <w:rPr>
                <w:rFonts w:ascii="Times New Roman"/>
                <w:b w:val="false"/>
                <w:i w:val="false"/>
                <w:color w:val="000000"/>
                <w:sz w:val="20"/>
              </w:rPr>
              <w:t>
</w:t>
            </w:r>
            <w:r>
              <w:rPr>
                <w:rFonts w:ascii="Times New Roman"/>
                <w:b w:val="false"/>
                <w:i w:val="false"/>
                <w:color w:val="000000"/>
                <w:sz w:val="20"/>
              </w:rPr>
              <w:t>года</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35-39 жас</w:t>
            </w:r>
            <w:r>
              <w:br/>
            </w:r>
            <w:r>
              <w:rPr>
                <w:rFonts w:ascii="Times New Roman"/>
                <w:b w:val="false"/>
                <w:i w:val="false"/>
                <w:color w:val="000000"/>
                <w:sz w:val="20"/>
              </w:rPr>
              <w:t>
</w:t>
            </w:r>
            <w:r>
              <w:rPr>
                <w:rFonts w:ascii="Times New Roman"/>
                <w:b w:val="false"/>
                <w:i w:val="false"/>
                <w:color w:val="000000"/>
                <w:sz w:val="20"/>
              </w:rPr>
              <w:t>лет</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40-49 жас</w:t>
            </w:r>
            <w:r>
              <w:br/>
            </w:r>
            <w:r>
              <w:rPr>
                <w:rFonts w:ascii="Times New Roman"/>
                <w:b w:val="false"/>
                <w:i w:val="false"/>
                <w:color w:val="000000"/>
                <w:sz w:val="20"/>
              </w:rPr>
              <w:t>
</w:t>
            </w:r>
            <w:r>
              <w:rPr>
                <w:rFonts w:ascii="Times New Roman"/>
                <w:b w:val="false"/>
                <w:i w:val="false"/>
                <w:color w:val="000000"/>
                <w:sz w:val="20"/>
              </w:rPr>
              <w:t xml:space="preserve">лет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50-59 жас</w:t>
            </w:r>
            <w:r>
              <w:br/>
            </w:r>
            <w:r>
              <w:rPr>
                <w:rFonts w:ascii="Times New Roman"/>
                <w:b w:val="false"/>
                <w:i w:val="false"/>
                <w:color w:val="000000"/>
                <w:sz w:val="20"/>
              </w:rPr>
              <w:t>
</w:t>
            </w:r>
            <w:r>
              <w:rPr>
                <w:rFonts w:ascii="Times New Roman"/>
                <w:b w:val="false"/>
                <w:i w:val="false"/>
                <w:color w:val="000000"/>
                <w:sz w:val="20"/>
              </w:rPr>
              <w:t>лет</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 жас және одан үлкен </w:t>
            </w:r>
            <w:r>
              <w:br/>
            </w:r>
            <w:r>
              <w:rPr>
                <w:rFonts w:ascii="Times New Roman"/>
                <w:b w:val="false"/>
                <w:i w:val="false"/>
                <w:color w:val="000000"/>
                <w:sz w:val="20"/>
              </w:rPr>
              <w:t>
</w:t>
            </w:r>
            <w:r>
              <w:rPr>
                <w:rFonts w:ascii="Times New Roman"/>
                <w:b w:val="false"/>
                <w:i w:val="false"/>
                <w:color w:val="000000"/>
                <w:sz w:val="20"/>
              </w:rPr>
              <w:t>лет и старше</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7. Магистранттар мен докторанттардың санын ұлттар бойынша </w:t>
      </w:r>
      <w:r>
        <w:rPr>
          <w:rFonts w:ascii="Times New Roman"/>
          <w:b/>
          <w:i w:val="false"/>
          <w:color w:val="000000"/>
          <w:sz w:val="28"/>
        </w:rPr>
        <w:t>бөліп</w:t>
      </w:r>
      <w:r>
        <w:br/>
      </w:r>
      <w:r>
        <w:rPr>
          <w:rFonts w:ascii="Times New Roman"/>
          <w:b w:val="false"/>
          <w:i w:val="false"/>
          <w:color w:val="000000"/>
          <w:sz w:val="28"/>
        </w:rPr>
        <w:t>
</w:t>
      </w:r>
      <w:r>
        <w:rPr>
          <w:rFonts w:ascii="Times New Roman"/>
          <w:b/>
          <w:i w:val="false"/>
          <w:color w:val="000000"/>
          <w:sz w:val="28"/>
        </w:rPr>
        <w:t xml:space="preserve">көрсетіңіз, адам </w:t>
      </w:r>
      <w:r>
        <w:br/>
      </w:r>
      <w:r>
        <w:rPr>
          <w:rFonts w:ascii="Times New Roman"/>
          <w:b w:val="false"/>
          <w:i w:val="false"/>
          <w:color w:val="000000"/>
          <w:sz w:val="28"/>
        </w:rPr>
        <w:t>
Укажите численность магистрантов и докторантов в разбивке по</w:t>
      </w:r>
      <w:r>
        <w:br/>
      </w:r>
      <w:r>
        <w:rPr>
          <w:rFonts w:ascii="Times New Roman"/>
          <w:b w:val="false"/>
          <w:i w:val="false"/>
          <w:color w:val="000000"/>
          <w:sz w:val="28"/>
        </w:rPr>
        <w:t>
национальностям,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2688"/>
        <w:gridCol w:w="1686"/>
        <w:gridCol w:w="1687"/>
        <w:gridCol w:w="1687"/>
        <w:gridCol w:w="1555"/>
        <w:gridCol w:w="1516"/>
        <w:gridCol w:w="1489"/>
      </w:tblGrid>
      <w:tr>
        <w:trPr>
          <w:trHeight w:val="315"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 атауы</w:t>
            </w:r>
            <w:r>
              <w:br/>
            </w:r>
            <w:r>
              <w:rPr>
                <w:rFonts w:ascii="Times New Roman"/>
                <w:b w:val="false"/>
                <w:i w:val="false"/>
                <w:color w:val="000000"/>
                <w:sz w:val="20"/>
              </w:rPr>
              <w:t>
</w:t>
            </w:r>
            <w:r>
              <w:rPr>
                <w:rFonts w:ascii="Times New Roman"/>
                <w:b w:val="false"/>
                <w:i w:val="false"/>
                <w:color w:val="000000"/>
                <w:sz w:val="20"/>
              </w:rPr>
              <w:t>Наименование национальности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қабылданды</w:t>
            </w:r>
            <w:r>
              <w:br/>
            </w:r>
            <w:r>
              <w:rPr>
                <w:rFonts w:ascii="Times New Roman"/>
                <w:b w:val="false"/>
                <w:i w:val="false"/>
                <w:color w:val="000000"/>
                <w:sz w:val="20"/>
              </w:rPr>
              <w:t>
</w:t>
            </w:r>
            <w:r>
              <w:rPr>
                <w:rFonts w:ascii="Times New Roman"/>
                <w:b w:val="false"/>
                <w:i w:val="false"/>
                <w:color w:val="000000"/>
                <w:sz w:val="20"/>
              </w:rPr>
              <w:t>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Оқитындардың саны</w:t>
            </w:r>
            <w:r>
              <w:br/>
            </w:r>
            <w:r>
              <w:rPr>
                <w:rFonts w:ascii="Times New Roman"/>
                <w:b w:val="false"/>
                <w:i w:val="false"/>
                <w:color w:val="000000"/>
                <w:sz w:val="20"/>
              </w:rPr>
              <w:t>
</w:t>
            </w:r>
            <w:r>
              <w:rPr>
                <w:rFonts w:ascii="Times New Roman"/>
                <w:b w:val="false"/>
                <w:i w:val="false"/>
                <w:color w:val="000000"/>
                <w:sz w:val="20"/>
              </w:rPr>
              <w:t>Численность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бітіргендер</w:t>
            </w:r>
            <w:r>
              <w:br/>
            </w:r>
            <w:r>
              <w:rPr>
                <w:rFonts w:ascii="Times New Roman"/>
                <w:b w:val="false"/>
                <w:i w:val="false"/>
                <w:color w:val="000000"/>
                <w:sz w:val="20"/>
              </w:rPr>
              <w:t>
</w:t>
            </w:r>
            <w:r>
              <w:rPr>
                <w:rFonts w:ascii="Times New Roman"/>
                <w:b w:val="false"/>
                <w:i w:val="false"/>
                <w:color w:val="000000"/>
                <w:sz w:val="20"/>
              </w:rPr>
              <w:t>Выпущено в отчетном году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магистранттар</w:t>
            </w:r>
            <w:r>
              <w:br/>
            </w:r>
            <w:r>
              <w:rPr>
                <w:rFonts w:ascii="Times New Roman"/>
                <w:b w:val="false"/>
                <w:i w:val="false"/>
                <w:color w:val="000000"/>
                <w:sz w:val="20"/>
              </w:rPr>
              <w:t>
</w:t>
            </w:r>
            <w:r>
              <w:rPr>
                <w:rFonts w:ascii="Times New Roman"/>
                <w:b w:val="false"/>
                <w:i w:val="false"/>
                <w:color w:val="000000"/>
                <w:sz w:val="20"/>
              </w:rPr>
              <w:t>магистранты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докторанттар</w:t>
            </w:r>
            <w:r>
              <w:br/>
            </w:r>
            <w:r>
              <w:rPr>
                <w:rFonts w:ascii="Times New Roman"/>
                <w:b w:val="false"/>
                <w:i w:val="false"/>
                <w:color w:val="000000"/>
                <w:sz w:val="20"/>
              </w:rPr>
              <w:t>
</w:t>
            </w:r>
            <w:r>
              <w:rPr>
                <w:rFonts w:ascii="Times New Roman"/>
                <w:b w:val="false"/>
                <w:i w:val="false"/>
                <w:color w:val="000000"/>
                <w:sz w:val="20"/>
              </w:rPr>
              <w:t>докторанты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магистранттар</w:t>
            </w:r>
            <w:r>
              <w:br/>
            </w:r>
            <w:r>
              <w:rPr>
                <w:rFonts w:ascii="Times New Roman"/>
                <w:b w:val="false"/>
                <w:i w:val="false"/>
                <w:color w:val="000000"/>
                <w:sz w:val="20"/>
              </w:rPr>
              <w:t>
</w:t>
            </w:r>
            <w:r>
              <w:rPr>
                <w:rFonts w:ascii="Times New Roman"/>
                <w:b w:val="false"/>
                <w:i w:val="false"/>
                <w:color w:val="000000"/>
                <w:sz w:val="20"/>
              </w:rPr>
              <w:t>магистранты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докторанттар</w:t>
            </w:r>
            <w:r>
              <w:br/>
            </w:r>
            <w:r>
              <w:rPr>
                <w:rFonts w:ascii="Times New Roman"/>
                <w:b w:val="false"/>
                <w:i w:val="false"/>
                <w:color w:val="000000"/>
                <w:sz w:val="20"/>
              </w:rPr>
              <w:t>
</w:t>
            </w:r>
            <w:r>
              <w:rPr>
                <w:rFonts w:ascii="Times New Roman"/>
                <w:b w:val="false"/>
                <w:i w:val="false"/>
                <w:color w:val="000000"/>
                <w:sz w:val="20"/>
              </w:rPr>
              <w:t>докторанты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магистранттар</w:t>
            </w:r>
            <w:r>
              <w:br/>
            </w:r>
            <w:r>
              <w:rPr>
                <w:rFonts w:ascii="Times New Roman"/>
                <w:b w:val="false"/>
                <w:i w:val="false"/>
                <w:color w:val="000000"/>
                <w:sz w:val="20"/>
              </w:rPr>
              <w:t>
</w:t>
            </w:r>
            <w:r>
              <w:rPr>
                <w:rFonts w:ascii="Times New Roman"/>
                <w:b w:val="false"/>
                <w:i w:val="false"/>
                <w:color w:val="000000"/>
                <w:sz w:val="20"/>
              </w:rPr>
              <w:t>магистранты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докторанттар</w:t>
            </w:r>
            <w:r>
              <w:br/>
            </w:r>
            <w:r>
              <w:rPr>
                <w:rFonts w:ascii="Times New Roman"/>
                <w:b w:val="false"/>
                <w:i w:val="false"/>
                <w:color w:val="000000"/>
                <w:sz w:val="20"/>
              </w:rPr>
              <w:t>
</w:t>
            </w:r>
            <w:r>
              <w:rPr>
                <w:rFonts w:ascii="Times New Roman"/>
                <w:b w:val="false"/>
                <w:i w:val="false"/>
                <w:color w:val="000000"/>
                <w:sz w:val="20"/>
              </w:rPr>
              <w:t>докторанты</w:t>
            </w:r>
          </w:p>
        </w:tc>
      </w:tr>
      <w:tr>
        <w:trPr>
          <w:trHeight w:val="1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қазақтар</w:t>
            </w:r>
            <w:r>
              <w:br/>
            </w:r>
            <w:r>
              <w:rPr>
                <w:rFonts w:ascii="Times New Roman"/>
                <w:b w:val="false"/>
                <w:i w:val="false"/>
                <w:color w:val="000000"/>
                <w:sz w:val="20"/>
              </w:rPr>
              <w:t>
</w:t>
            </w:r>
            <w:r>
              <w:rPr>
                <w:rFonts w:ascii="Times New Roman"/>
                <w:b w:val="false"/>
                <w:i w:val="false"/>
                <w:color w:val="000000"/>
                <w:sz w:val="20"/>
              </w:rPr>
              <w:t>казахи</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орыстар</w:t>
            </w:r>
            <w:r>
              <w:br/>
            </w:r>
            <w:r>
              <w:rPr>
                <w:rFonts w:ascii="Times New Roman"/>
                <w:b w:val="false"/>
                <w:i w:val="false"/>
                <w:color w:val="000000"/>
                <w:sz w:val="20"/>
              </w:rPr>
              <w:t>
</w:t>
            </w:r>
            <w:r>
              <w:rPr>
                <w:rFonts w:ascii="Times New Roman"/>
                <w:b w:val="false"/>
                <w:i w:val="false"/>
                <w:color w:val="000000"/>
                <w:sz w:val="20"/>
              </w:rPr>
              <w:t xml:space="preserve">русские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украиндар</w:t>
            </w:r>
            <w:r>
              <w:br/>
            </w:r>
            <w:r>
              <w:rPr>
                <w:rFonts w:ascii="Times New Roman"/>
                <w:b w:val="false"/>
                <w:i w:val="false"/>
                <w:color w:val="000000"/>
                <w:sz w:val="20"/>
              </w:rPr>
              <w:t>
</w:t>
            </w:r>
            <w:r>
              <w:rPr>
                <w:rFonts w:ascii="Times New Roman"/>
                <w:b w:val="false"/>
                <w:i w:val="false"/>
                <w:color w:val="000000"/>
                <w:sz w:val="20"/>
              </w:rPr>
              <w:t>украинцы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белорустар</w:t>
            </w:r>
            <w:r>
              <w:br/>
            </w:r>
            <w:r>
              <w:rPr>
                <w:rFonts w:ascii="Times New Roman"/>
                <w:b w:val="false"/>
                <w:i w:val="false"/>
                <w:color w:val="000000"/>
                <w:sz w:val="20"/>
              </w:rPr>
              <w:t>
</w:t>
            </w:r>
            <w:r>
              <w:rPr>
                <w:rFonts w:ascii="Times New Roman"/>
                <w:b w:val="false"/>
                <w:i w:val="false"/>
                <w:color w:val="000000"/>
                <w:sz w:val="20"/>
              </w:rPr>
              <w:t>белорусы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өзбектер</w:t>
            </w:r>
            <w:r>
              <w:br/>
            </w:r>
            <w:r>
              <w:rPr>
                <w:rFonts w:ascii="Times New Roman"/>
                <w:b w:val="false"/>
                <w:i w:val="false"/>
                <w:color w:val="000000"/>
                <w:sz w:val="20"/>
              </w:rPr>
              <w:t>
</w:t>
            </w:r>
            <w:r>
              <w:rPr>
                <w:rFonts w:ascii="Times New Roman"/>
                <w:b w:val="false"/>
                <w:i w:val="false"/>
                <w:color w:val="000000"/>
                <w:sz w:val="20"/>
              </w:rPr>
              <w:t>узбеки</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қырғыздар</w:t>
            </w:r>
            <w:r>
              <w:br/>
            </w:r>
            <w:r>
              <w:rPr>
                <w:rFonts w:ascii="Times New Roman"/>
                <w:b w:val="false"/>
                <w:i w:val="false"/>
                <w:color w:val="000000"/>
                <w:sz w:val="20"/>
              </w:rPr>
              <w:t>
</w:t>
            </w:r>
            <w:r>
              <w:rPr>
                <w:rFonts w:ascii="Times New Roman"/>
                <w:b w:val="false"/>
                <w:i w:val="false"/>
                <w:color w:val="000000"/>
                <w:sz w:val="20"/>
              </w:rPr>
              <w:t>кыргызы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грузиндер</w:t>
            </w:r>
            <w:r>
              <w:br/>
            </w:r>
            <w:r>
              <w:rPr>
                <w:rFonts w:ascii="Times New Roman"/>
                <w:b w:val="false"/>
                <w:i w:val="false"/>
                <w:color w:val="000000"/>
                <w:sz w:val="20"/>
              </w:rPr>
              <w:t>
</w:t>
            </w:r>
            <w:r>
              <w:rPr>
                <w:rFonts w:ascii="Times New Roman"/>
                <w:b w:val="false"/>
                <w:i w:val="false"/>
                <w:color w:val="000000"/>
                <w:sz w:val="20"/>
              </w:rPr>
              <w:t>грузины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әзірбайжандар</w:t>
            </w:r>
            <w:r>
              <w:br/>
            </w:r>
            <w:r>
              <w:rPr>
                <w:rFonts w:ascii="Times New Roman"/>
                <w:b w:val="false"/>
                <w:i w:val="false"/>
                <w:color w:val="000000"/>
                <w:sz w:val="20"/>
              </w:rPr>
              <w:t>
</w:t>
            </w:r>
            <w:r>
              <w:rPr>
                <w:rFonts w:ascii="Times New Roman"/>
                <w:b w:val="false"/>
                <w:i w:val="false"/>
                <w:color w:val="000000"/>
                <w:sz w:val="20"/>
              </w:rPr>
              <w:t>азербайджанцы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тәжіктер</w:t>
            </w:r>
            <w:r>
              <w:br/>
            </w:r>
            <w:r>
              <w:rPr>
                <w:rFonts w:ascii="Times New Roman"/>
                <w:b w:val="false"/>
                <w:i w:val="false"/>
                <w:color w:val="000000"/>
                <w:sz w:val="20"/>
              </w:rPr>
              <w:t>
</w:t>
            </w:r>
            <w:r>
              <w:rPr>
                <w:rFonts w:ascii="Times New Roman"/>
                <w:b w:val="false"/>
                <w:i w:val="false"/>
                <w:color w:val="000000"/>
                <w:sz w:val="20"/>
              </w:rPr>
              <w:t>таджики</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армяндар</w:t>
            </w:r>
            <w:r>
              <w:br/>
            </w:r>
            <w:r>
              <w:rPr>
                <w:rFonts w:ascii="Times New Roman"/>
                <w:b w:val="false"/>
                <w:i w:val="false"/>
                <w:color w:val="000000"/>
                <w:sz w:val="20"/>
              </w:rPr>
              <w:t>
</w:t>
            </w:r>
            <w:r>
              <w:rPr>
                <w:rFonts w:ascii="Times New Roman"/>
                <w:b w:val="false"/>
                <w:i w:val="false"/>
                <w:color w:val="000000"/>
                <w:sz w:val="20"/>
              </w:rPr>
              <w:t>армяне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түркімендер</w:t>
            </w:r>
            <w:r>
              <w:br/>
            </w:r>
            <w:r>
              <w:rPr>
                <w:rFonts w:ascii="Times New Roman"/>
                <w:b w:val="false"/>
                <w:i w:val="false"/>
                <w:color w:val="000000"/>
                <w:sz w:val="20"/>
              </w:rPr>
              <w:t>
</w:t>
            </w:r>
            <w:r>
              <w:rPr>
                <w:rFonts w:ascii="Times New Roman"/>
                <w:b w:val="false"/>
                <w:i w:val="false"/>
                <w:color w:val="000000"/>
                <w:sz w:val="20"/>
              </w:rPr>
              <w:t>туркмены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татарлар</w:t>
            </w:r>
            <w:r>
              <w:br/>
            </w:r>
            <w:r>
              <w:rPr>
                <w:rFonts w:ascii="Times New Roman"/>
                <w:b w:val="false"/>
                <w:i w:val="false"/>
                <w:color w:val="000000"/>
                <w:sz w:val="20"/>
              </w:rPr>
              <w:t>
</w:t>
            </w:r>
            <w:r>
              <w:rPr>
                <w:rFonts w:ascii="Times New Roman"/>
                <w:b w:val="false"/>
                <w:i w:val="false"/>
                <w:color w:val="000000"/>
                <w:sz w:val="20"/>
              </w:rPr>
              <w:t>татары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дүнгендер</w:t>
            </w:r>
            <w:r>
              <w:br/>
            </w:r>
            <w:r>
              <w:rPr>
                <w:rFonts w:ascii="Times New Roman"/>
                <w:b w:val="false"/>
                <w:i w:val="false"/>
                <w:color w:val="000000"/>
                <w:sz w:val="20"/>
              </w:rPr>
              <w:t>
</w:t>
            </w:r>
            <w:r>
              <w:rPr>
                <w:rFonts w:ascii="Times New Roman"/>
                <w:b w:val="false"/>
                <w:i w:val="false"/>
                <w:color w:val="000000"/>
                <w:sz w:val="20"/>
              </w:rPr>
              <w:t>дунгане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кәрістер</w:t>
            </w:r>
            <w:r>
              <w:br/>
            </w:r>
            <w:r>
              <w:rPr>
                <w:rFonts w:ascii="Times New Roman"/>
                <w:b w:val="false"/>
                <w:i w:val="false"/>
                <w:color w:val="000000"/>
                <w:sz w:val="20"/>
              </w:rPr>
              <w:t>
</w:t>
            </w:r>
            <w:r>
              <w:rPr>
                <w:rFonts w:ascii="Times New Roman"/>
                <w:b w:val="false"/>
                <w:i w:val="false"/>
                <w:color w:val="000000"/>
                <w:sz w:val="20"/>
              </w:rPr>
              <w:t>корейцы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немістер</w:t>
            </w:r>
            <w:r>
              <w:br/>
            </w:r>
            <w:r>
              <w:rPr>
                <w:rFonts w:ascii="Times New Roman"/>
                <w:b w:val="false"/>
                <w:i w:val="false"/>
                <w:color w:val="000000"/>
                <w:sz w:val="20"/>
              </w:rPr>
              <w:t>
</w:t>
            </w:r>
            <w:r>
              <w:rPr>
                <w:rFonts w:ascii="Times New Roman"/>
                <w:b w:val="false"/>
                <w:i w:val="false"/>
                <w:color w:val="000000"/>
                <w:sz w:val="20"/>
              </w:rPr>
              <w:t>немцы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ұйғырлар</w:t>
            </w:r>
            <w:r>
              <w:br/>
            </w:r>
            <w:r>
              <w:rPr>
                <w:rFonts w:ascii="Times New Roman"/>
                <w:b w:val="false"/>
                <w:i w:val="false"/>
                <w:color w:val="000000"/>
                <w:sz w:val="20"/>
              </w:rPr>
              <w:t>
</w:t>
            </w:r>
            <w:r>
              <w:rPr>
                <w:rFonts w:ascii="Times New Roman"/>
                <w:b w:val="false"/>
                <w:i w:val="false"/>
                <w:color w:val="000000"/>
                <w:sz w:val="20"/>
              </w:rPr>
              <w:t xml:space="preserve">уйгуры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ұлттарды көрсетіңіз*</w:t>
            </w:r>
            <w:r>
              <w:br/>
            </w:r>
            <w:r>
              <w:rPr>
                <w:rFonts w:ascii="Times New Roman"/>
                <w:b w:val="false"/>
                <w:i w:val="false"/>
                <w:color w:val="000000"/>
                <w:sz w:val="20"/>
              </w:rPr>
              <w:t>
</w:t>
            </w:r>
            <w:r>
              <w:rPr>
                <w:rFonts w:ascii="Times New Roman"/>
                <w:b w:val="false"/>
                <w:i w:val="false"/>
                <w:color w:val="000000"/>
                <w:sz w:val="20"/>
              </w:rPr>
              <w:t>укажите другие национальности</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8. Магистранттар мен докторанттардың келген елдері </w:t>
      </w:r>
      <w:r>
        <w:rPr>
          <w:rFonts w:ascii="Times New Roman"/>
          <w:b/>
          <w:i w:val="false"/>
          <w:color w:val="000000"/>
          <w:sz w:val="28"/>
        </w:rPr>
        <w:t>бойынша</w:t>
      </w:r>
      <w:r>
        <w:br/>
      </w:r>
      <w:r>
        <w:rPr>
          <w:rFonts w:ascii="Times New Roman"/>
          <w:b w:val="false"/>
          <w:i w:val="false"/>
          <w:color w:val="000000"/>
          <w:sz w:val="28"/>
        </w:rPr>
        <w:t>
</w:t>
      </w:r>
      <w:r>
        <w:rPr>
          <w:rFonts w:ascii="Times New Roman"/>
          <w:b/>
          <w:i w:val="false"/>
          <w:color w:val="000000"/>
          <w:sz w:val="28"/>
        </w:rPr>
        <w:t xml:space="preserve">санын көрсетіңіз, адам </w:t>
      </w:r>
      <w:r>
        <w:br/>
      </w:r>
      <w:r>
        <w:rPr>
          <w:rFonts w:ascii="Times New Roman"/>
          <w:b w:val="false"/>
          <w:i w:val="false"/>
          <w:color w:val="000000"/>
          <w:sz w:val="28"/>
        </w:rPr>
        <w:t>
Укажите численность магистрантов и докторантов по странам прибытия,</w:t>
      </w:r>
      <w:r>
        <w:br/>
      </w: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404"/>
        <w:gridCol w:w="1658"/>
        <w:gridCol w:w="1433"/>
        <w:gridCol w:w="1433"/>
        <w:gridCol w:w="1433"/>
        <w:gridCol w:w="1433"/>
        <w:gridCol w:w="1433"/>
      </w:tblGrid>
      <w:tr>
        <w:trPr>
          <w:trHeight w:val="45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Прием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Оқитындардың саны</w:t>
            </w:r>
            <w:r>
              <w:br/>
            </w:r>
            <w:r>
              <w:rPr>
                <w:rFonts w:ascii="Times New Roman"/>
                <w:b w:val="false"/>
                <w:i w:val="false"/>
                <w:color w:val="000000"/>
                <w:sz w:val="20"/>
              </w:rPr>
              <w:t>
</w:t>
            </w:r>
            <w:r>
              <w:rPr>
                <w:rFonts w:ascii="Times New Roman"/>
                <w:b w:val="false"/>
                <w:i w:val="false"/>
                <w:color w:val="000000"/>
                <w:sz w:val="20"/>
              </w:rPr>
              <w:t>Численность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Бітірген</w:t>
            </w:r>
            <w:r>
              <w:br/>
            </w:r>
            <w:r>
              <w:rPr>
                <w:rFonts w:ascii="Times New Roman"/>
                <w:b w:val="false"/>
                <w:i w:val="false"/>
                <w:color w:val="000000"/>
                <w:sz w:val="20"/>
              </w:rPr>
              <w:t>
</w:t>
            </w:r>
            <w:r>
              <w:rPr>
                <w:rFonts w:ascii="Times New Roman"/>
                <w:b w:val="false"/>
                <w:i w:val="false"/>
                <w:color w:val="000000"/>
                <w:sz w:val="20"/>
              </w:rPr>
              <w:t>Выпуск</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магистранттар</w:t>
            </w:r>
            <w:r>
              <w:br/>
            </w:r>
            <w:r>
              <w:rPr>
                <w:rFonts w:ascii="Times New Roman"/>
                <w:b w:val="false"/>
                <w:i w:val="false"/>
                <w:color w:val="000000"/>
                <w:sz w:val="20"/>
              </w:rPr>
              <w:t>
</w:t>
            </w:r>
            <w:r>
              <w:rPr>
                <w:rFonts w:ascii="Times New Roman"/>
                <w:b w:val="false"/>
                <w:i w:val="false"/>
                <w:color w:val="000000"/>
                <w:sz w:val="20"/>
              </w:rPr>
              <w:t>магистранты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докторанттар</w:t>
            </w:r>
            <w:r>
              <w:br/>
            </w:r>
            <w:r>
              <w:rPr>
                <w:rFonts w:ascii="Times New Roman"/>
                <w:b w:val="false"/>
                <w:i w:val="false"/>
                <w:color w:val="000000"/>
                <w:sz w:val="20"/>
              </w:rPr>
              <w:t>
</w:t>
            </w:r>
            <w:r>
              <w:rPr>
                <w:rFonts w:ascii="Times New Roman"/>
                <w:b w:val="false"/>
                <w:i w:val="false"/>
                <w:color w:val="000000"/>
                <w:sz w:val="20"/>
              </w:rPr>
              <w:t>докторанты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магистранттар</w:t>
            </w:r>
            <w:r>
              <w:br/>
            </w:r>
            <w:r>
              <w:rPr>
                <w:rFonts w:ascii="Times New Roman"/>
                <w:b w:val="false"/>
                <w:i w:val="false"/>
                <w:color w:val="000000"/>
                <w:sz w:val="20"/>
              </w:rPr>
              <w:t>
</w:t>
            </w:r>
            <w:r>
              <w:rPr>
                <w:rFonts w:ascii="Times New Roman"/>
                <w:b w:val="false"/>
                <w:i w:val="false"/>
                <w:color w:val="000000"/>
                <w:sz w:val="20"/>
              </w:rPr>
              <w:t>магистранты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докторанттар</w:t>
            </w:r>
            <w:r>
              <w:br/>
            </w:r>
            <w:r>
              <w:rPr>
                <w:rFonts w:ascii="Times New Roman"/>
                <w:b w:val="false"/>
                <w:i w:val="false"/>
                <w:color w:val="000000"/>
                <w:sz w:val="20"/>
              </w:rPr>
              <w:t>
</w:t>
            </w:r>
            <w:r>
              <w:rPr>
                <w:rFonts w:ascii="Times New Roman"/>
                <w:b w:val="false"/>
                <w:i w:val="false"/>
                <w:color w:val="000000"/>
                <w:sz w:val="20"/>
              </w:rPr>
              <w:t>докторанты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магистранттар</w:t>
            </w:r>
            <w:r>
              <w:br/>
            </w:r>
            <w:r>
              <w:rPr>
                <w:rFonts w:ascii="Times New Roman"/>
                <w:b w:val="false"/>
                <w:i w:val="false"/>
                <w:color w:val="000000"/>
                <w:sz w:val="20"/>
              </w:rPr>
              <w:t>
</w:t>
            </w:r>
            <w:r>
              <w:rPr>
                <w:rFonts w:ascii="Times New Roman"/>
                <w:b w:val="false"/>
                <w:i w:val="false"/>
                <w:color w:val="000000"/>
                <w:sz w:val="20"/>
              </w:rPr>
              <w:t>магистранты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докторанттар</w:t>
            </w:r>
            <w:r>
              <w:br/>
            </w:r>
            <w:r>
              <w:rPr>
                <w:rFonts w:ascii="Times New Roman"/>
                <w:b w:val="false"/>
                <w:i w:val="false"/>
                <w:color w:val="000000"/>
                <w:sz w:val="20"/>
              </w:rPr>
              <w:t>
</w:t>
            </w:r>
            <w:r>
              <w:rPr>
                <w:rFonts w:ascii="Times New Roman"/>
                <w:b w:val="false"/>
                <w:i w:val="false"/>
                <w:color w:val="000000"/>
                <w:sz w:val="20"/>
              </w:rPr>
              <w:t>докторанты</w:t>
            </w:r>
          </w:p>
        </w:tc>
      </w:tr>
      <w:tr>
        <w:trPr>
          <w:trHeight w:val="1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rPr>
                <w:rFonts w:ascii="Times New Roman"/>
                <w:b w:val="false"/>
                <w:i w:val="false"/>
                <w:color w:val="000000"/>
                <w:vertAlign w:val="superscript"/>
              </w:rPr>
              <w:t>*</w:t>
            </w:r>
            <w:r>
              <w:rPr>
                <w:rFonts w:ascii="Times New Roman"/>
                <w:b/>
                <w:i w:val="false"/>
                <w:color w:val="000000"/>
                <w:sz w:val="20"/>
              </w:rPr>
              <w:t xml:space="preserve"> мемлекеттерінен</w:t>
            </w:r>
            <w:r>
              <w:br/>
            </w:r>
            <w:r>
              <w:rPr>
                <w:rFonts w:ascii="Times New Roman"/>
                <w:b w:val="false"/>
                <w:i w:val="false"/>
                <w:color w:val="000000"/>
                <w:sz w:val="20"/>
              </w:rPr>
              <w:t>
</w:t>
            </w:r>
            <w:r>
              <w:rPr>
                <w:rFonts w:ascii="Times New Roman"/>
                <w:b w:val="false"/>
                <w:i w:val="false"/>
                <w:color w:val="000000"/>
                <w:sz w:val="20"/>
              </w:rPr>
              <w:t>Из стран СНГ</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Әзірбайжан </w:t>
            </w:r>
            <w:r>
              <w:br/>
            </w:r>
            <w:r>
              <w:rPr>
                <w:rFonts w:ascii="Times New Roman"/>
                <w:b w:val="false"/>
                <w:i w:val="false"/>
                <w:color w:val="000000"/>
                <w:sz w:val="20"/>
              </w:rPr>
              <w:t>
</w:t>
            </w:r>
            <w:r>
              <w:rPr>
                <w:rFonts w:ascii="Times New Roman"/>
                <w:b w:val="false"/>
                <w:i w:val="false"/>
                <w:color w:val="000000"/>
                <w:sz w:val="20"/>
              </w:rPr>
              <w:t>Азербайджан</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Армения Республикасы</w:t>
            </w:r>
            <w:r>
              <w:br/>
            </w:r>
            <w:r>
              <w:rPr>
                <w:rFonts w:ascii="Times New Roman"/>
                <w:b w:val="false"/>
                <w:i w:val="false"/>
                <w:color w:val="000000"/>
                <w:sz w:val="20"/>
              </w:rPr>
              <w:t>
</w:t>
            </w:r>
            <w:r>
              <w:rPr>
                <w:rFonts w:ascii="Times New Roman"/>
                <w:b w:val="false"/>
                <w:i w:val="false"/>
                <w:color w:val="000000"/>
                <w:sz w:val="20"/>
              </w:rPr>
              <w:t>Республика Армения</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Беларусь Республикасы</w:t>
            </w:r>
            <w:r>
              <w:br/>
            </w:r>
            <w:r>
              <w:rPr>
                <w:rFonts w:ascii="Times New Roman"/>
                <w:b w:val="false"/>
                <w:i w:val="false"/>
                <w:color w:val="000000"/>
                <w:sz w:val="20"/>
              </w:rPr>
              <w:t>
</w:t>
            </w:r>
            <w:r>
              <w:rPr>
                <w:rFonts w:ascii="Times New Roman"/>
                <w:b w:val="false"/>
                <w:i w:val="false"/>
                <w:color w:val="000000"/>
                <w:sz w:val="20"/>
              </w:rPr>
              <w:t>Республика Беларусь</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Қырғызстан Республикасы</w:t>
            </w:r>
            <w:r>
              <w:br/>
            </w:r>
            <w:r>
              <w:rPr>
                <w:rFonts w:ascii="Times New Roman"/>
                <w:b w:val="false"/>
                <w:i w:val="false"/>
                <w:color w:val="000000"/>
                <w:sz w:val="20"/>
              </w:rPr>
              <w:t>
</w:t>
            </w:r>
            <w:r>
              <w:rPr>
                <w:rFonts w:ascii="Times New Roman"/>
                <w:b w:val="false"/>
                <w:i w:val="false"/>
                <w:color w:val="000000"/>
                <w:sz w:val="20"/>
              </w:rPr>
              <w:t>Республика Кыргызстан</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Молдова Республикасы</w:t>
            </w:r>
            <w:r>
              <w:br/>
            </w:r>
            <w:r>
              <w:rPr>
                <w:rFonts w:ascii="Times New Roman"/>
                <w:b w:val="false"/>
                <w:i w:val="false"/>
                <w:color w:val="000000"/>
                <w:sz w:val="20"/>
              </w:rPr>
              <w:t>
</w:t>
            </w:r>
            <w:r>
              <w:rPr>
                <w:rFonts w:ascii="Times New Roman"/>
                <w:b w:val="false"/>
                <w:i w:val="false"/>
                <w:color w:val="000000"/>
                <w:sz w:val="20"/>
              </w:rPr>
              <w:t>Республика Молдова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Ресей Федерациясы</w:t>
            </w:r>
            <w:r>
              <w:br/>
            </w:r>
            <w:r>
              <w:rPr>
                <w:rFonts w:ascii="Times New Roman"/>
                <w:b w:val="false"/>
                <w:i w:val="false"/>
                <w:color w:val="000000"/>
                <w:sz w:val="20"/>
              </w:rPr>
              <w:t>
</w:t>
            </w:r>
            <w:r>
              <w:rPr>
                <w:rFonts w:ascii="Times New Roman"/>
                <w:b w:val="false"/>
                <w:i w:val="false"/>
                <w:color w:val="000000"/>
                <w:sz w:val="20"/>
              </w:rPr>
              <w:t>Российская Федерация</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Тәжікстан Республикасы</w:t>
            </w:r>
            <w:r>
              <w:br/>
            </w:r>
            <w:r>
              <w:rPr>
                <w:rFonts w:ascii="Times New Roman"/>
                <w:b w:val="false"/>
                <w:i w:val="false"/>
                <w:color w:val="000000"/>
                <w:sz w:val="20"/>
              </w:rPr>
              <w:t>
</w:t>
            </w:r>
            <w:r>
              <w:rPr>
                <w:rFonts w:ascii="Times New Roman"/>
                <w:b w:val="false"/>
                <w:i w:val="false"/>
                <w:color w:val="000000"/>
                <w:sz w:val="20"/>
              </w:rPr>
              <w:t>Республика Таджикистан</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Түркіменстан </w:t>
            </w:r>
            <w:r>
              <w:br/>
            </w:r>
            <w:r>
              <w:rPr>
                <w:rFonts w:ascii="Times New Roman"/>
                <w:b w:val="false"/>
                <w:i w:val="false"/>
                <w:color w:val="000000"/>
                <w:sz w:val="20"/>
              </w:rPr>
              <w:t>
</w:t>
            </w:r>
            <w:r>
              <w:rPr>
                <w:rFonts w:ascii="Times New Roman"/>
                <w:b w:val="false"/>
                <w:i w:val="false"/>
                <w:color w:val="000000"/>
                <w:sz w:val="20"/>
              </w:rPr>
              <w:t>Туркменистан</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Өзбекстан Республикасы</w:t>
            </w:r>
            <w:r>
              <w:br/>
            </w:r>
            <w:r>
              <w:rPr>
                <w:rFonts w:ascii="Times New Roman"/>
                <w:b w:val="false"/>
                <w:i w:val="false"/>
                <w:color w:val="000000"/>
                <w:sz w:val="20"/>
              </w:rPr>
              <w:t>
</w:t>
            </w:r>
            <w:r>
              <w:rPr>
                <w:rFonts w:ascii="Times New Roman"/>
                <w:b w:val="false"/>
                <w:i w:val="false"/>
                <w:color w:val="000000"/>
                <w:sz w:val="20"/>
              </w:rPr>
              <w:t>Республика Узбекистан</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Украина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Алыс шетелден</w:t>
            </w:r>
            <w:r>
              <w:br/>
            </w:r>
            <w:r>
              <w:rPr>
                <w:rFonts w:ascii="Times New Roman"/>
                <w:b w:val="false"/>
                <w:i w:val="false"/>
                <w:color w:val="000000"/>
                <w:sz w:val="20"/>
              </w:rPr>
              <w:t>
</w:t>
            </w:r>
            <w:r>
              <w:rPr>
                <w:rFonts w:ascii="Times New Roman"/>
                <w:b w:val="false"/>
                <w:i w:val="false"/>
                <w:color w:val="000000"/>
                <w:sz w:val="20"/>
              </w:rPr>
              <w:t>Из дальнего зарубежья</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 ТМД - Тәуелсіз Мемлекеттер Достастығы</w:t>
      </w:r>
      <w:r>
        <w:br/>
      </w:r>
      <w:r>
        <w:rPr>
          <w:rFonts w:ascii="Times New Roman"/>
          <w:b w:val="false"/>
          <w:i w:val="false"/>
          <w:color w:val="000000"/>
          <w:sz w:val="28"/>
        </w:rPr>
        <w:t>
</w:t>
      </w:r>
      <w:r>
        <w:rPr>
          <w:rFonts w:ascii="Times New Roman"/>
          <w:b w:val="false"/>
          <w:i w:val="false"/>
          <w:color w:val="000000"/>
          <w:vertAlign w:val="superscript"/>
        </w:rPr>
        <w:t>СНГ - Содружество Независимых Государств</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Наименование______________ Адрес      ___________________</w:t>
      </w:r>
      <w:r>
        <w:br/>
      </w:r>
      <w:r>
        <w:rPr>
          <w:rFonts w:ascii="Times New Roman"/>
          <w:b w:val="false"/>
          <w:i w:val="false"/>
          <w:color w:val="000000"/>
          <w:sz w:val="28"/>
        </w:rPr>
        <w:t>
            ______________            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xml:space="preserve"> 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телефон</w:t>
      </w:r>
      <w:r>
        <w:br/>
      </w:r>
      <w:r>
        <w:rPr>
          <w:rFonts w:ascii="Times New Roman"/>
          <w:b w:val="false"/>
          <w:i w:val="false"/>
          <w:color w:val="000000"/>
          <w:sz w:val="28"/>
        </w:rPr>
        <w:t xml:space="preserve">
                         фамилия              </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______________________________ 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Бас бухгалтер </w:t>
      </w:r>
      <w:r>
        <w:br/>
      </w:r>
      <w:r>
        <w:rPr>
          <w:rFonts w:ascii="Times New Roman"/>
          <w:b w:val="false"/>
          <w:i w:val="false"/>
          <w:color w:val="000000"/>
          <w:sz w:val="28"/>
        </w:rPr>
        <w:t xml:space="preserve">
Главный бухгалтер ______________________________ ___________ </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35"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27 сентября 2013 года № 227  </w:t>
      </w:r>
    </w:p>
    <w:bookmarkEnd w:id="2"/>
    <w:bookmarkStart w:name="z38" w:id="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послевузовском образовании»</w:t>
      </w:r>
      <w:r>
        <w:br/>
      </w:r>
      <w:r>
        <w:rPr>
          <w:rFonts w:ascii="Times New Roman"/>
          <w:b/>
          <w:i w:val="false"/>
          <w:color w:val="000000"/>
        </w:rPr>
        <w:t>
(код 1291104, индекс 1-НК, периодичность годовая)</w:t>
      </w:r>
    </w:p>
    <w:bookmarkEnd w:id="3"/>
    <w:bookmarkStart w:name="z84" w:id="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послевузовском образовании» (код 1291104, индекс 1-НК, периодичность годовая)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послевузовском образовании» (код 1291104, индекс 1-НК, периодичность годовая). </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магистрант - лицо, обучающееся в магистратуре;</w:t>
      </w:r>
      <w:r>
        <w:br/>
      </w:r>
      <w:r>
        <w:rPr>
          <w:rFonts w:ascii="Times New Roman"/>
          <w:b w:val="false"/>
          <w:i w:val="false"/>
          <w:color w:val="000000"/>
          <w:sz w:val="28"/>
        </w:rPr>
        <w:t>
</w:t>
      </w:r>
      <w:r>
        <w:rPr>
          <w:rFonts w:ascii="Times New Roman"/>
          <w:b w:val="false"/>
          <w:i w:val="false"/>
          <w:color w:val="000000"/>
          <w:sz w:val="28"/>
        </w:rPr>
        <w:t xml:space="preserve">
      2) магистратура – профессиональная образовательная учебная программа послевузовского образования, направленная на подготовку научных и педагогических кадров с присуждением академической степени «магистр» по соответствующей специальности; </w:t>
      </w:r>
      <w:r>
        <w:br/>
      </w:r>
      <w:r>
        <w:rPr>
          <w:rFonts w:ascii="Times New Roman"/>
          <w:b w:val="false"/>
          <w:i w:val="false"/>
          <w:color w:val="000000"/>
          <w:sz w:val="28"/>
        </w:rPr>
        <w:t>
</w:t>
      </w:r>
      <w:r>
        <w:rPr>
          <w:rFonts w:ascii="Times New Roman"/>
          <w:b w:val="false"/>
          <w:i w:val="false"/>
          <w:color w:val="000000"/>
          <w:sz w:val="28"/>
        </w:rPr>
        <w:t>
      3) резидентура – форма получения послевузовского углубленного медицинского образования по клиническим специальностям;</w:t>
      </w:r>
      <w:r>
        <w:br/>
      </w:r>
      <w:r>
        <w:rPr>
          <w:rFonts w:ascii="Times New Roman"/>
          <w:b w:val="false"/>
          <w:i w:val="false"/>
          <w:color w:val="000000"/>
          <w:sz w:val="28"/>
        </w:rPr>
        <w:t>
</w:t>
      </w:r>
      <w:r>
        <w:rPr>
          <w:rFonts w:ascii="Times New Roman"/>
          <w:b w:val="false"/>
          <w:i w:val="false"/>
          <w:color w:val="000000"/>
          <w:sz w:val="28"/>
        </w:rPr>
        <w:t>
      4) кандидат наук, доктор наук – ученые степени, присужденные на основании защиты диссертаций соискателями;</w:t>
      </w:r>
      <w:r>
        <w:br/>
      </w:r>
      <w:r>
        <w:rPr>
          <w:rFonts w:ascii="Times New Roman"/>
          <w:b w:val="false"/>
          <w:i w:val="false"/>
          <w:color w:val="000000"/>
          <w:sz w:val="28"/>
        </w:rPr>
        <w:t>
</w:t>
      </w:r>
      <w:r>
        <w:rPr>
          <w:rFonts w:ascii="Times New Roman"/>
          <w:b w:val="false"/>
          <w:i w:val="false"/>
          <w:color w:val="000000"/>
          <w:sz w:val="28"/>
        </w:rPr>
        <w:t>
      5) докторант - лицо, обучающееся в докторантуре;</w:t>
      </w:r>
      <w:r>
        <w:br/>
      </w:r>
      <w:r>
        <w:rPr>
          <w:rFonts w:ascii="Times New Roman"/>
          <w:b w:val="false"/>
          <w:i w:val="false"/>
          <w:color w:val="000000"/>
          <w:sz w:val="28"/>
        </w:rPr>
        <w:t>
</w:t>
      </w:r>
      <w:r>
        <w:rPr>
          <w:rFonts w:ascii="Times New Roman"/>
          <w:b w:val="false"/>
          <w:i w:val="false"/>
          <w:color w:val="000000"/>
          <w:sz w:val="28"/>
        </w:rPr>
        <w:t>
      6) докторантура – профессиональная образовательная учебная программа послевузовского образования, направленная на подготовку научных и педагогических кадров с присуждением ученой степени доктор философии (PhD), доктор по профилю;</w:t>
      </w:r>
      <w:r>
        <w:br/>
      </w:r>
      <w:r>
        <w:rPr>
          <w:rFonts w:ascii="Times New Roman"/>
          <w:b w:val="false"/>
          <w:i w:val="false"/>
          <w:color w:val="000000"/>
          <w:sz w:val="28"/>
        </w:rPr>
        <w:t>
</w:t>
      </w:r>
      <w:r>
        <w:rPr>
          <w:rFonts w:ascii="Times New Roman"/>
          <w:b w:val="false"/>
          <w:i w:val="false"/>
          <w:color w:val="000000"/>
          <w:sz w:val="28"/>
        </w:rPr>
        <w:t>
      7) доктор философии (PhD), доктор по профилю – ученая степень, присуждаемая лицам, освоившим профессиональные образовательные учебные программы докторантуры по соответствующим специальностям и защитившим диссертацию.</w:t>
      </w:r>
      <w:r>
        <w:br/>
      </w:r>
      <w:r>
        <w:rPr>
          <w:rFonts w:ascii="Times New Roman"/>
          <w:b w:val="false"/>
          <w:i w:val="false"/>
          <w:color w:val="000000"/>
          <w:sz w:val="28"/>
        </w:rPr>
        <w:t>
</w:t>
      </w:r>
      <w:r>
        <w:rPr>
          <w:rFonts w:ascii="Times New Roman"/>
          <w:b w:val="false"/>
          <w:i w:val="false"/>
          <w:color w:val="000000"/>
          <w:sz w:val="28"/>
        </w:rPr>
        <w:t>
      3. Статистическая форма составляется на основании данных первичной учетной документации, имеющейся в учебной части, бухгалтерии, отделе кадров и других подразделениях высшего учебного заведения или научной организации (приказов о зачислении, переводе, окончании магистратуры, докторантуры, допуске к защите диссертаций, отчислении магистрантов, докторантов и других документов). Данные по специальностям магистратуры и докторантуры заполняются в соответствии с Государственным Классификатором Республики Казахстан «Классификатор специальностей высшего и послевузовского образования Республики Казахстан», утвержденным Приказом Комитета по техническому регулированию и метрологии Министерства индустрии и торговли Республики Казахстан от 20 марта 2009 года № 131-од.</w:t>
      </w:r>
      <w:r>
        <w:br/>
      </w:r>
      <w:r>
        <w:rPr>
          <w:rFonts w:ascii="Times New Roman"/>
          <w:b w:val="false"/>
          <w:i w:val="false"/>
          <w:color w:val="000000"/>
          <w:sz w:val="28"/>
        </w:rPr>
        <w:t>
</w:t>
      </w:r>
      <w:r>
        <w:rPr>
          <w:rFonts w:ascii="Times New Roman"/>
          <w:b w:val="false"/>
          <w:i w:val="false"/>
          <w:color w:val="000000"/>
          <w:sz w:val="28"/>
        </w:rPr>
        <w:t>
      4. В разделе 1 проставляется соответствующая метка в указанных клетках.</w:t>
      </w:r>
      <w:r>
        <w:br/>
      </w:r>
      <w:r>
        <w:rPr>
          <w:rFonts w:ascii="Times New Roman"/>
          <w:b w:val="false"/>
          <w:i w:val="false"/>
          <w:color w:val="000000"/>
          <w:sz w:val="28"/>
        </w:rPr>
        <w:t>
</w:t>
      </w:r>
      <w:r>
        <w:rPr>
          <w:rFonts w:ascii="Times New Roman"/>
          <w:b w:val="false"/>
          <w:i w:val="false"/>
          <w:color w:val="000000"/>
          <w:sz w:val="28"/>
        </w:rPr>
        <w:t>
      5. В разделе 2 приводятся сведения о движении численности магистрантов (данные по резидентуре включаются в разделы по магистратуре):</w:t>
      </w:r>
      <w:r>
        <w:br/>
      </w:r>
      <w:r>
        <w:rPr>
          <w:rFonts w:ascii="Times New Roman"/>
          <w:b w:val="false"/>
          <w:i w:val="false"/>
          <w:color w:val="000000"/>
          <w:sz w:val="28"/>
        </w:rPr>
        <w:t>
      по графе 2 - численность магистрантов, окончивших высшие учебные заведения в отчетном году, включенных в общее число принятых, показанных по строке 1 графы 1 раздела 4 соответственно;</w:t>
      </w:r>
      <w:r>
        <w:br/>
      </w:r>
      <w:r>
        <w:rPr>
          <w:rFonts w:ascii="Times New Roman"/>
          <w:b w:val="false"/>
          <w:i w:val="false"/>
          <w:color w:val="000000"/>
          <w:sz w:val="28"/>
        </w:rPr>
        <w:t>
      в графе 3 - количество лиц, зачисленных в магистратуру в порядке восстановления или перевода из других организаций. Эти магистранты не включаются в численность принятых, показанных в графах 1 и 2 раздела 4 соответственно;</w:t>
      </w:r>
      <w:r>
        <w:br/>
      </w:r>
      <w:r>
        <w:rPr>
          <w:rFonts w:ascii="Times New Roman"/>
          <w:b w:val="false"/>
          <w:i w:val="false"/>
          <w:color w:val="000000"/>
          <w:sz w:val="28"/>
        </w:rPr>
        <w:t>
      в графе 4 - общее число магистрантов, выбывших по разным причинам до окончания магистратуры;</w:t>
      </w:r>
      <w:r>
        <w:br/>
      </w:r>
      <w:r>
        <w:rPr>
          <w:rFonts w:ascii="Times New Roman"/>
          <w:b w:val="false"/>
          <w:i w:val="false"/>
          <w:color w:val="000000"/>
          <w:sz w:val="28"/>
        </w:rPr>
        <w:t>
      в графе 5 - проходивших магистерскую подготовку свыше указанного срока, число этих магистрантов включается в общую численность магистрантов, показанных в разделе 4 соответственно.</w:t>
      </w:r>
      <w:r>
        <w:br/>
      </w:r>
      <w:r>
        <w:rPr>
          <w:rFonts w:ascii="Times New Roman"/>
          <w:b w:val="false"/>
          <w:i w:val="false"/>
          <w:color w:val="000000"/>
          <w:sz w:val="28"/>
        </w:rPr>
        <w:t>
</w:t>
      </w:r>
      <w:r>
        <w:rPr>
          <w:rFonts w:ascii="Times New Roman"/>
          <w:b w:val="false"/>
          <w:i w:val="false"/>
          <w:color w:val="000000"/>
          <w:sz w:val="28"/>
        </w:rPr>
        <w:t xml:space="preserve">
      6. В разделе 3 приводятся сведения о движении численности докторантов: </w:t>
      </w:r>
      <w:r>
        <w:br/>
      </w:r>
      <w:r>
        <w:rPr>
          <w:rFonts w:ascii="Times New Roman"/>
          <w:b w:val="false"/>
          <w:i w:val="false"/>
          <w:color w:val="000000"/>
          <w:sz w:val="28"/>
        </w:rPr>
        <w:t xml:space="preserve">
      по графе 2 - прием докторантов; </w:t>
      </w:r>
      <w:r>
        <w:br/>
      </w:r>
      <w:r>
        <w:rPr>
          <w:rFonts w:ascii="Times New Roman"/>
          <w:b w:val="false"/>
          <w:i w:val="false"/>
          <w:color w:val="000000"/>
          <w:sz w:val="28"/>
        </w:rPr>
        <w:t>
      в графе 3 - количество лиц, зачисленных в докторантуру в порядке восстановления или перевода из других организаций. Эти докторанты не включаются в численность принятых, показанных в графах 1 и 2 раздела 5 соответственно;</w:t>
      </w:r>
      <w:r>
        <w:br/>
      </w:r>
      <w:r>
        <w:rPr>
          <w:rFonts w:ascii="Times New Roman"/>
          <w:b w:val="false"/>
          <w:i w:val="false"/>
          <w:color w:val="000000"/>
          <w:sz w:val="28"/>
        </w:rPr>
        <w:t>
      в графе 4 - общее число докторантов, выбывших по разным причинам до окончания докторантуры;</w:t>
      </w:r>
      <w:r>
        <w:br/>
      </w:r>
      <w:r>
        <w:rPr>
          <w:rFonts w:ascii="Times New Roman"/>
          <w:b w:val="false"/>
          <w:i w:val="false"/>
          <w:color w:val="000000"/>
          <w:sz w:val="28"/>
        </w:rPr>
        <w:t>
      в графе 5 - проходивших докторскую подготовку свыше указанного срока. Число этих докторантов включается в общую численность докторантов, показанных в разделе 5 соответственно.</w:t>
      </w:r>
      <w:r>
        <w:br/>
      </w:r>
      <w:r>
        <w:rPr>
          <w:rFonts w:ascii="Times New Roman"/>
          <w:b w:val="false"/>
          <w:i w:val="false"/>
          <w:color w:val="000000"/>
          <w:sz w:val="28"/>
        </w:rPr>
        <w:t>
</w:t>
      </w:r>
      <w:r>
        <w:rPr>
          <w:rFonts w:ascii="Times New Roman"/>
          <w:b w:val="false"/>
          <w:i w:val="false"/>
          <w:color w:val="000000"/>
          <w:sz w:val="28"/>
        </w:rPr>
        <w:t xml:space="preserve">
      7. В разделе 4 приводятся сведения обо всех магистрантах, их прием и выпуск по специальностям: </w:t>
      </w:r>
      <w:r>
        <w:br/>
      </w:r>
      <w:r>
        <w:rPr>
          <w:rFonts w:ascii="Times New Roman"/>
          <w:b w:val="false"/>
          <w:i w:val="false"/>
          <w:color w:val="000000"/>
          <w:sz w:val="28"/>
        </w:rPr>
        <w:t xml:space="preserve">
      по строке 1 включаются все магистранты, принятые, обучающиеся и окончившие магистратуру данной организации, в разрезе по специальностям. Сведения о них включаются в общие данные об магистрантах по соответствующим показателям; </w:t>
      </w:r>
      <w:r>
        <w:br/>
      </w:r>
      <w:r>
        <w:rPr>
          <w:rFonts w:ascii="Times New Roman"/>
          <w:b w:val="false"/>
          <w:i w:val="false"/>
          <w:color w:val="000000"/>
          <w:sz w:val="28"/>
        </w:rPr>
        <w:t>
      в графах 1, 3, 5 по всем строкам показывается численность магистрантов, принятых в магистратуру, численность обучавшихся в магистратуре и фактически выпущенных из магистратуры в отчетном году;</w:t>
      </w:r>
      <w:r>
        <w:br/>
      </w:r>
      <w:r>
        <w:rPr>
          <w:rFonts w:ascii="Times New Roman"/>
          <w:b w:val="false"/>
          <w:i w:val="false"/>
          <w:color w:val="000000"/>
          <w:sz w:val="28"/>
        </w:rPr>
        <w:t>
      в графах 2, 4, 6, 8 из общей численности магистрантов, показанных в графах 1, 3, 5, 7, приводятся данные об магистрантах-женщинах по соответствующим показателям;</w:t>
      </w:r>
      <w:r>
        <w:br/>
      </w:r>
      <w:r>
        <w:rPr>
          <w:rFonts w:ascii="Times New Roman"/>
          <w:b w:val="false"/>
          <w:i w:val="false"/>
          <w:color w:val="000000"/>
          <w:sz w:val="28"/>
        </w:rPr>
        <w:t xml:space="preserve">
      в графе 7 приводятся данные о числе магистрантов, защитивших магистерские диссертации. </w:t>
      </w:r>
      <w:r>
        <w:br/>
      </w:r>
      <w:r>
        <w:rPr>
          <w:rFonts w:ascii="Times New Roman"/>
          <w:b w:val="false"/>
          <w:i w:val="false"/>
          <w:color w:val="000000"/>
          <w:sz w:val="28"/>
        </w:rPr>
        <w:t>
</w:t>
      </w:r>
      <w:r>
        <w:rPr>
          <w:rFonts w:ascii="Times New Roman"/>
          <w:b w:val="false"/>
          <w:i w:val="false"/>
          <w:color w:val="000000"/>
          <w:sz w:val="28"/>
        </w:rPr>
        <w:t>
      8. В разделе 5 приводятся данные о приеме, численности обучающихся, фактическом выпуске, в том числе с защитой докторской диссертации и число докторантов. Эти данные приводятся как в общей численности - строка 1, так и с разбивкой докторам по профилю - строка 2 и докторам философии (PhD) - строка 3, в том числе в разрезе по специальностям. Данные по специальностям суммируются в пределах каждой отрасли.</w:t>
      </w:r>
      <w:r>
        <w:br/>
      </w:r>
      <w:r>
        <w:rPr>
          <w:rFonts w:ascii="Times New Roman"/>
          <w:b w:val="false"/>
          <w:i w:val="false"/>
          <w:color w:val="000000"/>
          <w:sz w:val="28"/>
        </w:rPr>
        <w:t xml:space="preserve">
      В графах 1, 3, 5 по всем строкам показывается численность докторантов принятых в докторантуру в отчетном году, численность обучавшихся в докторантуре и фактически выпущенных из докторантуры в отчетном году. </w:t>
      </w:r>
      <w:r>
        <w:br/>
      </w:r>
      <w:r>
        <w:rPr>
          <w:rFonts w:ascii="Times New Roman"/>
          <w:b w:val="false"/>
          <w:i w:val="false"/>
          <w:color w:val="000000"/>
          <w:sz w:val="28"/>
        </w:rPr>
        <w:t>
      В графах 2, 4, 6, 8 из общей численности докторантов, показанных в графах 1, 3, 5, 7, приводятся данные о докторантах-женщинах по соответствующим показателям.</w:t>
      </w:r>
      <w:r>
        <w:br/>
      </w:r>
      <w:r>
        <w:rPr>
          <w:rFonts w:ascii="Times New Roman"/>
          <w:b w:val="false"/>
          <w:i w:val="false"/>
          <w:color w:val="000000"/>
          <w:sz w:val="28"/>
        </w:rPr>
        <w:t xml:space="preserve">
      В графе 7 приводятся данные о числе докторантов, защитивших докторские диссертации. </w:t>
      </w:r>
      <w:r>
        <w:br/>
      </w:r>
      <w:r>
        <w:rPr>
          <w:rFonts w:ascii="Times New Roman"/>
          <w:b w:val="false"/>
          <w:i w:val="false"/>
          <w:color w:val="000000"/>
          <w:sz w:val="28"/>
        </w:rPr>
        <w:t>
</w:t>
      </w:r>
      <w:r>
        <w:rPr>
          <w:rFonts w:ascii="Times New Roman"/>
          <w:b w:val="false"/>
          <w:i w:val="false"/>
          <w:color w:val="000000"/>
          <w:sz w:val="28"/>
        </w:rPr>
        <w:t>
      9. В разделе 6 указывается численность магистрантов и докторантов по возрасту. Возраст обучающихся определяется по числу полных лет по состоянию на 1 января.</w:t>
      </w:r>
      <w:r>
        <w:br/>
      </w:r>
      <w:r>
        <w:rPr>
          <w:rFonts w:ascii="Times New Roman"/>
          <w:b w:val="false"/>
          <w:i w:val="false"/>
          <w:color w:val="000000"/>
          <w:sz w:val="28"/>
        </w:rPr>
        <w:t>
</w:t>
      </w:r>
      <w:r>
        <w:rPr>
          <w:rFonts w:ascii="Times New Roman"/>
          <w:b w:val="false"/>
          <w:i w:val="false"/>
          <w:color w:val="000000"/>
          <w:sz w:val="28"/>
        </w:rPr>
        <w:t>
      10. В разделах 7 и 8 указывается численность магистрантов и докторантов по национальностям и странам прибытия соответственно.</w:t>
      </w:r>
      <w:r>
        <w:br/>
      </w:r>
      <w:r>
        <w:rPr>
          <w:rFonts w:ascii="Times New Roman"/>
          <w:b w:val="false"/>
          <w:i w:val="false"/>
          <w:color w:val="000000"/>
          <w:sz w:val="28"/>
        </w:rPr>
        <w:t>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11. Арифметико-логический контроль:</w:t>
      </w:r>
      <w:r>
        <w:br/>
      </w:r>
      <w:r>
        <w:rPr>
          <w:rFonts w:ascii="Times New Roman"/>
          <w:b w:val="false"/>
          <w:i w:val="false"/>
          <w:color w:val="000000"/>
          <w:sz w:val="28"/>
        </w:rPr>
        <w:t>
      1) Раздел 2. «Движение численности магистрантов»:</w:t>
      </w:r>
      <w:r>
        <w:br/>
      </w:r>
      <w:r>
        <w:rPr>
          <w:rFonts w:ascii="Times New Roman"/>
          <w:b w:val="false"/>
          <w:i w:val="false"/>
          <w:color w:val="000000"/>
          <w:sz w:val="28"/>
        </w:rPr>
        <w:t xml:space="preserve">
      строка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1.1 и 1.2 для каждой графы;</w:t>
      </w:r>
      <w:r>
        <w:br/>
      </w:r>
      <w:r>
        <w:rPr>
          <w:rFonts w:ascii="Times New Roman"/>
          <w:b w:val="false"/>
          <w:i w:val="false"/>
          <w:color w:val="000000"/>
          <w:sz w:val="28"/>
        </w:rPr>
        <w:t>
      2) Раздел 3. Движение численности докторантов:</w:t>
      </w:r>
      <w:r>
        <w:br/>
      </w:r>
      <w:r>
        <w:rPr>
          <w:rFonts w:ascii="Times New Roman"/>
          <w:b w:val="false"/>
          <w:i w:val="false"/>
          <w:color w:val="000000"/>
          <w:sz w:val="28"/>
        </w:rPr>
        <w:t xml:space="preserve">
      строка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1.1 и 1.2 для каждой графы;</w:t>
      </w:r>
      <w:r>
        <w:br/>
      </w:r>
      <w:r>
        <w:rPr>
          <w:rFonts w:ascii="Times New Roman"/>
          <w:b w:val="false"/>
          <w:i w:val="false"/>
          <w:color w:val="000000"/>
          <w:sz w:val="28"/>
        </w:rPr>
        <w:t>
      3) Раздел 4. «Общая численность магистрантов, их прием и выпуск по специальностям»:</w:t>
      </w:r>
      <w:r>
        <w:br/>
      </w:r>
      <w:r>
        <w:rPr>
          <w:rFonts w:ascii="Times New Roman"/>
          <w:b w:val="false"/>
          <w:i w:val="false"/>
          <w:color w:val="000000"/>
          <w:sz w:val="28"/>
        </w:rPr>
        <w:t xml:space="preserve">
      строка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2, 3, 4, 5, 6, 7 и так далее для каждой графы;</w:t>
      </w:r>
      <w:r>
        <w:br/>
      </w:r>
      <w:r>
        <w:rPr>
          <w:rFonts w:ascii="Times New Roman"/>
          <w:b w:val="false"/>
          <w:i w:val="false"/>
          <w:color w:val="000000"/>
          <w:sz w:val="28"/>
        </w:rPr>
        <w:t xml:space="preserve">
      строка 2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2.1 и 2.2 для каждой графы;</w:t>
      </w:r>
      <w:r>
        <w:br/>
      </w:r>
      <w:r>
        <w:rPr>
          <w:rFonts w:ascii="Times New Roman"/>
          <w:b w:val="false"/>
          <w:i w:val="false"/>
          <w:color w:val="000000"/>
          <w:sz w:val="28"/>
        </w:rPr>
        <w:t xml:space="preserve">
      строка 3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3.1 и 3.2 для каждой графы;</w:t>
      </w:r>
      <w:r>
        <w:br/>
      </w:r>
      <w:r>
        <w:rPr>
          <w:rFonts w:ascii="Times New Roman"/>
          <w:b w:val="false"/>
          <w:i w:val="false"/>
          <w:color w:val="000000"/>
          <w:sz w:val="28"/>
        </w:rPr>
        <w:t xml:space="preserve">
      строка 4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4.1 и 4.2 для каждой графы;</w:t>
      </w:r>
      <w:r>
        <w:br/>
      </w:r>
      <w:r>
        <w:rPr>
          <w:rFonts w:ascii="Times New Roman"/>
          <w:b w:val="false"/>
          <w:i w:val="false"/>
          <w:color w:val="000000"/>
          <w:sz w:val="28"/>
        </w:rPr>
        <w:t xml:space="preserve">
      строка 5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5.1 и 5.2 для каждой графы;</w:t>
      </w:r>
      <w:r>
        <w:br/>
      </w:r>
      <w:r>
        <w:rPr>
          <w:rFonts w:ascii="Times New Roman"/>
          <w:b w:val="false"/>
          <w:i w:val="false"/>
          <w:color w:val="000000"/>
          <w:sz w:val="28"/>
        </w:rPr>
        <w:t xml:space="preserve">
      строка 6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6.1 и 6.2 для каждой графы;</w:t>
      </w:r>
      <w:r>
        <w:br/>
      </w:r>
      <w:r>
        <w:rPr>
          <w:rFonts w:ascii="Times New Roman"/>
          <w:b w:val="false"/>
          <w:i w:val="false"/>
          <w:color w:val="000000"/>
          <w:sz w:val="28"/>
        </w:rPr>
        <w:t xml:space="preserve">
      строка 7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7.1 и 7.2 для каждой графы;</w:t>
      </w:r>
      <w:r>
        <w:br/>
      </w:r>
      <w:r>
        <w:rPr>
          <w:rFonts w:ascii="Times New Roman"/>
          <w:b w:val="false"/>
          <w:i w:val="false"/>
          <w:color w:val="000000"/>
          <w:sz w:val="28"/>
        </w:rPr>
        <w:t xml:space="preserve">
      строки 2.2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2.2.1 и 2.2.2 для каждой графы;</w:t>
      </w:r>
      <w:r>
        <w:br/>
      </w:r>
      <w:r>
        <w:rPr>
          <w:rFonts w:ascii="Times New Roman"/>
          <w:b w:val="false"/>
          <w:i w:val="false"/>
          <w:color w:val="000000"/>
          <w:sz w:val="28"/>
        </w:rPr>
        <w:t xml:space="preserve">
      строки 3.2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3.2.1 и 3.2.2 для каждой графы;</w:t>
      </w:r>
      <w:r>
        <w:br/>
      </w:r>
      <w:r>
        <w:rPr>
          <w:rFonts w:ascii="Times New Roman"/>
          <w:b w:val="false"/>
          <w:i w:val="false"/>
          <w:color w:val="000000"/>
          <w:sz w:val="28"/>
        </w:rPr>
        <w:t xml:space="preserve">
      строки 4.2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4.2.1 и 4.2.2 для каждой графы;</w:t>
      </w:r>
      <w:r>
        <w:br/>
      </w:r>
      <w:r>
        <w:rPr>
          <w:rFonts w:ascii="Times New Roman"/>
          <w:b w:val="false"/>
          <w:i w:val="false"/>
          <w:color w:val="000000"/>
          <w:sz w:val="28"/>
        </w:rPr>
        <w:t xml:space="preserve">
      строки 5.2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5.2.1 и 5.2.2 для каждой графы;</w:t>
      </w:r>
      <w:r>
        <w:br/>
      </w:r>
      <w:r>
        <w:rPr>
          <w:rFonts w:ascii="Times New Roman"/>
          <w:b w:val="false"/>
          <w:i w:val="false"/>
          <w:color w:val="000000"/>
          <w:sz w:val="28"/>
        </w:rPr>
        <w:t xml:space="preserve">
      строки 6.2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6.2.1 и 6.2.2 для каждой графы;</w:t>
      </w:r>
      <w:r>
        <w:br/>
      </w:r>
      <w:r>
        <w:rPr>
          <w:rFonts w:ascii="Times New Roman"/>
          <w:b w:val="false"/>
          <w:i w:val="false"/>
          <w:color w:val="000000"/>
          <w:sz w:val="28"/>
        </w:rPr>
        <w:t xml:space="preserve">
      строки 7.2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7.2.1 и 7.2.2 для каждой графы;</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w:t>
      </w:r>
      <w:r>
        <w:br/>
      </w:r>
      <w:r>
        <w:rPr>
          <w:rFonts w:ascii="Times New Roman"/>
          <w:b w:val="false"/>
          <w:i w:val="false"/>
          <w:color w:val="000000"/>
          <w:sz w:val="28"/>
        </w:rPr>
        <w:t xml:space="preserve">
      графа 6 </w:t>
      </w:r>
      <w:r>
        <w:rPr>
          <w:rFonts w:ascii="Times New Roman"/>
          <w:b w:val="false"/>
          <w:i w:val="false"/>
          <w:color w:val="000000"/>
          <w:sz w:val="28"/>
          <w:u w:val="single"/>
        </w:rPr>
        <w:t>&lt;</w:t>
      </w:r>
      <w:r>
        <w:rPr>
          <w:rFonts w:ascii="Times New Roman"/>
          <w:b w:val="false"/>
          <w:i w:val="false"/>
          <w:color w:val="000000"/>
          <w:sz w:val="28"/>
        </w:rPr>
        <w:t xml:space="preserve"> графы 5;</w:t>
      </w:r>
      <w:r>
        <w:br/>
      </w:r>
      <w:r>
        <w:rPr>
          <w:rFonts w:ascii="Times New Roman"/>
          <w:b w:val="false"/>
          <w:i w:val="false"/>
          <w:color w:val="000000"/>
          <w:sz w:val="28"/>
        </w:rPr>
        <w:t xml:space="preserve">
      графа 8 </w:t>
      </w:r>
      <w:r>
        <w:rPr>
          <w:rFonts w:ascii="Times New Roman"/>
          <w:b w:val="false"/>
          <w:i w:val="false"/>
          <w:color w:val="000000"/>
          <w:sz w:val="28"/>
          <w:u w:val="single"/>
        </w:rPr>
        <w:t>&lt;</w:t>
      </w:r>
      <w:r>
        <w:rPr>
          <w:rFonts w:ascii="Times New Roman"/>
          <w:b w:val="false"/>
          <w:i w:val="false"/>
          <w:color w:val="000000"/>
          <w:sz w:val="28"/>
        </w:rPr>
        <w:t xml:space="preserve"> графы 7;</w:t>
      </w:r>
      <w:r>
        <w:br/>
      </w:r>
      <w:r>
        <w:rPr>
          <w:rFonts w:ascii="Times New Roman"/>
          <w:b w:val="false"/>
          <w:i w:val="false"/>
          <w:color w:val="000000"/>
          <w:sz w:val="28"/>
        </w:rPr>
        <w:t xml:space="preserve">
      графа 7 </w:t>
      </w:r>
      <w:r>
        <w:rPr>
          <w:rFonts w:ascii="Times New Roman"/>
          <w:b w:val="false"/>
          <w:i w:val="false"/>
          <w:color w:val="000000"/>
          <w:sz w:val="28"/>
          <w:u w:val="single"/>
        </w:rPr>
        <w:t>&lt;</w:t>
      </w:r>
      <w:r>
        <w:rPr>
          <w:rFonts w:ascii="Times New Roman"/>
          <w:b w:val="false"/>
          <w:i w:val="false"/>
          <w:color w:val="000000"/>
          <w:sz w:val="28"/>
        </w:rPr>
        <w:t xml:space="preserve"> графы 5;</w:t>
      </w:r>
      <w:r>
        <w:br/>
      </w:r>
      <w:r>
        <w:rPr>
          <w:rFonts w:ascii="Times New Roman"/>
          <w:b w:val="false"/>
          <w:i w:val="false"/>
          <w:color w:val="000000"/>
          <w:sz w:val="28"/>
        </w:rPr>
        <w:t>
      4) Раздел 5. «Общая численность докторантов, их прием и выпуск по специальностям»:</w:t>
      </w:r>
      <w:r>
        <w:br/>
      </w:r>
      <w:r>
        <w:rPr>
          <w:rFonts w:ascii="Times New Roman"/>
          <w:b w:val="false"/>
          <w:i w:val="false"/>
          <w:color w:val="000000"/>
          <w:sz w:val="28"/>
        </w:rPr>
        <w:t xml:space="preserve">
      строка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1.1 и 1.2 для каждой графы;</w:t>
      </w:r>
      <w:r>
        <w:br/>
      </w:r>
      <w:r>
        <w:rPr>
          <w:rFonts w:ascii="Times New Roman"/>
          <w:b w:val="false"/>
          <w:i w:val="false"/>
          <w:color w:val="000000"/>
          <w:sz w:val="28"/>
        </w:rPr>
        <w:t xml:space="preserve">
      строка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«в том числе по специальностям» для каждой графы;</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w:t>
      </w:r>
      <w:r>
        <w:br/>
      </w:r>
      <w:r>
        <w:rPr>
          <w:rFonts w:ascii="Times New Roman"/>
          <w:b w:val="false"/>
          <w:i w:val="false"/>
          <w:color w:val="000000"/>
          <w:sz w:val="28"/>
        </w:rPr>
        <w:t xml:space="preserve">
      графа 6 </w:t>
      </w:r>
      <w:r>
        <w:rPr>
          <w:rFonts w:ascii="Times New Roman"/>
          <w:b w:val="false"/>
          <w:i w:val="false"/>
          <w:color w:val="000000"/>
          <w:sz w:val="28"/>
          <w:u w:val="single"/>
        </w:rPr>
        <w:t>&lt;</w:t>
      </w:r>
      <w:r>
        <w:rPr>
          <w:rFonts w:ascii="Times New Roman"/>
          <w:b w:val="false"/>
          <w:i w:val="false"/>
          <w:color w:val="000000"/>
          <w:sz w:val="28"/>
        </w:rPr>
        <w:t xml:space="preserve"> графы 5;</w:t>
      </w:r>
      <w:r>
        <w:br/>
      </w:r>
      <w:r>
        <w:rPr>
          <w:rFonts w:ascii="Times New Roman"/>
          <w:b w:val="false"/>
          <w:i w:val="false"/>
          <w:color w:val="000000"/>
          <w:sz w:val="28"/>
        </w:rPr>
        <w:t xml:space="preserve">
      графа 8 </w:t>
      </w:r>
      <w:r>
        <w:rPr>
          <w:rFonts w:ascii="Times New Roman"/>
          <w:b w:val="false"/>
          <w:i w:val="false"/>
          <w:color w:val="000000"/>
          <w:sz w:val="28"/>
          <w:u w:val="single"/>
        </w:rPr>
        <w:t>&lt;</w:t>
      </w:r>
      <w:r>
        <w:rPr>
          <w:rFonts w:ascii="Times New Roman"/>
          <w:b w:val="false"/>
          <w:i w:val="false"/>
          <w:color w:val="000000"/>
          <w:sz w:val="28"/>
        </w:rPr>
        <w:t xml:space="preserve"> графы 7;</w:t>
      </w:r>
      <w:r>
        <w:br/>
      </w:r>
      <w:r>
        <w:rPr>
          <w:rFonts w:ascii="Times New Roman"/>
          <w:b w:val="false"/>
          <w:i w:val="false"/>
          <w:color w:val="000000"/>
          <w:sz w:val="28"/>
        </w:rPr>
        <w:t xml:space="preserve">
      графа 7 </w:t>
      </w:r>
      <w:r>
        <w:rPr>
          <w:rFonts w:ascii="Times New Roman"/>
          <w:b w:val="false"/>
          <w:i w:val="false"/>
          <w:color w:val="000000"/>
          <w:sz w:val="28"/>
          <w:u w:val="single"/>
        </w:rPr>
        <w:t>&lt;</w:t>
      </w:r>
      <w:r>
        <w:rPr>
          <w:rFonts w:ascii="Times New Roman"/>
          <w:b w:val="false"/>
          <w:i w:val="false"/>
          <w:color w:val="000000"/>
          <w:sz w:val="28"/>
        </w:rPr>
        <w:t xml:space="preserve"> графы 5;</w:t>
      </w:r>
      <w:r>
        <w:br/>
      </w:r>
      <w:r>
        <w:rPr>
          <w:rFonts w:ascii="Times New Roman"/>
          <w:b w:val="false"/>
          <w:i w:val="false"/>
          <w:color w:val="000000"/>
          <w:sz w:val="28"/>
        </w:rPr>
        <w:t>
      5) Раздел 6. «Численность магистрантов и докторантов по возрасту»:</w:t>
      </w:r>
      <w:r>
        <w:br/>
      </w:r>
      <w:r>
        <w:rPr>
          <w:rFonts w:ascii="Times New Roman"/>
          <w:b w:val="false"/>
          <w:i w:val="false"/>
          <w:color w:val="000000"/>
          <w:sz w:val="28"/>
        </w:rPr>
        <w:t xml:space="preserve">
      строка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1.1-1.15 для каждой графы;</w:t>
      </w:r>
      <w:r>
        <w:br/>
      </w:r>
      <w:r>
        <w:rPr>
          <w:rFonts w:ascii="Times New Roman"/>
          <w:b w:val="false"/>
          <w:i w:val="false"/>
          <w:color w:val="000000"/>
          <w:sz w:val="28"/>
        </w:rPr>
        <w:t>
      6) Раздел 7. «Численность магистрантов и докторантов по национальностям»:</w:t>
      </w:r>
      <w:r>
        <w:br/>
      </w:r>
      <w:r>
        <w:rPr>
          <w:rFonts w:ascii="Times New Roman"/>
          <w:b w:val="false"/>
          <w:i w:val="false"/>
          <w:color w:val="000000"/>
          <w:sz w:val="28"/>
        </w:rPr>
        <w:t xml:space="preserve">
      строка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1.1-2.7 для каждой графы;</w:t>
      </w:r>
      <w:r>
        <w:br/>
      </w:r>
      <w:r>
        <w:rPr>
          <w:rFonts w:ascii="Times New Roman"/>
          <w:b w:val="false"/>
          <w:i w:val="false"/>
          <w:color w:val="000000"/>
          <w:sz w:val="28"/>
        </w:rPr>
        <w:t>
      7) Раздел 8. «Численность магистрантов и докторантов по странам прибытия»:</w:t>
      </w:r>
      <w:r>
        <w:br/>
      </w:r>
      <w:r>
        <w:rPr>
          <w:rFonts w:ascii="Times New Roman"/>
          <w:b w:val="false"/>
          <w:i w:val="false"/>
          <w:color w:val="000000"/>
          <w:sz w:val="28"/>
        </w:rPr>
        <w:t xml:space="preserve">
      строка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2, 3 и 4 для каждой графы;</w:t>
      </w:r>
      <w:r>
        <w:br/>
      </w:r>
      <w:r>
        <w:rPr>
          <w:rFonts w:ascii="Times New Roman"/>
          <w:b w:val="false"/>
          <w:i w:val="false"/>
          <w:color w:val="000000"/>
          <w:sz w:val="28"/>
        </w:rPr>
        <w:t xml:space="preserve">
      строка 3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3.1-3.11 для каждой графы;</w:t>
      </w:r>
      <w:r>
        <w:br/>
      </w:r>
      <w:r>
        <w:rPr>
          <w:rFonts w:ascii="Times New Roman"/>
          <w:b w:val="false"/>
          <w:i w:val="false"/>
          <w:color w:val="000000"/>
          <w:sz w:val="28"/>
        </w:rPr>
        <w:t>
      8) Контроль между разделами:</w:t>
      </w:r>
      <w:r>
        <w:br/>
      </w:r>
      <w:r>
        <w:rPr>
          <w:rFonts w:ascii="Times New Roman"/>
          <w:b w:val="false"/>
          <w:i w:val="false"/>
          <w:color w:val="000000"/>
          <w:sz w:val="28"/>
        </w:rPr>
        <w:t xml:space="preserve">
      строка 1 графы 2 раздела 2 </w:t>
      </w:r>
      <w:r>
        <w:rPr>
          <w:rFonts w:ascii="Times New Roman"/>
          <w:b w:val="false"/>
          <w:i w:val="false"/>
          <w:color w:val="000000"/>
          <w:sz w:val="28"/>
          <w:u w:val="single"/>
        </w:rPr>
        <w:t>&lt;</w:t>
      </w:r>
      <w:r>
        <w:rPr>
          <w:rFonts w:ascii="Times New Roman"/>
          <w:b w:val="false"/>
          <w:i w:val="false"/>
          <w:color w:val="000000"/>
          <w:sz w:val="28"/>
        </w:rPr>
        <w:t xml:space="preserve"> строка 1 графы 1 раздела 4;</w:t>
      </w:r>
      <w:r>
        <w:br/>
      </w:r>
      <w:r>
        <w:rPr>
          <w:rFonts w:ascii="Times New Roman"/>
          <w:b w:val="false"/>
          <w:i w:val="false"/>
          <w:color w:val="000000"/>
          <w:sz w:val="28"/>
        </w:rPr>
        <w:t xml:space="preserve">
      строка 1 графы 5 раздела 2 </w:t>
      </w:r>
      <w:r>
        <w:rPr>
          <w:rFonts w:ascii="Times New Roman"/>
          <w:b w:val="false"/>
          <w:i w:val="false"/>
          <w:color w:val="000000"/>
          <w:sz w:val="28"/>
          <w:u w:val="single"/>
        </w:rPr>
        <w:t>&lt;</w:t>
      </w:r>
      <w:r>
        <w:rPr>
          <w:rFonts w:ascii="Times New Roman"/>
          <w:b w:val="false"/>
          <w:i w:val="false"/>
          <w:color w:val="000000"/>
          <w:sz w:val="28"/>
        </w:rPr>
        <w:t xml:space="preserve"> строка 1 графы 3 раздела 4;</w:t>
      </w:r>
      <w:r>
        <w:br/>
      </w:r>
      <w:r>
        <w:rPr>
          <w:rFonts w:ascii="Times New Roman"/>
          <w:b w:val="false"/>
          <w:i w:val="false"/>
          <w:color w:val="000000"/>
          <w:sz w:val="28"/>
        </w:rPr>
        <w:t>
      строка 1 графы 1 раздела 2 = строка 1 графы 3 раздела 4 = строка 1 графы 1 раздела 6 = строке 1 графы 3 раздела 7= строка 1 графы 3 раздела 8;</w:t>
      </w:r>
      <w:r>
        <w:br/>
      </w:r>
      <w:r>
        <w:rPr>
          <w:rFonts w:ascii="Times New Roman"/>
          <w:b w:val="false"/>
          <w:i w:val="false"/>
          <w:color w:val="000000"/>
          <w:sz w:val="28"/>
        </w:rPr>
        <w:t>
      строка 1 графы 1 раздела 4 = строка 1 графы 1 раздела 7 = строка 1 графы 1 раздела 8;</w:t>
      </w:r>
      <w:r>
        <w:br/>
      </w:r>
      <w:r>
        <w:rPr>
          <w:rFonts w:ascii="Times New Roman"/>
          <w:b w:val="false"/>
          <w:i w:val="false"/>
          <w:color w:val="000000"/>
          <w:sz w:val="28"/>
        </w:rPr>
        <w:t>
      строка 1 графы 5 раздела 4 = строке 1 графы 5 раздела 7 = строка 1 графы 5 раздела 8;</w:t>
      </w:r>
      <w:r>
        <w:br/>
      </w:r>
      <w:r>
        <w:rPr>
          <w:rFonts w:ascii="Times New Roman"/>
          <w:b w:val="false"/>
          <w:i w:val="false"/>
          <w:color w:val="000000"/>
          <w:sz w:val="28"/>
        </w:rPr>
        <w:t xml:space="preserve">
      строка 1 графы 5 раздела 3 </w:t>
      </w:r>
      <w:r>
        <w:rPr>
          <w:rFonts w:ascii="Times New Roman"/>
          <w:b w:val="false"/>
          <w:i w:val="false"/>
          <w:color w:val="000000"/>
          <w:sz w:val="28"/>
          <w:u w:val="single"/>
        </w:rPr>
        <w:t>&lt;</w:t>
      </w:r>
      <w:r>
        <w:rPr>
          <w:rFonts w:ascii="Times New Roman"/>
          <w:b w:val="false"/>
          <w:i w:val="false"/>
          <w:color w:val="000000"/>
          <w:sz w:val="28"/>
        </w:rPr>
        <w:t xml:space="preserve"> строка 1 графы 3 раздела 5;</w:t>
      </w:r>
      <w:r>
        <w:br/>
      </w:r>
      <w:r>
        <w:rPr>
          <w:rFonts w:ascii="Times New Roman"/>
          <w:b w:val="false"/>
          <w:i w:val="false"/>
          <w:color w:val="000000"/>
          <w:sz w:val="28"/>
        </w:rPr>
        <w:t>
      строка 1 графы 2 раздела 3 = строка 1 графы 1 раздела 5 = строке 1 графы 2 раздела 7 = строка 1 графы 2 раздела 8;</w:t>
      </w:r>
      <w:r>
        <w:br/>
      </w:r>
      <w:r>
        <w:rPr>
          <w:rFonts w:ascii="Times New Roman"/>
          <w:b w:val="false"/>
          <w:i w:val="false"/>
          <w:color w:val="000000"/>
          <w:sz w:val="28"/>
        </w:rPr>
        <w:t>
      строка 1 графы 1 раздела 3 = строке 1 графы 3 раздела 5= строка 1 графы 2 раздела 6= строка 1 графы 4 раздела 7= строка 1 графы 4 раздела 8;</w:t>
      </w:r>
      <w:r>
        <w:br/>
      </w:r>
      <w:r>
        <w:rPr>
          <w:rFonts w:ascii="Times New Roman"/>
          <w:b w:val="false"/>
          <w:i w:val="false"/>
          <w:color w:val="000000"/>
          <w:sz w:val="28"/>
        </w:rPr>
        <w:t>
      строка 1 графы 5 раздела 5 = строке 1 графы 6 раздела 7 = строка 1 графы 6 раздела 8.</w:t>
      </w:r>
    </w:p>
    <w:bookmarkEnd w:id="4"/>
    <w:bookmarkStart w:name="z36" w:id="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27 сентября 2013 года № 227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
        <w:gridCol w:w="2638"/>
        <w:gridCol w:w="11"/>
        <w:gridCol w:w="1473"/>
        <w:gridCol w:w="1313"/>
        <w:gridCol w:w="3"/>
        <w:gridCol w:w="2390"/>
        <w:gridCol w:w="2444"/>
        <w:gridCol w:w="15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98700" cy="16129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2013</w:t>
            </w:r>
            <w:r>
              <w:br/>
            </w:r>
            <w:r>
              <w:rPr>
                <w:rFonts w:ascii="Times New Roman"/>
                <w:b w:val="false"/>
                <w:i w:val="false"/>
                <w:color w:val="000000"/>
                <w:sz w:val="20"/>
              </w:rPr>
              <w:t>
</w:t>
            </w:r>
            <w:r>
              <w:rPr>
                <w:rFonts w:ascii="Times New Roman"/>
                <w:b/>
                <w:i w:val="false"/>
                <w:color w:val="000000"/>
                <w:sz w:val="20"/>
              </w:rPr>
              <w:t>жылғы 27 қыркүйектегі № 227 бұйрығына</w:t>
            </w:r>
            <w:r>
              <w:br/>
            </w:r>
            <w:r>
              <w:rPr>
                <w:rFonts w:ascii="Times New Roman"/>
                <w:b w:val="false"/>
                <w:i w:val="false"/>
                <w:color w:val="000000"/>
                <w:sz w:val="20"/>
              </w:rPr>
              <w:t>
</w:t>
            </w:r>
            <w:r>
              <w:rPr>
                <w:rFonts w:ascii="Times New Roman"/>
                <w:b/>
                <w:i w:val="false"/>
                <w:color w:val="000000"/>
                <w:sz w:val="20"/>
              </w:rPr>
              <w:t>3-қосымша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статистики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788"/>
              <w:gridCol w:w="788"/>
              <w:gridCol w:w="788"/>
              <w:gridCol w:w="942"/>
              <w:gridCol w:w="31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7"/>
            <w:vMerge/>
            <w:tcBorders>
              <w:top w:val="nil"/>
              <w:left w:val="single" w:color="cfcfcf" w:sz="5"/>
              <w:bottom w:val="single" w:color="cfcfcf" w:sz="5"/>
              <w:right w:val="single" w:color="cfcfcf" w:sz="5"/>
            </w:tcBorders>
          </w:tcPr>
          <w:p/>
        </w:tc>
      </w:tr>
      <w:tr>
        <w:trPr>
          <w:trHeight w:val="12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1301104</w:t>
            </w:r>
            <w:r>
              <w:br/>
            </w:r>
            <w:r>
              <w:rPr>
                <w:rFonts w:ascii="Times New Roman"/>
                <w:b w:val="false"/>
                <w:i w:val="false"/>
                <w:color w:val="000000"/>
                <w:sz w:val="20"/>
              </w:rPr>
              <w:t>
</w:t>
            </w:r>
            <w:r>
              <w:rPr>
                <w:rFonts w:ascii="Times New Roman"/>
                <w:b w:val="false"/>
                <w:i w:val="false"/>
                <w:color w:val="000000"/>
                <w:sz w:val="20"/>
              </w:rPr>
              <w:t>Код статистической формы 1301104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Техникалық және кәсіптік білім беру туралы есеп</w:t>
            </w:r>
            <w:r>
              <w:br/>
            </w:r>
            <w:r>
              <w:rPr>
                <w:rFonts w:ascii="Times New Roman"/>
                <w:b/>
                <w:i w:val="false"/>
                <w:color w:val="000000"/>
                <w:sz w:val="20"/>
              </w:rPr>
              <w:t>
Отчет о техническом и профессиональном образовании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2-НК</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07"/>
              <w:gridCol w:w="307"/>
              <w:gridCol w:w="307"/>
            </w:tblGrid>
            <w:tr>
              <w:trPr>
                <w:trHeight w:val="48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 нысанына және ведомстволық тиістілігіне қарамастан техникалық және кәсіптік білім беру саласында мамандарды даярлауды жүзеге асыратын,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осуществляющие подготовку специалистов в области технического и профессионального образования, независимо от форм собственности и ведомственной принадлежности</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кезеңдегі 10 қазан.</w:t>
            </w:r>
            <w:r>
              <w:br/>
            </w:r>
            <w:r>
              <w:rPr>
                <w:rFonts w:ascii="Times New Roman"/>
                <w:b w:val="false"/>
                <w:i w:val="false"/>
                <w:color w:val="000000"/>
                <w:sz w:val="20"/>
              </w:rPr>
              <w:t>
</w:t>
            </w:r>
            <w:r>
              <w:rPr>
                <w:rFonts w:ascii="Times New Roman"/>
                <w:b w:val="false"/>
                <w:i w:val="false"/>
                <w:color w:val="000000"/>
                <w:sz w:val="20"/>
              </w:rPr>
              <w:t>Срок представления – 10 октября отчетного периода.</w:t>
            </w:r>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334"/>
              <w:gridCol w:w="334"/>
              <w:gridCol w:w="335"/>
              <w:gridCol w:w="335"/>
              <w:gridCol w:w="335"/>
              <w:gridCol w:w="335"/>
              <w:gridCol w:w="335"/>
              <w:gridCol w:w="335"/>
              <w:gridCol w:w="335"/>
              <w:gridCol w:w="335"/>
              <w:gridCol w:w="335"/>
            </w:tblGrid>
            <w:tr>
              <w:trPr>
                <w:trHeight w:val="64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4318"/>
        <w:gridCol w:w="1601"/>
        <w:gridCol w:w="536"/>
        <w:gridCol w:w="4386"/>
        <w:gridCol w:w="1602"/>
      </w:tblGrid>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түрін «V» белгісімен белгілеңіз</w:t>
            </w:r>
            <w:r>
              <w:br/>
            </w:r>
            <w:r>
              <w:rPr>
                <w:rFonts w:ascii="Times New Roman"/>
                <w:b w:val="false"/>
                <w:i w:val="false"/>
                <w:color w:val="000000"/>
                <w:sz w:val="20"/>
              </w:rPr>
              <w:t xml:space="preserve">
Отметьте знаком «V» вид организации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Оқытудың нысанын «V» белгісімен белгілеңіз</w:t>
            </w:r>
            <w:r>
              <w:br/>
            </w:r>
            <w:r>
              <w:rPr>
                <w:rFonts w:ascii="Times New Roman"/>
                <w:b w:val="false"/>
                <w:i w:val="false"/>
                <w:color w:val="000000"/>
                <w:sz w:val="20"/>
              </w:rPr>
              <w:t xml:space="preserve">
Отметьте знаком «V» форму обучения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училище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күндізгі</w:t>
            </w:r>
            <w:r>
              <w:br/>
            </w:r>
            <w:r>
              <w:rPr>
                <w:rFonts w:ascii="Times New Roman"/>
                <w:b w:val="false"/>
                <w:i w:val="false"/>
                <w:color w:val="000000"/>
                <w:sz w:val="20"/>
              </w:rPr>
              <w:t>
</w:t>
            </w:r>
            <w:r>
              <w:rPr>
                <w:rFonts w:ascii="Times New Roman"/>
                <w:b w:val="false"/>
                <w:i w:val="false"/>
                <w:color w:val="000000"/>
                <w:sz w:val="20"/>
              </w:rPr>
              <w:t>дневная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колледж</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кешкі</w:t>
            </w:r>
            <w:r>
              <w:br/>
            </w:r>
            <w:r>
              <w:rPr>
                <w:rFonts w:ascii="Times New Roman"/>
                <w:b w:val="false"/>
                <w:i w:val="false"/>
                <w:color w:val="000000"/>
                <w:sz w:val="20"/>
              </w:rPr>
              <w:t>
</w:t>
            </w:r>
            <w:r>
              <w:rPr>
                <w:rFonts w:ascii="Times New Roman"/>
                <w:b w:val="false"/>
                <w:i w:val="false"/>
                <w:color w:val="000000"/>
                <w:sz w:val="20"/>
              </w:rPr>
              <w:t>вечерняя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жоғарғы техникалық мектеп</w:t>
            </w:r>
            <w:r>
              <w:br/>
            </w:r>
            <w:r>
              <w:rPr>
                <w:rFonts w:ascii="Times New Roman"/>
                <w:b w:val="false"/>
                <w:i w:val="false"/>
                <w:color w:val="000000"/>
                <w:sz w:val="20"/>
              </w:rPr>
              <w:t>
</w:t>
            </w:r>
            <w:r>
              <w:rPr>
                <w:rFonts w:ascii="Times New Roman"/>
                <w:b w:val="false"/>
                <w:i w:val="false"/>
                <w:color w:val="000000"/>
                <w:sz w:val="20"/>
              </w:rPr>
              <w:t>высшая техническая школа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сырттай</w:t>
            </w:r>
            <w:r>
              <w:br/>
            </w:r>
            <w:r>
              <w:rPr>
                <w:rFonts w:ascii="Times New Roman"/>
                <w:b w:val="false"/>
                <w:i w:val="false"/>
                <w:color w:val="000000"/>
                <w:sz w:val="20"/>
              </w:rPr>
              <w:t>
</w:t>
            </w:r>
            <w:r>
              <w:rPr>
                <w:rFonts w:ascii="Times New Roman"/>
                <w:b w:val="false"/>
                <w:i w:val="false"/>
                <w:color w:val="000000"/>
                <w:sz w:val="20"/>
              </w:rPr>
              <w:t>заочная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4281"/>
        <w:gridCol w:w="1650"/>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Дербестік белгісін «V» белгісімен белгілеңіз</w:t>
            </w:r>
            <w:r>
              <w:br/>
            </w:r>
            <w:r>
              <w:rPr>
                <w:rFonts w:ascii="Times New Roman"/>
                <w:b w:val="false"/>
                <w:i w:val="false"/>
                <w:color w:val="000000"/>
                <w:sz w:val="20"/>
              </w:rPr>
              <w:t>
Отметьте знаком «V» признак самостоятельности</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w:t>
            </w:r>
            <w:r>
              <w:br/>
            </w:r>
            <w:r>
              <w:rPr>
                <w:rFonts w:ascii="Times New Roman"/>
                <w:b w:val="false"/>
                <w:i w:val="false"/>
                <w:color w:val="000000"/>
                <w:sz w:val="20"/>
              </w:rPr>
              <w:t>
</w:t>
            </w:r>
            <w:r>
              <w:rPr>
                <w:rFonts w:ascii="Times New Roman"/>
                <w:b w:val="false"/>
                <w:i w:val="false"/>
                <w:color w:val="000000"/>
                <w:sz w:val="20"/>
              </w:rPr>
              <w:t>самостоятельное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tblGrid>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дермес емес</w:t>
            </w:r>
            <w:r>
              <w:br/>
            </w:r>
            <w:r>
              <w:rPr>
                <w:rFonts w:ascii="Times New Roman"/>
                <w:b w:val="false"/>
                <w:i w:val="false"/>
                <w:color w:val="000000"/>
                <w:sz w:val="20"/>
              </w:rPr>
              <w:t>
</w:t>
            </w:r>
            <w:r>
              <w:rPr>
                <w:rFonts w:ascii="Times New Roman"/>
                <w:b w:val="false"/>
                <w:i w:val="false"/>
                <w:color w:val="000000"/>
                <w:sz w:val="20"/>
              </w:rPr>
              <w:t>несамостоятельное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tblGrid>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xml:space="preserve">4. Контингенттің нақты бары және қозғалысы туралы </w:t>
      </w:r>
      <w:r>
        <w:rPr>
          <w:rFonts w:ascii="Times New Roman"/>
          <w:b/>
          <w:i w:val="false"/>
          <w:color w:val="000000"/>
          <w:sz w:val="28"/>
        </w:rPr>
        <w:t>деректерді</w:t>
      </w:r>
      <w:r>
        <w:br/>
      </w:r>
      <w:r>
        <w:rPr>
          <w:rFonts w:ascii="Times New Roman"/>
          <w:b w:val="false"/>
          <w:i w:val="false"/>
          <w:color w:val="000000"/>
          <w:sz w:val="28"/>
        </w:rPr>
        <w:t>
</w:t>
      </w:r>
      <w:r>
        <w:rPr>
          <w:rFonts w:ascii="Times New Roman"/>
          <w:b/>
          <w:i w:val="false"/>
          <w:color w:val="000000"/>
          <w:sz w:val="28"/>
        </w:rPr>
        <w:t>толтырыңыз, адам</w:t>
      </w:r>
      <w:r>
        <w:br/>
      </w:r>
      <w:r>
        <w:rPr>
          <w:rFonts w:ascii="Times New Roman"/>
          <w:b w:val="false"/>
          <w:i w:val="false"/>
          <w:color w:val="000000"/>
          <w:sz w:val="28"/>
        </w:rPr>
        <w:t>
Заполните данные о наличии и движении контингента,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5571"/>
        <w:gridCol w:w="1459"/>
        <w:gridCol w:w="1724"/>
        <w:gridCol w:w="1857"/>
        <w:gridCol w:w="1726"/>
      </w:tblGrid>
      <w:tr>
        <w:trPr>
          <w:trHeight w:val="255"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негізінде:</w:t>
            </w:r>
            <w:r>
              <w:br/>
            </w:r>
            <w:r>
              <w:rPr>
                <w:rFonts w:ascii="Times New Roman"/>
                <w:b w:val="false"/>
                <w:i w:val="false"/>
                <w:color w:val="000000"/>
                <w:sz w:val="20"/>
              </w:rPr>
              <w:t>
</w:t>
            </w:r>
            <w:r>
              <w:rPr>
                <w:rFonts w:ascii="Times New Roman"/>
                <w:b w:val="false"/>
                <w:i w:val="false"/>
                <w:color w:val="000000"/>
                <w:sz w:val="20"/>
              </w:rPr>
              <w:t>В том числе на базе: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орта білімнің</w:t>
            </w:r>
            <w:r>
              <w:br/>
            </w:r>
            <w:r>
              <w:rPr>
                <w:rFonts w:ascii="Times New Roman"/>
                <w:b w:val="false"/>
                <w:i w:val="false"/>
                <w:color w:val="000000"/>
                <w:sz w:val="20"/>
              </w:rPr>
              <w:t>
</w:t>
            </w:r>
            <w:r>
              <w:rPr>
                <w:rFonts w:ascii="Times New Roman"/>
                <w:b w:val="false"/>
                <w:i w:val="false"/>
                <w:color w:val="000000"/>
                <w:sz w:val="20"/>
              </w:rPr>
              <w:t>основного среднего образования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орта білімнің</w:t>
            </w:r>
            <w:r>
              <w:br/>
            </w:r>
            <w:r>
              <w:rPr>
                <w:rFonts w:ascii="Times New Roman"/>
                <w:b w:val="false"/>
                <w:i w:val="false"/>
                <w:color w:val="000000"/>
                <w:sz w:val="20"/>
              </w:rPr>
              <w:t>
</w:t>
            </w:r>
            <w:r>
              <w:rPr>
                <w:rFonts w:ascii="Times New Roman"/>
                <w:b w:val="false"/>
                <w:i w:val="false"/>
                <w:color w:val="000000"/>
                <w:sz w:val="20"/>
              </w:rPr>
              <w:t>общего среднего образования</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училище</w:t>
            </w:r>
            <w:r>
              <w:br/>
            </w:r>
            <w:r>
              <w:rPr>
                <w:rFonts w:ascii="Times New Roman"/>
                <w:b w:val="false"/>
                <w:i w:val="false"/>
                <w:color w:val="000000"/>
                <w:sz w:val="20"/>
              </w:rPr>
              <w:t>
</w:t>
            </w:r>
            <w:r>
              <w:rPr>
                <w:rFonts w:ascii="Times New Roman"/>
                <w:b w:val="false"/>
                <w:i w:val="false"/>
                <w:color w:val="000000"/>
                <w:sz w:val="20"/>
              </w:rPr>
              <w:t>училища</w:t>
            </w:r>
          </w:p>
        </w:tc>
      </w:tr>
      <w:tr>
        <w:trPr>
          <w:trHeight w:val="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жылы басындағы оқушылар саны</w:t>
            </w:r>
            <w:r>
              <w:br/>
            </w:r>
            <w:r>
              <w:rPr>
                <w:rFonts w:ascii="Times New Roman"/>
                <w:b w:val="false"/>
                <w:i w:val="false"/>
                <w:color w:val="000000"/>
                <w:sz w:val="20"/>
              </w:rPr>
              <w:t>
</w:t>
            </w:r>
            <w:r>
              <w:rPr>
                <w:rFonts w:ascii="Times New Roman"/>
                <w:b w:val="false"/>
                <w:i w:val="false"/>
                <w:color w:val="000000"/>
                <w:sz w:val="20"/>
              </w:rPr>
              <w:t>Численность учащихся на начало учебного года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Қабылданды</w:t>
            </w:r>
            <w:r>
              <w:br/>
            </w:r>
            <w:r>
              <w:rPr>
                <w:rFonts w:ascii="Times New Roman"/>
                <w:b w:val="false"/>
                <w:i w:val="false"/>
                <w:color w:val="000000"/>
                <w:sz w:val="20"/>
              </w:rPr>
              <w:t>
</w:t>
            </w:r>
            <w:r>
              <w:rPr>
                <w:rFonts w:ascii="Times New Roman"/>
                <w:b w:val="false"/>
                <w:i w:val="false"/>
                <w:color w:val="000000"/>
                <w:sz w:val="20"/>
              </w:rPr>
              <w:t>Принято</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оқу жылы ішінде келгені</w:t>
            </w:r>
            <w:r>
              <w:br/>
            </w:r>
            <w:r>
              <w:rPr>
                <w:rFonts w:ascii="Times New Roman"/>
                <w:b w:val="false"/>
                <w:i w:val="false"/>
                <w:color w:val="000000"/>
                <w:sz w:val="20"/>
              </w:rPr>
              <w:t>
</w:t>
            </w:r>
            <w:r>
              <w:rPr>
                <w:rFonts w:ascii="Times New Roman"/>
                <w:b w:val="false"/>
                <w:i w:val="false"/>
                <w:color w:val="000000"/>
                <w:sz w:val="20"/>
              </w:rPr>
              <w:t>Прибыло в течение предыдущего учебного года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оқу жылы ішінде кеткені</w:t>
            </w:r>
            <w:r>
              <w:br/>
            </w:r>
            <w:r>
              <w:rPr>
                <w:rFonts w:ascii="Times New Roman"/>
                <w:b w:val="false"/>
                <w:i w:val="false"/>
                <w:color w:val="000000"/>
                <w:sz w:val="20"/>
              </w:rPr>
              <w:t>
</w:t>
            </w:r>
            <w:r>
              <w:rPr>
                <w:rFonts w:ascii="Times New Roman"/>
                <w:b w:val="false"/>
                <w:i w:val="false"/>
                <w:color w:val="000000"/>
                <w:sz w:val="20"/>
              </w:rPr>
              <w:t>Выбыло в течение предыдущего учебного года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Бітірген оқушылар</w:t>
            </w:r>
            <w:r>
              <w:br/>
            </w:r>
            <w:r>
              <w:rPr>
                <w:rFonts w:ascii="Times New Roman"/>
                <w:b w:val="false"/>
                <w:i w:val="false"/>
                <w:color w:val="000000"/>
                <w:sz w:val="20"/>
              </w:rPr>
              <w:t>
</w:t>
            </w:r>
            <w:r>
              <w:rPr>
                <w:rFonts w:ascii="Times New Roman"/>
                <w:b w:val="false"/>
                <w:i w:val="false"/>
                <w:color w:val="000000"/>
                <w:sz w:val="20"/>
              </w:rPr>
              <w:t>Выпуск учащихся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Болжамды бітіріп шығатындар</w:t>
            </w:r>
            <w:r>
              <w:br/>
            </w:r>
            <w:r>
              <w:rPr>
                <w:rFonts w:ascii="Times New Roman"/>
                <w:b w:val="false"/>
                <w:i w:val="false"/>
                <w:color w:val="000000"/>
                <w:sz w:val="20"/>
              </w:rPr>
              <w:t>
</w:t>
            </w:r>
            <w:r>
              <w:rPr>
                <w:rFonts w:ascii="Times New Roman"/>
                <w:b w:val="false"/>
                <w:i w:val="false"/>
                <w:color w:val="000000"/>
                <w:sz w:val="20"/>
              </w:rPr>
              <w:t>Ожидаемый выпуск</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Мемлекеттік білім беру тапсырысы бойынша оқитын оқушылар</w:t>
      </w:r>
      <w:r>
        <w:br/>
      </w:r>
      <w:r>
        <w:rPr>
          <w:rFonts w:ascii="Times New Roman"/>
          <w:b w:val="false"/>
          <w:i w:val="false"/>
          <w:color w:val="000000"/>
          <w:sz w:val="28"/>
        </w:rPr>
        <w:t>
</w:t>
      </w:r>
      <w:r>
        <w:rPr>
          <w:rFonts w:ascii="Times New Roman"/>
          <w:b/>
          <w:i w:val="false"/>
          <w:color w:val="000000"/>
          <w:sz w:val="28"/>
        </w:rPr>
        <w:t xml:space="preserve">санын мамандықтар бойынша бөлінісінде көрсетіңіз, </w:t>
      </w:r>
      <w:r>
        <w:rPr>
          <w:rFonts w:ascii="Times New Roman"/>
          <w:b/>
          <w:i w:val="false"/>
          <w:color w:val="000000"/>
          <w:sz w:val="28"/>
        </w:rPr>
        <w:t>адам</w:t>
      </w:r>
      <w:r>
        <w:br/>
      </w:r>
      <w:r>
        <w:rPr>
          <w:rFonts w:ascii="Times New Roman"/>
          <w:b w:val="false"/>
          <w:i w:val="false"/>
          <w:color w:val="000000"/>
          <w:sz w:val="28"/>
        </w:rPr>
        <w:t>
Укажите численность учащихся, обучающихся по государственному</w:t>
      </w:r>
      <w:r>
        <w:br/>
      </w:r>
      <w:r>
        <w:rPr>
          <w:rFonts w:ascii="Times New Roman"/>
          <w:b w:val="false"/>
          <w:i w:val="false"/>
          <w:color w:val="000000"/>
          <w:sz w:val="28"/>
        </w:rPr>
        <w:t>
образовательному заказу, в разбивке по специальностям,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1915"/>
        <w:gridCol w:w="1094"/>
        <w:gridCol w:w="958"/>
        <w:gridCol w:w="821"/>
        <w:gridCol w:w="1231"/>
        <w:gridCol w:w="1095"/>
        <w:gridCol w:w="821"/>
        <w:gridCol w:w="1232"/>
        <w:gridCol w:w="958"/>
        <w:gridCol w:w="821"/>
        <w:gridCol w:w="1370"/>
      </w:tblGrid>
      <w:tr>
        <w:trPr>
          <w:trHeight w:val="36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Мамандық атауы</w:t>
            </w:r>
            <w:r>
              <w:br/>
            </w:r>
            <w:r>
              <w:rPr>
                <w:rFonts w:ascii="Times New Roman"/>
                <w:b w:val="false"/>
                <w:i w:val="false"/>
                <w:color w:val="000000"/>
                <w:sz w:val="20"/>
              </w:rPr>
              <w:t>
</w:t>
            </w:r>
            <w:r>
              <w:rPr>
                <w:rFonts w:ascii="Times New Roman"/>
                <w:b w:val="false"/>
                <w:i w:val="false"/>
                <w:color w:val="000000"/>
                <w:sz w:val="20"/>
              </w:rPr>
              <w:t>Наименование специальности</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Мамандық коды</w:t>
            </w:r>
            <w:r>
              <w:br/>
            </w:r>
            <w:r>
              <w:rPr>
                <w:rFonts w:ascii="Times New Roman"/>
                <w:b w:val="false"/>
                <w:i w:val="false"/>
                <w:color w:val="000000"/>
                <w:sz w:val="20"/>
              </w:rPr>
              <w:t>
</w:t>
            </w:r>
            <w:r>
              <w:rPr>
                <w:rFonts w:ascii="Times New Roman"/>
                <w:b w:val="false"/>
                <w:i w:val="false"/>
                <w:color w:val="000000"/>
                <w:sz w:val="20"/>
              </w:rPr>
              <w:t>Код специальности</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Оқушыларды қабылдау</w:t>
            </w:r>
            <w:r>
              <w:br/>
            </w:r>
            <w:r>
              <w:rPr>
                <w:rFonts w:ascii="Times New Roman"/>
                <w:b w:val="false"/>
                <w:i w:val="false"/>
                <w:color w:val="000000"/>
                <w:sz w:val="20"/>
              </w:rPr>
              <w:t>
</w:t>
            </w:r>
            <w:r>
              <w:rPr>
                <w:rFonts w:ascii="Times New Roman"/>
                <w:b w:val="false"/>
                <w:i w:val="false"/>
                <w:color w:val="000000"/>
                <w:sz w:val="20"/>
              </w:rPr>
              <w:t>Прием учащихся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Оқушылар саны</w:t>
            </w:r>
            <w:r>
              <w:br/>
            </w:r>
            <w:r>
              <w:rPr>
                <w:rFonts w:ascii="Times New Roman"/>
                <w:b w:val="false"/>
                <w:i w:val="false"/>
                <w:color w:val="000000"/>
                <w:sz w:val="20"/>
              </w:rPr>
              <w:t>
</w:t>
            </w:r>
            <w:r>
              <w:rPr>
                <w:rFonts w:ascii="Times New Roman"/>
                <w:b w:val="false"/>
                <w:i w:val="false"/>
                <w:color w:val="000000"/>
                <w:sz w:val="20"/>
              </w:rPr>
              <w:t>Численность учащихся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Бітірген оқушылар</w:t>
            </w:r>
            <w:r>
              <w:br/>
            </w:r>
            <w:r>
              <w:rPr>
                <w:rFonts w:ascii="Times New Roman"/>
                <w:b w:val="false"/>
                <w:i w:val="false"/>
                <w:color w:val="000000"/>
                <w:sz w:val="20"/>
              </w:rPr>
              <w:t>
</w:t>
            </w:r>
            <w:r>
              <w:rPr>
                <w:rFonts w:ascii="Times New Roman"/>
                <w:b w:val="false"/>
                <w:i w:val="false"/>
                <w:color w:val="000000"/>
                <w:sz w:val="20"/>
              </w:rPr>
              <w:t>Выпуск учащихся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 тілінде оқитындары</w:t>
            </w:r>
            <w:r>
              <w:br/>
            </w:r>
            <w:r>
              <w:rPr>
                <w:rFonts w:ascii="Times New Roman"/>
                <w:b w:val="false"/>
                <w:i w:val="false"/>
                <w:color w:val="000000"/>
                <w:sz w:val="20"/>
              </w:rPr>
              <w:t>
</w:t>
            </w:r>
            <w:r>
              <w:rPr>
                <w:rFonts w:ascii="Times New Roman"/>
                <w:b w:val="false"/>
                <w:i w:val="false"/>
                <w:color w:val="000000"/>
                <w:sz w:val="20"/>
              </w:rPr>
              <w:t>обучающихся на казахском языке</w:t>
            </w: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p>
          <w:p>
            <w:pPr>
              <w:spacing w:after="20"/>
              <w:ind w:left="20"/>
              <w:jc w:val="both"/>
            </w:pPr>
            <w:r>
              <w:rPr>
                <w:rFonts w:ascii="Times New Roman"/>
                <w:b w:val="false"/>
                <w:i w:val="false"/>
                <w:color w:val="000000"/>
                <w:sz w:val="20"/>
              </w:rPr>
              <w:t>женщин</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 тілінде оқитындары</w:t>
            </w:r>
            <w:r>
              <w:br/>
            </w:r>
            <w:r>
              <w:rPr>
                <w:rFonts w:ascii="Times New Roman"/>
                <w:b w:val="false"/>
                <w:i w:val="false"/>
                <w:color w:val="000000"/>
                <w:sz w:val="20"/>
              </w:rPr>
              <w:t>
</w:t>
            </w:r>
            <w:r>
              <w:rPr>
                <w:rFonts w:ascii="Times New Roman"/>
                <w:b w:val="false"/>
                <w:i w:val="false"/>
                <w:color w:val="000000"/>
                <w:sz w:val="20"/>
              </w:rPr>
              <w:t>обучающихся на казахском языке</w:t>
            </w: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 тілінде оқитындары</w:t>
            </w:r>
            <w:r>
              <w:br/>
            </w:r>
            <w:r>
              <w:rPr>
                <w:rFonts w:ascii="Times New Roman"/>
                <w:b w:val="false"/>
                <w:i w:val="false"/>
                <w:color w:val="000000"/>
                <w:sz w:val="20"/>
              </w:rPr>
              <w:t>
</w:t>
            </w:r>
            <w:r>
              <w:rPr>
                <w:rFonts w:ascii="Times New Roman"/>
                <w:b w:val="false"/>
                <w:i w:val="false"/>
                <w:color w:val="000000"/>
                <w:sz w:val="20"/>
              </w:rPr>
              <w:t>обучающихся на казахском языке</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Мұнда және бұдан әрі қосымша мамандықтар және 10-бөлімде - ұлттар болған</w:t>
      </w:r>
      <w:r>
        <w:br/>
      </w:r>
      <w:r>
        <w:rPr>
          <w:rFonts w:ascii="Times New Roman"/>
          <w:b w:val="false"/>
          <w:i w:val="false"/>
          <w:color w:val="000000"/>
          <w:sz w:val="28"/>
        </w:rPr>
        <w:t>
</w:t>
      </w:r>
      <w:r>
        <w:rPr>
          <w:rFonts w:ascii="Times New Roman"/>
          <w:b/>
          <w:i w:val="false"/>
          <w:color w:val="000000"/>
          <w:sz w:val="28"/>
        </w:rPr>
        <w:t>жағдайда бос жолдарда жалғастыру</w:t>
      </w:r>
      <w:r>
        <w:br/>
      </w:r>
      <w:r>
        <w:rPr>
          <w:rFonts w:ascii="Times New Roman"/>
          <w:b w:val="false"/>
          <w:i w:val="false"/>
          <w:color w:val="000000"/>
          <w:sz w:val="28"/>
        </w:rPr>
        <w:t>
</w:t>
      </w:r>
      <w:r>
        <w:rPr>
          <w:rFonts w:ascii="Times New Roman"/>
          <w:b w:val="false"/>
          <w:i w:val="false"/>
          <w:color w:val="000000"/>
          <w:sz w:val="28"/>
        </w:rPr>
        <w:t>Здесь и далее в пустых строках продолжить при наличии дополнительных специальностей и</w:t>
      </w:r>
      <w:r>
        <w:br/>
      </w:r>
      <w:r>
        <w:rPr>
          <w:rFonts w:ascii="Times New Roman"/>
          <w:b w:val="false"/>
          <w:i w:val="false"/>
          <w:color w:val="000000"/>
          <w:sz w:val="28"/>
        </w:rPr>
        <w:t>
</w:t>
      </w:r>
      <w:r>
        <w:rPr>
          <w:rFonts w:ascii="Times New Roman"/>
          <w:b w:val="false"/>
          <w:i w:val="false"/>
          <w:color w:val="000000"/>
          <w:sz w:val="28"/>
        </w:rPr>
        <w:t>национальностей – в разделе 10</w:t>
      </w:r>
    </w:p>
    <w:p>
      <w:pPr>
        <w:spacing w:after="0"/>
        <w:ind w:left="0"/>
        <w:jc w:val="both"/>
      </w:pPr>
      <w:r>
        <w:rPr>
          <w:rFonts w:ascii="Times New Roman"/>
          <w:b/>
          <w:i w:val="false"/>
          <w:color w:val="000000"/>
          <w:sz w:val="28"/>
        </w:rPr>
        <w:t xml:space="preserve">6. Ақылы білім беру қызметтері көрсетілетін оқушылар </w:t>
      </w:r>
      <w:r>
        <w:rPr>
          <w:rFonts w:ascii="Times New Roman"/>
          <w:b/>
          <w:i w:val="false"/>
          <w:color w:val="000000"/>
          <w:sz w:val="28"/>
        </w:rPr>
        <w:t>санын</w:t>
      </w:r>
      <w:r>
        <w:br/>
      </w:r>
      <w:r>
        <w:rPr>
          <w:rFonts w:ascii="Times New Roman"/>
          <w:b w:val="false"/>
          <w:i w:val="false"/>
          <w:color w:val="000000"/>
          <w:sz w:val="28"/>
        </w:rPr>
        <w:t>
</w:t>
      </w:r>
      <w:r>
        <w:rPr>
          <w:rFonts w:ascii="Times New Roman"/>
          <w:b/>
          <w:i w:val="false"/>
          <w:color w:val="000000"/>
          <w:sz w:val="28"/>
        </w:rPr>
        <w:t>мамандықтар бойынша бөлінісінде көрсетіңіз, адам</w:t>
      </w:r>
      <w:r>
        <w:br/>
      </w:r>
      <w:r>
        <w:rPr>
          <w:rFonts w:ascii="Times New Roman"/>
          <w:b w:val="false"/>
          <w:i w:val="false"/>
          <w:color w:val="000000"/>
          <w:sz w:val="28"/>
        </w:rPr>
        <w:t>
Укажите численность учащихся, получающих платные образовательные</w:t>
      </w:r>
      <w:r>
        <w:br/>
      </w:r>
      <w:r>
        <w:rPr>
          <w:rFonts w:ascii="Times New Roman"/>
          <w:b w:val="false"/>
          <w:i w:val="false"/>
          <w:color w:val="000000"/>
          <w:sz w:val="28"/>
        </w:rPr>
        <w:t>
услуги, в разбивке по специальностям,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1957"/>
        <w:gridCol w:w="978"/>
        <w:gridCol w:w="978"/>
        <w:gridCol w:w="838"/>
        <w:gridCol w:w="1258"/>
        <w:gridCol w:w="978"/>
        <w:gridCol w:w="978"/>
        <w:gridCol w:w="1258"/>
        <w:gridCol w:w="979"/>
        <w:gridCol w:w="979"/>
        <w:gridCol w:w="1260"/>
      </w:tblGrid>
      <w:tr>
        <w:trPr>
          <w:trHeight w:val="36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Мамандық атауы</w:t>
            </w:r>
            <w:r>
              <w:br/>
            </w:r>
            <w:r>
              <w:rPr>
                <w:rFonts w:ascii="Times New Roman"/>
                <w:b w:val="false"/>
                <w:i w:val="false"/>
                <w:color w:val="000000"/>
                <w:sz w:val="20"/>
              </w:rPr>
              <w:t>
</w:t>
            </w:r>
            <w:r>
              <w:rPr>
                <w:rFonts w:ascii="Times New Roman"/>
                <w:b w:val="false"/>
                <w:i w:val="false"/>
                <w:color w:val="000000"/>
                <w:sz w:val="20"/>
              </w:rPr>
              <w:t>Наименование специальности</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Мамандық коды</w:t>
            </w:r>
            <w:r>
              <w:br/>
            </w:r>
            <w:r>
              <w:rPr>
                <w:rFonts w:ascii="Times New Roman"/>
                <w:b w:val="false"/>
                <w:i w:val="false"/>
                <w:color w:val="000000"/>
                <w:sz w:val="20"/>
              </w:rPr>
              <w:t>
</w:t>
            </w:r>
            <w:r>
              <w:rPr>
                <w:rFonts w:ascii="Times New Roman"/>
                <w:b w:val="false"/>
                <w:i w:val="false"/>
                <w:color w:val="000000"/>
                <w:sz w:val="20"/>
              </w:rPr>
              <w:t>Код специальности</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Оқушыларды қабылдау</w:t>
            </w:r>
            <w:r>
              <w:br/>
            </w:r>
            <w:r>
              <w:rPr>
                <w:rFonts w:ascii="Times New Roman"/>
                <w:b w:val="false"/>
                <w:i w:val="false"/>
                <w:color w:val="000000"/>
                <w:sz w:val="20"/>
              </w:rPr>
              <w:t>
</w:t>
            </w:r>
            <w:r>
              <w:rPr>
                <w:rFonts w:ascii="Times New Roman"/>
                <w:b w:val="false"/>
                <w:i w:val="false"/>
                <w:color w:val="000000"/>
                <w:sz w:val="20"/>
              </w:rPr>
              <w:t>Прием учащихся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Оқушылар саны</w:t>
            </w:r>
            <w:r>
              <w:br/>
            </w:r>
            <w:r>
              <w:rPr>
                <w:rFonts w:ascii="Times New Roman"/>
                <w:b w:val="false"/>
                <w:i w:val="false"/>
                <w:color w:val="000000"/>
                <w:sz w:val="20"/>
              </w:rPr>
              <w:t>
</w:t>
            </w:r>
            <w:r>
              <w:rPr>
                <w:rFonts w:ascii="Times New Roman"/>
                <w:b w:val="false"/>
                <w:i w:val="false"/>
                <w:color w:val="000000"/>
                <w:sz w:val="20"/>
              </w:rPr>
              <w:t>Численность учащихся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Бітірген оқушылар</w:t>
            </w:r>
            <w:r>
              <w:br/>
            </w:r>
            <w:r>
              <w:rPr>
                <w:rFonts w:ascii="Times New Roman"/>
                <w:b w:val="false"/>
                <w:i w:val="false"/>
                <w:color w:val="000000"/>
                <w:sz w:val="20"/>
              </w:rPr>
              <w:t>
</w:t>
            </w:r>
            <w:r>
              <w:rPr>
                <w:rFonts w:ascii="Times New Roman"/>
                <w:b w:val="false"/>
                <w:i w:val="false"/>
                <w:color w:val="000000"/>
                <w:sz w:val="20"/>
              </w:rPr>
              <w:t>Выпуск учащихся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 тілінде оқитындары</w:t>
            </w:r>
            <w:r>
              <w:br/>
            </w:r>
            <w:r>
              <w:rPr>
                <w:rFonts w:ascii="Times New Roman"/>
                <w:b w:val="false"/>
                <w:i w:val="false"/>
                <w:color w:val="000000"/>
                <w:sz w:val="20"/>
              </w:rPr>
              <w:t>
</w:t>
            </w:r>
            <w:r>
              <w:rPr>
                <w:rFonts w:ascii="Times New Roman"/>
                <w:b w:val="false"/>
                <w:i w:val="false"/>
                <w:color w:val="000000"/>
                <w:sz w:val="20"/>
              </w:rPr>
              <w:t>обучающихся на казахском языке</w:t>
            </w: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 тілінде оқитындары</w:t>
            </w:r>
            <w:r>
              <w:br/>
            </w:r>
            <w:r>
              <w:rPr>
                <w:rFonts w:ascii="Times New Roman"/>
                <w:b w:val="false"/>
                <w:i w:val="false"/>
                <w:color w:val="000000"/>
                <w:sz w:val="20"/>
              </w:rPr>
              <w:t>
</w:t>
            </w:r>
            <w:r>
              <w:rPr>
                <w:rFonts w:ascii="Times New Roman"/>
                <w:b w:val="false"/>
                <w:i w:val="false"/>
                <w:color w:val="000000"/>
                <w:sz w:val="20"/>
              </w:rPr>
              <w:t>обучающихся на казахском языке</w:t>
            </w: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 тілінде оқитындары</w:t>
            </w:r>
            <w:r>
              <w:br/>
            </w:r>
            <w:r>
              <w:rPr>
                <w:rFonts w:ascii="Times New Roman"/>
                <w:b w:val="false"/>
                <w:i w:val="false"/>
                <w:color w:val="000000"/>
                <w:sz w:val="20"/>
              </w:rPr>
              <w:t>
</w:t>
            </w:r>
            <w:r>
              <w:rPr>
                <w:rFonts w:ascii="Times New Roman"/>
                <w:b w:val="false"/>
                <w:i w:val="false"/>
                <w:color w:val="000000"/>
                <w:sz w:val="20"/>
              </w:rPr>
              <w:t>обучающихся на казахском языке</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7. Оқыту курсы бойынша оқушылар санын көрсетіңіз, адам</w:t>
      </w:r>
      <w:r>
        <w:br/>
      </w:r>
      <w:r>
        <w:rPr>
          <w:rFonts w:ascii="Times New Roman"/>
          <w:b w:val="false"/>
          <w:i w:val="false"/>
          <w:color w:val="000000"/>
          <w:sz w:val="28"/>
        </w:rPr>
        <w:t>
Укажите численность учащихся по курсам обучения,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3618"/>
        <w:gridCol w:w="1742"/>
        <w:gridCol w:w="1742"/>
        <w:gridCol w:w="1608"/>
        <w:gridCol w:w="1742"/>
        <w:gridCol w:w="1878"/>
      </w:tblGrid>
      <w:tr>
        <w:trPr>
          <w:trHeight w:val="36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Оқушылар саны</w:t>
            </w:r>
            <w:r>
              <w:br/>
            </w:r>
            <w:r>
              <w:rPr>
                <w:rFonts w:ascii="Times New Roman"/>
                <w:b w:val="false"/>
                <w:i w:val="false"/>
                <w:color w:val="000000"/>
                <w:sz w:val="20"/>
              </w:rPr>
              <w:t>
</w:t>
            </w:r>
            <w:r>
              <w:rPr>
                <w:rFonts w:ascii="Times New Roman"/>
                <w:b w:val="false"/>
                <w:i w:val="false"/>
                <w:color w:val="000000"/>
                <w:sz w:val="20"/>
              </w:rPr>
              <w:t>Численность учащихся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оқыту курстары бойынша:</w:t>
            </w:r>
            <w:r>
              <w:br/>
            </w:r>
            <w:r>
              <w:rPr>
                <w:rFonts w:ascii="Times New Roman"/>
                <w:b w:val="false"/>
                <w:i w:val="false"/>
                <w:color w:val="000000"/>
                <w:sz w:val="20"/>
              </w:rPr>
              <w:t>
</w:t>
            </w:r>
            <w:r>
              <w:rPr>
                <w:rFonts w:ascii="Times New Roman"/>
                <w:b w:val="false"/>
                <w:i w:val="false"/>
                <w:color w:val="000000"/>
                <w:sz w:val="20"/>
              </w:rPr>
              <w:t>В том числе по курсам обучения:</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курстан жоғары</w:t>
            </w:r>
            <w:r>
              <w:br/>
            </w:r>
            <w:r>
              <w:rPr>
                <w:rFonts w:ascii="Times New Roman"/>
                <w:b w:val="false"/>
                <w:i w:val="false"/>
                <w:color w:val="000000"/>
                <w:sz w:val="20"/>
              </w:rPr>
              <w:t>
</w:t>
            </w:r>
            <w:r>
              <w:rPr>
                <w:rFonts w:ascii="Times New Roman"/>
                <w:b w:val="false"/>
                <w:i w:val="false"/>
                <w:color w:val="000000"/>
                <w:sz w:val="20"/>
              </w:rPr>
              <w:t>свыше III курса</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орта білім базасында</w:t>
            </w:r>
            <w:r>
              <w:br/>
            </w:r>
            <w:r>
              <w:rPr>
                <w:rFonts w:ascii="Times New Roman"/>
                <w:b w:val="false"/>
                <w:i w:val="false"/>
                <w:color w:val="000000"/>
                <w:sz w:val="20"/>
              </w:rPr>
              <w:t>
</w:t>
            </w:r>
            <w:r>
              <w:rPr>
                <w:rFonts w:ascii="Times New Roman"/>
                <w:b w:val="false"/>
                <w:i w:val="false"/>
                <w:color w:val="000000"/>
                <w:sz w:val="20"/>
              </w:rPr>
              <w:t>на базе основного среднего образования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орта білім базасында</w:t>
            </w:r>
            <w:r>
              <w:br/>
            </w:r>
            <w:r>
              <w:rPr>
                <w:rFonts w:ascii="Times New Roman"/>
                <w:b w:val="false"/>
                <w:i w:val="false"/>
                <w:color w:val="000000"/>
                <w:sz w:val="20"/>
              </w:rPr>
              <w:t>
</w:t>
            </w:r>
            <w:r>
              <w:rPr>
                <w:rFonts w:ascii="Times New Roman"/>
                <w:b w:val="false"/>
                <w:i w:val="false"/>
                <w:color w:val="000000"/>
                <w:sz w:val="20"/>
              </w:rPr>
              <w:t>на базе общего среднего образования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училище базасында</w:t>
            </w:r>
            <w:r>
              <w:br/>
            </w:r>
            <w:r>
              <w:rPr>
                <w:rFonts w:ascii="Times New Roman"/>
                <w:b w:val="false"/>
                <w:i w:val="false"/>
                <w:color w:val="000000"/>
                <w:sz w:val="20"/>
              </w:rPr>
              <w:t>
</w:t>
            </w:r>
            <w:r>
              <w:rPr>
                <w:rFonts w:ascii="Times New Roman"/>
                <w:b w:val="false"/>
                <w:i w:val="false"/>
                <w:color w:val="000000"/>
                <w:sz w:val="20"/>
              </w:rPr>
              <w:t>на базе училища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8. Оқыту тілдері бойынша оқушылар санын көрсетіңіз, адам</w:t>
      </w:r>
      <w:r>
        <w:br/>
      </w:r>
      <w:r>
        <w:rPr>
          <w:rFonts w:ascii="Times New Roman"/>
          <w:b w:val="false"/>
          <w:i w:val="false"/>
          <w:color w:val="000000"/>
          <w:sz w:val="28"/>
        </w:rPr>
        <w:t>
Укажите численность учащихся по языку обучения,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2627"/>
        <w:gridCol w:w="1106"/>
        <w:gridCol w:w="1244"/>
        <w:gridCol w:w="1245"/>
        <w:gridCol w:w="1245"/>
        <w:gridCol w:w="1245"/>
        <w:gridCol w:w="1245"/>
        <w:gridCol w:w="1245"/>
        <w:gridCol w:w="1107"/>
      </w:tblGrid>
      <w:tr>
        <w:trPr>
          <w:trHeight w:val="375"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пәндер бойынша оқыту жүргізілетін тіл</w:t>
            </w:r>
            <w:r>
              <w:br/>
            </w:r>
            <w:r>
              <w:rPr>
                <w:rFonts w:ascii="Times New Roman"/>
                <w:b w:val="false"/>
                <w:i w:val="false"/>
                <w:color w:val="000000"/>
                <w:sz w:val="20"/>
              </w:rPr>
              <w:t>
</w:t>
            </w:r>
            <w:r>
              <w:rPr>
                <w:rFonts w:ascii="Times New Roman"/>
                <w:b w:val="false"/>
                <w:i w:val="false"/>
                <w:color w:val="000000"/>
                <w:sz w:val="20"/>
              </w:rPr>
              <w:t>Язык, на котором ведется преподавание по всем предметам</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w:t>
            </w:r>
            <w:r>
              <w:br/>
            </w:r>
            <w:r>
              <w:rPr>
                <w:rFonts w:ascii="Times New Roman"/>
                <w:b w:val="false"/>
                <w:i w:val="false"/>
                <w:color w:val="000000"/>
                <w:sz w:val="20"/>
              </w:rPr>
              <w:t>
</w:t>
            </w:r>
            <w:r>
              <w:rPr>
                <w:rFonts w:ascii="Times New Roman"/>
                <w:b w:val="false"/>
                <w:i w:val="false"/>
                <w:color w:val="000000"/>
                <w:sz w:val="20"/>
              </w:rPr>
              <w:t>казахский</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w:t>
            </w:r>
            <w:r>
              <w:br/>
            </w:r>
            <w:r>
              <w:rPr>
                <w:rFonts w:ascii="Times New Roman"/>
                <w:b w:val="false"/>
                <w:i w:val="false"/>
                <w:color w:val="000000"/>
                <w:sz w:val="20"/>
              </w:rPr>
              <w:t>
</w:t>
            </w:r>
            <w:r>
              <w:rPr>
                <w:rFonts w:ascii="Times New Roman"/>
                <w:b w:val="false"/>
                <w:i w:val="false"/>
                <w:color w:val="000000"/>
                <w:sz w:val="20"/>
              </w:rPr>
              <w:t>русский</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өзбек</w:t>
            </w:r>
            <w:r>
              <w:br/>
            </w:r>
            <w:r>
              <w:rPr>
                <w:rFonts w:ascii="Times New Roman"/>
                <w:b w:val="false"/>
                <w:i w:val="false"/>
                <w:color w:val="000000"/>
                <w:sz w:val="20"/>
              </w:rPr>
              <w:t>
</w:t>
            </w:r>
            <w:r>
              <w:rPr>
                <w:rFonts w:ascii="Times New Roman"/>
                <w:b w:val="false"/>
                <w:i w:val="false"/>
                <w:color w:val="000000"/>
                <w:sz w:val="20"/>
              </w:rPr>
              <w:t>узбекский</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ұйғыр</w:t>
            </w:r>
            <w:r>
              <w:br/>
            </w:r>
            <w:r>
              <w:rPr>
                <w:rFonts w:ascii="Times New Roman"/>
                <w:b w:val="false"/>
                <w:i w:val="false"/>
                <w:color w:val="000000"/>
                <w:sz w:val="20"/>
              </w:rPr>
              <w:t>
</w:t>
            </w:r>
            <w:r>
              <w:rPr>
                <w:rFonts w:ascii="Times New Roman"/>
                <w:b w:val="false"/>
                <w:i w:val="false"/>
                <w:color w:val="000000"/>
                <w:sz w:val="20"/>
              </w:rPr>
              <w:t>уйгурский</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ағылшын</w:t>
            </w:r>
            <w:r>
              <w:br/>
            </w:r>
            <w:r>
              <w:rPr>
                <w:rFonts w:ascii="Times New Roman"/>
                <w:b w:val="false"/>
                <w:i w:val="false"/>
                <w:color w:val="000000"/>
                <w:sz w:val="20"/>
              </w:rPr>
              <w:t>
</w:t>
            </w:r>
            <w:r>
              <w:rPr>
                <w:rFonts w:ascii="Times New Roman"/>
                <w:b w:val="false"/>
                <w:i w:val="false"/>
                <w:color w:val="000000"/>
                <w:sz w:val="20"/>
              </w:rPr>
              <w:t>английский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тілді көрсетіңіз</w:t>
            </w:r>
            <w:r>
              <w:br/>
            </w:r>
            <w:r>
              <w:rPr>
                <w:rFonts w:ascii="Times New Roman"/>
                <w:b w:val="false"/>
                <w:i w:val="false"/>
                <w:color w:val="000000"/>
                <w:sz w:val="20"/>
              </w:rPr>
              <w:t>
</w:t>
            </w:r>
            <w:r>
              <w:rPr>
                <w:rFonts w:ascii="Times New Roman"/>
                <w:b w:val="false"/>
                <w:i w:val="false"/>
                <w:color w:val="000000"/>
                <w:sz w:val="20"/>
              </w:rPr>
              <w:t>другой язык, указать</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Оқушылар саны</w:t>
            </w:r>
            <w:r>
              <w:br/>
            </w:r>
            <w:r>
              <w:rPr>
                <w:rFonts w:ascii="Times New Roman"/>
                <w:b w:val="false"/>
                <w:i w:val="false"/>
                <w:color w:val="000000"/>
                <w:sz w:val="20"/>
              </w:rPr>
              <w:t>
</w:t>
            </w:r>
            <w:r>
              <w:rPr>
                <w:rFonts w:ascii="Times New Roman"/>
                <w:b w:val="false"/>
                <w:i w:val="false"/>
                <w:color w:val="000000"/>
                <w:sz w:val="20"/>
              </w:rPr>
              <w:t>Численность учащихся</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9. Оқушылар санын жынысы мен жасы бойынша бөлінісінде</w:t>
      </w:r>
      <w:r>
        <w:br/>
      </w:r>
      <w:r>
        <w:rPr>
          <w:rFonts w:ascii="Times New Roman"/>
          <w:b w:val="false"/>
          <w:i w:val="false"/>
          <w:color w:val="000000"/>
          <w:sz w:val="28"/>
        </w:rPr>
        <w:t>
</w:t>
      </w:r>
      <w:r>
        <w:rPr>
          <w:rFonts w:ascii="Times New Roman"/>
          <w:b/>
          <w:i w:val="false"/>
          <w:color w:val="000000"/>
          <w:sz w:val="28"/>
        </w:rPr>
        <w:t>көрсетіңіз, адам</w:t>
      </w:r>
      <w:r>
        <w:br/>
      </w:r>
      <w:r>
        <w:rPr>
          <w:rFonts w:ascii="Times New Roman"/>
          <w:b w:val="false"/>
          <w:i w:val="false"/>
          <w:color w:val="000000"/>
          <w:sz w:val="28"/>
        </w:rPr>
        <w:t>
Укажите численность учащихся в разбивке по полу и возрасту,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1191"/>
        <w:gridCol w:w="794"/>
        <w:gridCol w:w="661"/>
        <w:gridCol w:w="529"/>
        <w:gridCol w:w="662"/>
        <w:gridCol w:w="662"/>
        <w:gridCol w:w="662"/>
        <w:gridCol w:w="662"/>
        <w:gridCol w:w="662"/>
        <w:gridCol w:w="662"/>
        <w:gridCol w:w="662"/>
        <w:gridCol w:w="662"/>
        <w:gridCol w:w="662"/>
        <w:gridCol w:w="529"/>
        <w:gridCol w:w="742"/>
        <w:gridCol w:w="742"/>
        <w:gridCol w:w="743"/>
        <w:gridCol w:w="663"/>
      </w:tblGrid>
      <w:tr>
        <w:trPr>
          <w:trHeight w:val="285"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жаста:</w:t>
            </w:r>
            <w:r>
              <w:br/>
            </w:r>
            <w:r>
              <w:rPr>
                <w:rFonts w:ascii="Times New Roman"/>
                <w:b w:val="false"/>
                <w:i w:val="false"/>
                <w:color w:val="000000"/>
                <w:sz w:val="20"/>
              </w:rPr>
              <w:t>
</w:t>
            </w:r>
            <w:r>
              <w:rPr>
                <w:rFonts w:ascii="Times New Roman"/>
                <w:b w:val="false"/>
                <w:i w:val="false"/>
                <w:color w:val="000000"/>
                <w:sz w:val="20"/>
              </w:rPr>
              <w:t>В том числе в возрасте: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жасқа дейін</w:t>
            </w:r>
            <w:r>
              <w:br/>
            </w:r>
            <w:r>
              <w:rPr>
                <w:rFonts w:ascii="Times New Roman"/>
                <w:b w:val="false"/>
                <w:i w:val="false"/>
                <w:color w:val="000000"/>
                <w:sz w:val="20"/>
              </w:rPr>
              <w:t>
</w:t>
            </w:r>
            <w:r>
              <w:rPr>
                <w:rFonts w:ascii="Times New Roman"/>
                <w:b w:val="false"/>
                <w:i w:val="false"/>
                <w:color w:val="000000"/>
                <w:sz w:val="20"/>
              </w:rPr>
              <w:t>до 14 лет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жас</w:t>
            </w:r>
            <w:r>
              <w:br/>
            </w:r>
            <w:r>
              <w:rPr>
                <w:rFonts w:ascii="Times New Roman"/>
                <w:b w:val="false"/>
                <w:i w:val="false"/>
                <w:color w:val="000000"/>
                <w:sz w:val="20"/>
              </w:rPr>
              <w:t>
</w:t>
            </w:r>
            <w:r>
              <w:rPr>
                <w:rFonts w:ascii="Times New Roman"/>
                <w:b w:val="false"/>
                <w:i w:val="false"/>
                <w:color w:val="000000"/>
                <w:sz w:val="20"/>
              </w:rPr>
              <w:t>лет</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жас</w:t>
            </w:r>
            <w:r>
              <w:br/>
            </w:r>
            <w:r>
              <w:rPr>
                <w:rFonts w:ascii="Times New Roman"/>
                <w:b w:val="false"/>
                <w:i w:val="false"/>
                <w:color w:val="000000"/>
                <w:sz w:val="20"/>
              </w:rPr>
              <w:t>
</w:t>
            </w:r>
            <w:r>
              <w:rPr>
                <w:rFonts w:ascii="Times New Roman"/>
                <w:b w:val="false"/>
                <w:i w:val="false"/>
                <w:color w:val="000000"/>
                <w:sz w:val="20"/>
              </w:rPr>
              <w:t>лет</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жас</w:t>
            </w:r>
            <w:r>
              <w:br/>
            </w:r>
            <w:r>
              <w:rPr>
                <w:rFonts w:ascii="Times New Roman"/>
                <w:b w:val="false"/>
                <w:i w:val="false"/>
                <w:color w:val="000000"/>
                <w:sz w:val="20"/>
              </w:rPr>
              <w:t>
</w:t>
            </w:r>
            <w:r>
              <w:rPr>
                <w:rFonts w:ascii="Times New Roman"/>
                <w:b w:val="false"/>
                <w:i w:val="false"/>
                <w:color w:val="000000"/>
                <w:sz w:val="20"/>
              </w:rPr>
              <w:t>лет</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жас</w:t>
            </w:r>
            <w:r>
              <w:br/>
            </w:r>
            <w:r>
              <w:rPr>
                <w:rFonts w:ascii="Times New Roman"/>
                <w:b w:val="false"/>
                <w:i w:val="false"/>
                <w:color w:val="000000"/>
                <w:sz w:val="20"/>
              </w:rPr>
              <w:t>
</w:t>
            </w:r>
            <w:r>
              <w:rPr>
                <w:rFonts w:ascii="Times New Roman"/>
                <w:b w:val="false"/>
                <w:i w:val="false"/>
                <w:color w:val="000000"/>
                <w:sz w:val="20"/>
              </w:rPr>
              <w:t>лет</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жас</w:t>
            </w:r>
            <w:r>
              <w:br/>
            </w:r>
            <w:r>
              <w:rPr>
                <w:rFonts w:ascii="Times New Roman"/>
                <w:b w:val="false"/>
                <w:i w:val="false"/>
                <w:color w:val="000000"/>
                <w:sz w:val="20"/>
              </w:rPr>
              <w:t>
</w:t>
            </w:r>
            <w:r>
              <w:rPr>
                <w:rFonts w:ascii="Times New Roman"/>
                <w:b w:val="false"/>
                <w:i w:val="false"/>
                <w:color w:val="000000"/>
                <w:sz w:val="20"/>
              </w:rPr>
              <w:t>лет</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жас</w:t>
            </w:r>
            <w:r>
              <w:br/>
            </w:r>
            <w:r>
              <w:rPr>
                <w:rFonts w:ascii="Times New Roman"/>
                <w:b w:val="false"/>
                <w:i w:val="false"/>
                <w:color w:val="000000"/>
                <w:sz w:val="20"/>
              </w:rPr>
              <w:t>
</w:t>
            </w:r>
            <w:r>
              <w:rPr>
                <w:rFonts w:ascii="Times New Roman"/>
                <w:b w:val="false"/>
                <w:i w:val="false"/>
                <w:color w:val="000000"/>
                <w:sz w:val="20"/>
              </w:rPr>
              <w:t>лет</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жас</w:t>
            </w:r>
            <w:r>
              <w:br/>
            </w:r>
            <w:r>
              <w:rPr>
                <w:rFonts w:ascii="Times New Roman"/>
                <w:b w:val="false"/>
                <w:i w:val="false"/>
                <w:color w:val="000000"/>
                <w:sz w:val="20"/>
              </w:rPr>
              <w:t>
</w:t>
            </w:r>
            <w:r>
              <w:rPr>
                <w:rFonts w:ascii="Times New Roman"/>
                <w:b w:val="false"/>
                <w:i w:val="false"/>
                <w:color w:val="000000"/>
                <w:sz w:val="20"/>
              </w:rPr>
              <w:t>лет</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жас</w:t>
            </w:r>
            <w:r>
              <w:br/>
            </w:r>
            <w:r>
              <w:rPr>
                <w:rFonts w:ascii="Times New Roman"/>
                <w:b w:val="false"/>
                <w:i w:val="false"/>
                <w:color w:val="000000"/>
                <w:sz w:val="20"/>
              </w:rPr>
              <w:t>
</w:t>
            </w:r>
            <w:r>
              <w:rPr>
                <w:rFonts w:ascii="Times New Roman"/>
                <w:b w:val="false"/>
                <w:i w:val="false"/>
                <w:color w:val="000000"/>
                <w:sz w:val="20"/>
              </w:rPr>
              <w:t>год</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жас</w:t>
            </w:r>
            <w:r>
              <w:br/>
            </w:r>
            <w:r>
              <w:rPr>
                <w:rFonts w:ascii="Times New Roman"/>
                <w:b w:val="false"/>
                <w:i w:val="false"/>
                <w:color w:val="000000"/>
                <w:sz w:val="20"/>
              </w:rPr>
              <w:t>
</w:t>
            </w:r>
            <w:r>
              <w:rPr>
                <w:rFonts w:ascii="Times New Roman"/>
                <w:b w:val="false"/>
                <w:i w:val="false"/>
                <w:color w:val="000000"/>
                <w:sz w:val="20"/>
              </w:rPr>
              <w:t>года</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жас</w:t>
            </w:r>
            <w:r>
              <w:br/>
            </w:r>
            <w:r>
              <w:rPr>
                <w:rFonts w:ascii="Times New Roman"/>
                <w:b w:val="false"/>
                <w:i w:val="false"/>
                <w:color w:val="000000"/>
                <w:sz w:val="20"/>
              </w:rPr>
              <w:t>
</w:t>
            </w:r>
            <w:r>
              <w:rPr>
                <w:rFonts w:ascii="Times New Roman"/>
                <w:b w:val="false"/>
                <w:i w:val="false"/>
                <w:color w:val="000000"/>
                <w:sz w:val="20"/>
              </w:rPr>
              <w:t>года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жас</w:t>
            </w:r>
            <w:r>
              <w:br/>
            </w:r>
            <w:r>
              <w:rPr>
                <w:rFonts w:ascii="Times New Roman"/>
                <w:b w:val="false"/>
                <w:i w:val="false"/>
                <w:color w:val="000000"/>
                <w:sz w:val="20"/>
              </w:rPr>
              <w:t>
</w:t>
            </w:r>
            <w:r>
              <w:rPr>
                <w:rFonts w:ascii="Times New Roman"/>
                <w:b w:val="false"/>
                <w:i w:val="false"/>
                <w:color w:val="000000"/>
                <w:sz w:val="20"/>
              </w:rPr>
              <w:t>года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25-29</w:t>
            </w:r>
            <w:r>
              <w:rPr>
                <w:rFonts w:ascii="Times New Roman"/>
                <w:b w:val="false"/>
                <w:i w:val="false"/>
                <w:color w:val="000000"/>
                <w:sz w:val="20"/>
              </w:rPr>
              <w:t> </w:t>
            </w:r>
            <w:r>
              <w:rPr>
                <w:rFonts w:ascii="Times New Roman"/>
                <w:b/>
                <w:i w:val="false"/>
                <w:color w:val="000000"/>
                <w:sz w:val="20"/>
              </w:rPr>
              <w:t>жас</w:t>
            </w:r>
            <w:r>
              <w:br/>
            </w:r>
            <w:r>
              <w:rPr>
                <w:rFonts w:ascii="Times New Roman"/>
                <w:b w:val="false"/>
                <w:i w:val="false"/>
                <w:color w:val="000000"/>
                <w:sz w:val="20"/>
              </w:rPr>
              <w:t>
</w:t>
            </w:r>
            <w:r>
              <w:rPr>
                <w:rFonts w:ascii="Times New Roman"/>
                <w:b w:val="false"/>
                <w:i w:val="false"/>
                <w:color w:val="000000"/>
                <w:sz w:val="20"/>
              </w:rPr>
              <w:t>лет</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30-34 жас</w:t>
            </w:r>
            <w:r>
              <w:br/>
            </w:r>
            <w:r>
              <w:rPr>
                <w:rFonts w:ascii="Times New Roman"/>
                <w:b w:val="false"/>
                <w:i w:val="false"/>
                <w:color w:val="000000"/>
                <w:sz w:val="20"/>
              </w:rPr>
              <w:t>
</w:t>
            </w:r>
            <w:r>
              <w:rPr>
                <w:rFonts w:ascii="Times New Roman"/>
                <w:b w:val="false"/>
                <w:i w:val="false"/>
                <w:color w:val="000000"/>
                <w:sz w:val="20"/>
              </w:rPr>
              <w:t>года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35-39 жас</w:t>
            </w:r>
            <w:r>
              <w:br/>
            </w:r>
            <w:r>
              <w:rPr>
                <w:rFonts w:ascii="Times New Roman"/>
                <w:b w:val="false"/>
                <w:i w:val="false"/>
                <w:color w:val="000000"/>
                <w:sz w:val="20"/>
              </w:rPr>
              <w:t>
</w:t>
            </w:r>
            <w:r>
              <w:rPr>
                <w:rFonts w:ascii="Times New Roman"/>
                <w:b w:val="false"/>
                <w:i w:val="false"/>
                <w:color w:val="000000"/>
                <w:sz w:val="20"/>
              </w:rPr>
              <w:t>лет</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жас және одан үлкен</w:t>
            </w:r>
            <w:r>
              <w:br/>
            </w:r>
            <w:r>
              <w:rPr>
                <w:rFonts w:ascii="Times New Roman"/>
                <w:b w:val="false"/>
                <w:i w:val="false"/>
                <w:color w:val="000000"/>
                <w:sz w:val="20"/>
              </w:rPr>
              <w:t>
</w:t>
            </w:r>
            <w:r>
              <w:rPr>
                <w:rFonts w:ascii="Times New Roman"/>
                <w:b w:val="false"/>
                <w:i w:val="false"/>
                <w:color w:val="000000"/>
                <w:sz w:val="20"/>
              </w:rPr>
              <w:t>40 лет и старше</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Оқушылар саны</w:t>
            </w:r>
            <w:r>
              <w:br/>
            </w:r>
            <w:r>
              <w:rPr>
                <w:rFonts w:ascii="Times New Roman"/>
                <w:b w:val="false"/>
                <w:i w:val="false"/>
                <w:color w:val="000000"/>
                <w:sz w:val="20"/>
              </w:rPr>
              <w:t>
</w:t>
            </w:r>
            <w:r>
              <w:rPr>
                <w:rFonts w:ascii="Times New Roman"/>
                <w:b w:val="false"/>
                <w:i w:val="false"/>
                <w:color w:val="000000"/>
                <w:sz w:val="20"/>
              </w:rPr>
              <w:t>Численность учащихся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10. Оқушылар санын ұлттары бойынша бөлінісінде </w:t>
      </w:r>
      <w:r>
        <w:rPr>
          <w:rFonts w:ascii="Times New Roman"/>
          <w:b/>
          <w:i w:val="false"/>
          <w:color w:val="000000"/>
          <w:sz w:val="28"/>
        </w:rPr>
        <w:t>көрсетіңіз, адам</w:t>
      </w:r>
      <w:r>
        <w:br/>
      </w:r>
      <w:r>
        <w:rPr>
          <w:rFonts w:ascii="Times New Roman"/>
          <w:b w:val="false"/>
          <w:i w:val="false"/>
          <w:color w:val="000000"/>
          <w:sz w:val="28"/>
        </w:rPr>
        <w:t>
Укажите численность учащихся в разбивке по национальностям,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2626"/>
        <w:gridCol w:w="1575"/>
        <w:gridCol w:w="1707"/>
        <w:gridCol w:w="1576"/>
        <w:gridCol w:w="1707"/>
        <w:gridCol w:w="1576"/>
        <w:gridCol w:w="1577"/>
      </w:tblGrid>
      <w:tr>
        <w:trPr>
          <w:trHeight w:val="36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 атауы</w:t>
            </w:r>
            <w:r>
              <w:br/>
            </w:r>
            <w:r>
              <w:rPr>
                <w:rFonts w:ascii="Times New Roman"/>
                <w:b w:val="false"/>
                <w:i w:val="false"/>
                <w:color w:val="000000"/>
                <w:sz w:val="20"/>
              </w:rPr>
              <w:t>
</w:t>
            </w:r>
            <w:r>
              <w:rPr>
                <w:rFonts w:ascii="Times New Roman"/>
                <w:b w:val="false"/>
                <w:i w:val="false"/>
                <w:color w:val="000000"/>
                <w:sz w:val="20"/>
              </w:rPr>
              <w:t>Наименование национальности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қабылданды</w:t>
            </w:r>
            <w:r>
              <w:br/>
            </w:r>
            <w:r>
              <w:rPr>
                <w:rFonts w:ascii="Times New Roman"/>
                <w:b w:val="false"/>
                <w:i w:val="false"/>
                <w:color w:val="000000"/>
                <w:sz w:val="20"/>
              </w:rPr>
              <w:t>
</w:t>
            </w:r>
            <w:r>
              <w:rPr>
                <w:rFonts w:ascii="Times New Roman"/>
                <w:b w:val="false"/>
                <w:i w:val="false"/>
                <w:color w:val="000000"/>
                <w:sz w:val="20"/>
              </w:rPr>
              <w:t>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Оқушылар саны</w:t>
            </w:r>
            <w:r>
              <w:br/>
            </w:r>
            <w:r>
              <w:rPr>
                <w:rFonts w:ascii="Times New Roman"/>
                <w:b w:val="false"/>
                <w:i w:val="false"/>
                <w:color w:val="000000"/>
                <w:sz w:val="20"/>
              </w:rPr>
              <w:t>
</w:t>
            </w:r>
            <w:r>
              <w:rPr>
                <w:rFonts w:ascii="Times New Roman"/>
                <w:b w:val="false"/>
                <w:i w:val="false"/>
                <w:color w:val="000000"/>
                <w:sz w:val="20"/>
              </w:rPr>
              <w:t>Численность учащихся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бітіргендер</w:t>
            </w:r>
            <w:r>
              <w:br/>
            </w:r>
            <w:r>
              <w:rPr>
                <w:rFonts w:ascii="Times New Roman"/>
                <w:b w:val="false"/>
                <w:i w:val="false"/>
                <w:color w:val="000000"/>
                <w:sz w:val="20"/>
              </w:rPr>
              <w:t>
</w:t>
            </w:r>
            <w:r>
              <w:rPr>
                <w:rFonts w:ascii="Times New Roman"/>
                <w:b w:val="false"/>
                <w:i w:val="false"/>
                <w:color w:val="000000"/>
                <w:sz w:val="20"/>
              </w:rPr>
              <w:t>Выпущено в отчетном году</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r>
      <w:tr>
        <w:trPr>
          <w:trHeight w:val="2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қазақтар</w:t>
            </w:r>
            <w:r>
              <w:br/>
            </w:r>
            <w:r>
              <w:rPr>
                <w:rFonts w:ascii="Times New Roman"/>
                <w:b w:val="false"/>
                <w:i w:val="false"/>
                <w:color w:val="000000"/>
                <w:sz w:val="20"/>
              </w:rPr>
              <w:t>
</w:t>
            </w:r>
            <w:r>
              <w:rPr>
                <w:rFonts w:ascii="Times New Roman"/>
                <w:b w:val="false"/>
                <w:i w:val="false"/>
                <w:color w:val="000000"/>
                <w:sz w:val="20"/>
              </w:rPr>
              <w:t>казахи</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орыстар</w:t>
            </w:r>
            <w:r>
              <w:br/>
            </w:r>
            <w:r>
              <w:rPr>
                <w:rFonts w:ascii="Times New Roman"/>
                <w:b w:val="false"/>
                <w:i w:val="false"/>
                <w:color w:val="000000"/>
                <w:sz w:val="20"/>
              </w:rPr>
              <w:t>
</w:t>
            </w:r>
            <w:r>
              <w:rPr>
                <w:rFonts w:ascii="Times New Roman"/>
                <w:b w:val="false"/>
                <w:i w:val="false"/>
                <w:color w:val="000000"/>
                <w:sz w:val="20"/>
              </w:rPr>
              <w:t>русские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украиндар</w:t>
            </w:r>
            <w:r>
              <w:br/>
            </w:r>
            <w:r>
              <w:rPr>
                <w:rFonts w:ascii="Times New Roman"/>
                <w:b w:val="false"/>
                <w:i w:val="false"/>
                <w:color w:val="000000"/>
                <w:sz w:val="20"/>
              </w:rPr>
              <w:t>
</w:t>
            </w:r>
            <w:r>
              <w:rPr>
                <w:rFonts w:ascii="Times New Roman"/>
                <w:b w:val="false"/>
                <w:i w:val="false"/>
                <w:color w:val="000000"/>
                <w:sz w:val="20"/>
              </w:rPr>
              <w:t>украинцы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белорустар</w:t>
            </w:r>
            <w:r>
              <w:br/>
            </w:r>
            <w:r>
              <w:rPr>
                <w:rFonts w:ascii="Times New Roman"/>
                <w:b w:val="false"/>
                <w:i w:val="false"/>
                <w:color w:val="000000"/>
                <w:sz w:val="20"/>
              </w:rPr>
              <w:t>
</w:t>
            </w:r>
            <w:r>
              <w:rPr>
                <w:rFonts w:ascii="Times New Roman"/>
                <w:b w:val="false"/>
                <w:i w:val="false"/>
                <w:color w:val="000000"/>
                <w:sz w:val="20"/>
              </w:rPr>
              <w:t>белорусы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өзбектер</w:t>
            </w:r>
            <w:r>
              <w:br/>
            </w:r>
            <w:r>
              <w:rPr>
                <w:rFonts w:ascii="Times New Roman"/>
                <w:b w:val="false"/>
                <w:i w:val="false"/>
                <w:color w:val="000000"/>
                <w:sz w:val="20"/>
              </w:rPr>
              <w:t>
</w:t>
            </w:r>
            <w:r>
              <w:rPr>
                <w:rFonts w:ascii="Times New Roman"/>
                <w:b w:val="false"/>
                <w:i w:val="false"/>
                <w:color w:val="000000"/>
                <w:sz w:val="20"/>
              </w:rPr>
              <w:t>узбеки</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қырғыздар</w:t>
            </w:r>
            <w:r>
              <w:br/>
            </w:r>
            <w:r>
              <w:rPr>
                <w:rFonts w:ascii="Times New Roman"/>
                <w:b w:val="false"/>
                <w:i w:val="false"/>
                <w:color w:val="000000"/>
                <w:sz w:val="20"/>
              </w:rPr>
              <w:t>
</w:t>
            </w:r>
            <w:r>
              <w:rPr>
                <w:rFonts w:ascii="Times New Roman"/>
                <w:b w:val="false"/>
                <w:i w:val="false"/>
                <w:color w:val="000000"/>
                <w:sz w:val="20"/>
              </w:rPr>
              <w:t>кыргызы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грузиндер</w:t>
            </w:r>
            <w:r>
              <w:br/>
            </w:r>
            <w:r>
              <w:rPr>
                <w:rFonts w:ascii="Times New Roman"/>
                <w:b w:val="false"/>
                <w:i w:val="false"/>
                <w:color w:val="000000"/>
                <w:sz w:val="20"/>
              </w:rPr>
              <w:t>
</w:t>
            </w:r>
            <w:r>
              <w:rPr>
                <w:rFonts w:ascii="Times New Roman"/>
                <w:b w:val="false"/>
                <w:i w:val="false"/>
                <w:color w:val="000000"/>
                <w:sz w:val="20"/>
              </w:rPr>
              <w:t>грузины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әзірбайжандар</w:t>
            </w:r>
            <w:r>
              <w:br/>
            </w:r>
            <w:r>
              <w:rPr>
                <w:rFonts w:ascii="Times New Roman"/>
                <w:b w:val="false"/>
                <w:i w:val="false"/>
                <w:color w:val="000000"/>
                <w:sz w:val="20"/>
              </w:rPr>
              <w:t>
</w:t>
            </w:r>
            <w:r>
              <w:rPr>
                <w:rFonts w:ascii="Times New Roman"/>
                <w:b w:val="false"/>
                <w:i w:val="false"/>
                <w:color w:val="000000"/>
                <w:sz w:val="20"/>
              </w:rPr>
              <w:t>азербайджанцы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тәжіктер</w:t>
            </w:r>
            <w:r>
              <w:br/>
            </w:r>
            <w:r>
              <w:rPr>
                <w:rFonts w:ascii="Times New Roman"/>
                <w:b w:val="false"/>
                <w:i w:val="false"/>
                <w:color w:val="000000"/>
                <w:sz w:val="20"/>
              </w:rPr>
              <w:t>
</w:t>
            </w:r>
            <w:r>
              <w:rPr>
                <w:rFonts w:ascii="Times New Roman"/>
                <w:b w:val="false"/>
                <w:i w:val="false"/>
                <w:color w:val="000000"/>
                <w:sz w:val="20"/>
              </w:rPr>
              <w:t>таджики</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армяндар</w:t>
            </w:r>
            <w:r>
              <w:br/>
            </w:r>
            <w:r>
              <w:rPr>
                <w:rFonts w:ascii="Times New Roman"/>
                <w:b w:val="false"/>
                <w:i w:val="false"/>
                <w:color w:val="000000"/>
                <w:sz w:val="20"/>
              </w:rPr>
              <w:t>
</w:t>
            </w:r>
            <w:r>
              <w:rPr>
                <w:rFonts w:ascii="Times New Roman"/>
                <w:b w:val="false"/>
                <w:i w:val="false"/>
                <w:color w:val="000000"/>
                <w:sz w:val="20"/>
              </w:rPr>
              <w:t>армяне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түркімендер</w:t>
            </w:r>
            <w:r>
              <w:br/>
            </w:r>
            <w:r>
              <w:rPr>
                <w:rFonts w:ascii="Times New Roman"/>
                <w:b w:val="false"/>
                <w:i w:val="false"/>
                <w:color w:val="000000"/>
                <w:sz w:val="20"/>
              </w:rPr>
              <w:t>
</w:t>
            </w:r>
            <w:r>
              <w:rPr>
                <w:rFonts w:ascii="Times New Roman"/>
                <w:b w:val="false"/>
                <w:i w:val="false"/>
                <w:color w:val="000000"/>
                <w:sz w:val="20"/>
              </w:rPr>
              <w:t>туркмены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татарлар</w:t>
            </w:r>
            <w:r>
              <w:br/>
            </w:r>
            <w:r>
              <w:rPr>
                <w:rFonts w:ascii="Times New Roman"/>
                <w:b w:val="false"/>
                <w:i w:val="false"/>
                <w:color w:val="000000"/>
                <w:sz w:val="20"/>
              </w:rPr>
              <w:t>
</w:t>
            </w:r>
            <w:r>
              <w:rPr>
                <w:rFonts w:ascii="Times New Roman"/>
                <w:b w:val="false"/>
                <w:i w:val="false"/>
                <w:color w:val="000000"/>
                <w:sz w:val="20"/>
              </w:rPr>
              <w:t>татары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дүнгендер</w:t>
            </w:r>
            <w:r>
              <w:br/>
            </w:r>
            <w:r>
              <w:rPr>
                <w:rFonts w:ascii="Times New Roman"/>
                <w:b w:val="false"/>
                <w:i w:val="false"/>
                <w:color w:val="000000"/>
                <w:sz w:val="20"/>
              </w:rPr>
              <w:t>
</w:t>
            </w:r>
            <w:r>
              <w:rPr>
                <w:rFonts w:ascii="Times New Roman"/>
                <w:b w:val="false"/>
                <w:i w:val="false"/>
                <w:color w:val="000000"/>
                <w:sz w:val="20"/>
              </w:rPr>
              <w:t>дунгане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кәрістер</w:t>
            </w:r>
            <w:r>
              <w:br/>
            </w:r>
            <w:r>
              <w:rPr>
                <w:rFonts w:ascii="Times New Roman"/>
                <w:b w:val="false"/>
                <w:i w:val="false"/>
                <w:color w:val="000000"/>
                <w:sz w:val="20"/>
              </w:rPr>
              <w:t>
</w:t>
            </w:r>
            <w:r>
              <w:rPr>
                <w:rFonts w:ascii="Times New Roman"/>
                <w:b w:val="false"/>
                <w:i w:val="false"/>
                <w:color w:val="000000"/>
                <w:sz w:val="20"/>
              </w:rPr>
              <w:t>корейцы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немістер</w:t>
            </w:r>
            <w:r>
              <w:br/>
            </w:r>
            <w:r>
              <w:rPr>
                <w:rFonts w:ascii="Times New Roman"/>
                <w:b w:val="false"/>
                <w:i w:val="false"/>
                <w:color w:val="000000"/>
                <w:sz w:val="20"/>
              </w:rPr>
              <w:t>
</w:t>
            </w:r>
            <w:r>
              <w:rPr>
                <w:rFonts w:ascii="Times New Roman"/>
                <w:b w:val="false"/>
                <w:i w:val="false"/>
                <w:color w:val="000000"/>
                <w:sz w:val="20"/>
              </w:rPr>
              <w:t>немцы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ұйғырлар</w:t>
            </w:r>
            <w:r>
              <w:br/>
            </w:r>
            <w:r>
              <w:rPr>
                <w:rFonts w:ascii="Times New Roman"/>
                <w:b w:val="false"/>
                <w:i w:val="false"/>
                <w:color w:val="000000"/>
                <w:sz w:val="20"/>
              </w:rPr>
              <w:t>
</w:t>
            </w:r>
            <w:r>
              <w:rPr>
                <w:rFonts w:ascii="Times New Roman"/>
                <w:b w:val="false"/>
                <w:i w:val="false"/>
                <w:color w:val="000000"/>
                <w:sz w:val="20"/>
              </w:rPr>
              <w:t>уйгуры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ұлттарды көрсетіңіз</w:t>
            </w:r>
            <w:r>
              <w:br/>
            </w:r>
            <w:r>
              <w:rPr>
                <w:rFonts w:ascii="Times New Roman"/>
                <w:b w:val="false"/>
                <w:i w:val="false"/>
                <w:color w:val="000000"/>
                <w:sz w:val="20"/>
              </w:rPr>
              <w:t>
</w:t>
            </w:r>
            <w:r>
              <w:rPr>
                <w:rFonts w:ascii="Times New Roman"/>
                <w:b w:val="false"/>
                <w:i w:val="false"/>
                <w:color w:val="000000"/>
                <w:sz w:val="20"/>
              </w:rPr>
              <w:t>укажите другие национальности</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11. Келген елдері бойынша оқушылар санын көрсетіңіз, </w:t>
      </w:r>
      <w:r>
        <w:rPr>
          <w:rFonts w:ascii="Times New Roman"/>
          <w:b/>
          <w:i w:val="false"/>
          <w:color w:val="000000"/>
          <w:sz w:val="28"/>
        </w:rPr>
        <w:t>адам</w:t>
      </w:r>
      <w:r>
        <w:br/>
      </w:r>
      <w:r>
        <w:rPr>
          <w:rFonts w:ascii="Times New Roman"/>
          <w:b w:val="false"/>
          <w:i w:val="false"/>
          <w:color w:val="000000"/>
          <w:sz w:val="28"/>
        </w:rPr>
        <w:t>
Укажите численность учащихся по странам прибытия,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4727"/>
        <w:gridCol w:w="2626"/>
        <w:gridCol w:w="2626"/>
        <w:gridCol w:w="2365"/>
      </w:tblGrid>
      <w:tr>
        <w:trPr>
          <w:trHeight w:val="36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Елдің атауы</w:t>
            </w:r>
            <w:r>
              <w:br/>
            </w:r>
            <w:r>
              <w:rPr>
                <w:rFonts w:ascii="Times New Roman"/>
                <w:b w:val="false"/>
                <w:i w:val="false"/>
                <w:color w:val="000000"/>
                <w:sz w:val="20"/>
              </w:rPr>
              <w:t>
</w:t>
            </w:r>
            <w:r>
              <w:rPr>
                <w:rFonts w:ascii="Times New Roman"/>
                <w:b w:val="false"/>
                <w:i w:val="false"/>
                <w:color w:val="000000"/>
                <w:sz w:val="20"/>
              </w:rPr>
              <w:t>Наименование страны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қабылданды</w:t>
            </w:r>
            <w:r>
              <w:br/>
            </w:r>
            <w:r>
              <w:rPr>
                <w:rFonts w:ascii="Times New Roman"/>
                <w:b w:val="false"/>
                <w:i w:val="false"/>
                <w:color w:val="000000"/>
                <w:sz w:val="20"/>
              </w:rPr>
              <w:t>
</w:t>
            </w:r>
            <w:r>
              <w:rPr>
                <w:rFonts w:ascii="Times New Roman"/>
                <w:b w:val="false"/>
                <w:i w:val="false"/>
                <w:color w:val="000000"/>
                <w:sz w:val="20"/>
              </w:rPr>
              <w:t>Принято в отчетном году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Оқушылар саны</w:t>
            </w:r>
            <w:r>
              <w:br/>
            </w:r>
            <w:r>
              <w:rPr>
                <w:rFonts w:ascii="Times New Roman"/>
                <w:b w:val="false"/>
                <w:i w:val="false"/>
                <w:color w:val="000000"/>
                <w:sz w:val="20"/>
              </w:rPr>
              <w:t>
</w:t>
            </w:r>
            <w:r>
              <w:rPr>
                <w:rFonts w:ascii="Times New Roman"/>
                <w:b w:val="false"/>
                <w:i w:val="false"/>
                <w:color w:val="000000"/>
                <w:sz w:val="20"/>
              </w:rPr>
              <w:t>Численность учащихся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бітіргендер</w:t>
            </w:r>
            <w:r>
              <w:br/>
            </w:r>
            <w:r>
              <w:rPr>
                <w:rFonts w:ascii="Times New Roman"/>
                <w:b w:val="false"/>
                <w:i w:val="false"/>
                <w:color w:val="000000"/>
                <w:sz w:val="20"/>
              </w:rPr>
              <w:t>
</w:t>
            </w:r>
            <w:r>
              <w:rPr>
                <w:rFonts w:ascii="Times New Roman"/>
                <w:b w:val="false"/>
                <w:i w:val="false"/>
                <w:color w:val="000000"/>
                <w:sz w:val="20"/>
              </w:rPr>
              <w:t>Выпущено в отчетном году</w:t>
            </w:r>
          </w:p>
        </w:tc>
      </w:tr>
      <w:tr>
        <w:trPr>
          <w:trHeight w:val="6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 xml:space="preserve"> мемлекеттерінен:</w:t>
            </w:r>
            <w:r>
              <w:br/>
            </w:r>
            <w:r>
              <w:rPr>
                <w:rFonts w:ascii="Times New Roman"/>
                <w:b w:val="false"/>
                <w:i w:val="false"/>
                <w:color w:val="000000"/>
                <w:sz w:val="20"/>
              </w:rPr>
              <w:t>
</w:t>
            </w:r>
            <w:r>
              <w:rPr>
                <w:rFonts w:ascii="Times New Roman"/>
                <w:b w:val="false"/>
                <w:i w:val="false"/>
                <w:color w:val="000000"/>
                <w:sz w:val="20"/>
              </w:rPr>
              <w:t>Из стран СНГ:</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Әзірбайжан</w:t>
            </w:r>
            <w:r>
              <w:br/>
            </w:r>
            <w:r>
              <w:rPr>
                <w:rFonts w:ascii="Times New Roman"/>
                <w:b w:val="false"/>
                <w:i w:val="false"/>
                <w:color w:val="000000"/>
                <w:sz w:val="20"/>
              </w:rPr>
              <w:t>
</w:t>
            </w:r>
            <w:r>
              <w:rPr>
                <w:rFonts w:ascii="Times New Roman"/>
                <w:b w:val="false"/>
                <w:i w:val="false"/>
                <w:color w:val="000000"/>
                <w:sz w:val="20"/>
              </w:rPr>
              <w:t>Азербайджан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Армения Республикасы</w:t>
            </w:r>
            <w:r>
              <w:br/>
            </w:r>
            <w:r>
              <w:rPr>
                <w:rFonts w:ascii="Times New Roman"/>
                <w:b w:val="false"/>
                <w:i w:val="false"/>
                <w:color w:val="000000"/>
                <w:sz w:val="20"/>
              </w:rPr>
              <w:t>
</w:t>
            </w:r>
            <w:r>
              <w:rPr>
                <w:rFonts w:ascii="Times New Roman"/>
                <w:b w:val="false"/>
                <w:i w:val="false"/>
                <w:color w:val="000000"/>
                <w:sz w:val="20"/>
              </w:rPr>
              <w:t>Республика Армения</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Беларусь Республикасы</w:t>
            </w:r>
            <w:r>
              <w:br/>
            </w:r>
            <w:r>
              <w:rPr>
                <w:rFonts w:ascii="Times New Roman"/>
                <w:b w:val="false"/>
                <w:i w:val="false"/>
                <w:color w:val="000000"/>
                <w:sz w:val="20"/>
              </w:rPr>
              <w:t>
</w:t>
            </w:r>
            <w:r>
              <w:rPr>
                <w:rFonts w:ascii="Times New Roman"/>
                <w:b w:val="false"/>
                <w:i w:val="false"/>
                <w:color w:val="000000"/>
                <w:sz w:val="20"/>
              </w:rPr>
              <w:t>Республика Беларусь</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Қырғызстан Республикасы</w:t>
            </w:r>
            <w:r>
              <w:br/>
            </w:r>
            <w:r>
              <w:rPr>
                <w:rFonts w:ascii="Times New Roman"/>
                <w:b w:val="false"/>
                <w:i w:val="false"/>
                <w:color w:val="000000"/>
                <w:sz w:val="20"/>
              </w:rPr>
              <w:t>
</w:t>
            </w:r>
            <w:r>
              <w:rPr>
                <w:rFonts w:ascii="Times New Roman"/>
                <w:b w:val="false"/>
                <w:i w:val="false"/>
                <w:color w:val="000000"/>
                <w:sz w:val="20"/>
              </w:rPr>
              <w:t>Республика Кыргызстан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Молдова Республикасы</w:t>
            </w:r>
            <w:r>
              <w:br/>
            </w:r>
            <w:r>
              <w:rPr>
                <w:rFonts w:ascii="Times New Roman"/>
                <w:b w:val="false"/>
                <w:i w:val="false"/>
                <w:color w:val="000000"/>
                <w:sz w:val="20"/>
              </w:rPr>
              <w:t>
</w:t>
            </w:r>
            <w:r>
              <w:rPr>
                <w:rFonts w:ascii="Times New Roman"/>
                <w:b w:val="false"/>
                <w:i w:val="false"/>
                <w:color w:val="000000"/>
                <w:sz w:val="20"/>
              </w:rPr>
              <w:t>Республика Молдова</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Ресей Федерациясы</w:t>
            </w:r>
            <w:r>
              <w:br/>
            </w:r>
            <w:r>
              <w:rPr>
                <w:rFonts w:ascii="Times New Roman"/>
                <w:b w:val="false"/>
                <w:i w:val="false"/>
                <w:color w:val="000000"/>
                <w:sz w:val="20"/>
              </w:rPr>
              <w:t>
</w:t>
            </w:r>
            <w:r>
              <w:rPr>
                <w:rFonts w:ascii="Times New Roman"/>
                <w:b w:val="false"/>
                <w:i w:val="false"/>
                <w:color w:val="000000"/>
                <w:sz w:val="20"/>
              </w:rPr>
              <w:t>Российская Федерация</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Тәжікстан Республикасы</w:t>
            </w:r>
            <w:r>
              <w:br/>
            </w:r>
            <w:r>
              <w:rPr>
                <w:rFonts w:ascii="Times New Roman"/>
                <w:b w:val="false"/>
                <w:i w:val="false"/>
                <w:color w:val="000000"/>
                <w:sz w:val="20"/>
              </w:rPr>
              <w:t>
</w:t>
            </w:r>
            <w:r>
              <w:rPr>
                <w:rFonts w:ascii="Times New Roman"/>
                <w:b w:val="false"/>
                <w:i w:val="false"/>
                <w:color w:val="000000"/>
                <w:sz w:val="20"/>
              </w:rPr>
              <w:t>Республика Таджикистан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Түрікменстан</w:t>
            </w:r>
            <w:r>
              <w:br/>
            </w:r>
            <w:r>
              <w:rPr>
                <w:rFonts w:ascii="Times New Roman"/>
                <w:b w:val="false"/>
                <w:i w:val="false"/>
                <w:color w:val="000000"/>
                <w:sz w:val="20"/>
              </w:rPr>
              <w:t>
</w:t>
            </w:r>
            <w:r>
              <w:rPr>
                <w:rFonts w:ascii="Times New Roman"/>
                <w:b w:val="false"/>
                <w:i w:val="false"/>
                <w:color w:val="000000"/>
                <w:sz w:val="20"/>
              </w:rPr>
              <w:t>Туркменистан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Өзбекстан Республикасы</w:t>
            </w:r>
            <w:r>
              <w:br/>
            </w:r>
            <w:r>
              <w:rPr>
                <w:rFonts w:ascii="Times New Roman"/>
                <w:b w:val="false"/>
                <w:i w:val="false"/>
                <w:color w:val="000000"/>
                <w:sz w:val="20"/>
              </w:rPr>
              <w:t>
</w:t>
            </w:r>
            <w:r>
              <w:rPr>
                <w:rFonts w:ascii="Times New Roman"/>
                <w:b w:val="false"/>
                <w:i w:val="false"/>
                <w:color w:val="000000"/>
                <w:sz w:val="20"/>
              </w:rPr>
              <w:t>Республика Узбекистан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Украина</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Алыс шетелден (елді көрсетіңіз)</w:t>
            </w:r>
            <w:r>
              <w:br/>
            </w:r>
            <w:r>
              <w:rPr>
                <w:rFonts w:ascii="Times New Roman"/>
                <w:b w:val="false"/>
                <w:i w:val="false"/>
                <w:color w:val="000000"/>
                <w:sz w:val="20"/>
              </w:rPr>
              <w:t>
</w:t>
            </w:r>
            <w:r>
              <w:rPr>
                <w:rFonts w:ascii="Times New Roman"/>
                <w:b w:val="false"/>
                <w:i w:val="false"/>
                <w:color w:val="000000"/>
                <w:sz w:val="20"/>
              </w:rPr>
              <w:t>Из дальнего зарубежья (указать страну)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 ТМД - Тәуелсіз Мемлекеттер Достастығы</w:t>
      </w:r>
      <w:r>
        <w:br/>
      </w:r>
      <w:r>
        <w:rPr>
          <w:rFonts w:ascii="Times New Roman"/>
          <w:b w:val="false"/>
          <w:i w:val="false"/>
          <w:color w:val="000000"/>
          <w:sz w:val="28"/>
        </w:rPr>
        <w:t>
</w:t>
      </w:r>
      <w:r>
        <w:rPr>
          <w:rFonts w:ascii="Times New Roman"/>
          <w:b w:val="false"/>
          <w:i w:val="false"/>
          <w:color w:val="000000"/>
          <w:sz w:val="28"/>
        </w:rPr>
        <w:t>СНГ - Содружество Независимых Государств</w:t>
      </w:r>
    </w:p>
    <w:p>
      <w:pPr>
        <w:spacing w:after="0"/>
        <w:ind w:left="0"/>
        <w:jc w:val="both"/>
      </w:pPr>
      <w:r>
        <w:rPr>
          <w:rFonts w:ascii="Times New Roman"/>
          <w:b/>
          <w:i w:val="false"/>
          <w:color w:val="000000"/>
          <w:sz w:val="28"/>
        </w:rPr>
        <w:t xml:space="preserve">12.Түсу кезіңде жеңілдіктері бар оқушылар санын </w:t>
      </w:r>
      <w:r>
        <w:rPr>
          <w:rFonts w:ascii="Times New Roman"/>
          <w:b/>
          <w:i w:val="false"/>
          <w:color w:val="000000"/>
          <w:sz w:val="28"/>
        </w:rPr>
        <w:t>көрсетіңіз,</w:t>
      </w:r>
      <w:r>
        <w:br/>
      </w:r>
      <w:r>
        <w:rPr>
          <w:rFonts w:ascii="Times New Roman"/>
          <w:b w:val="false"/>
          <w:i w:val="false"/>
          <w:color w:val="000000"/>
          <w:sz w:val="28"/>
        </w:rPr>
        <w:t>
</w:t>
      </w:r>
      <w:r>
        <w:rPr>
          <w:rFonts w:ascii="Times New Roman"/>
          <w:b/>
          <w:i w:val="false"/>
          <w:color w:val="000000"/>
          <w:sz w:val="28"/>
        </w:rPr>
        <w:t>адам</w:t>
      </w:r>
      <w:r>
        <w:br/>
      </w:r>
      <w:r>
        <w:rPr>
          <w:rFonts w:ascii="Times New Roman"/>
          <w:b w:val="false"/>
          <w:i w:val="false"/>
          <w:color w:val="000000"/>
          <w:sz w:val="28"/>
        </w:rPr>
        <w:t>
Укажите численность учащихся, имеющих льготы при поступлении,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4926"/>
        <w:gridCol w:w="1231"/>
        <w:gridCol w:w="1231"/>
        <w:gridCol w:w="1232"/>
        <w:gridCol w:w="1232"/>
        <w:gridCol w:w="1232"/>
        <w:gridCol w:w="1232"/>
      </w:tblGrid>
      <w:tr>
        <w:trPr>
          <w:trHeight w:val="24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қабылданды</w:t>
            </w:r>
            <w:r>
              <w:br/>
            </w:r>
            <w:r>
              <w:rPr>
                <w:rFonts w:ascii="Times New Roman"/>
                <w:b w:val="false"/>
                <w:i w:val="false"/>
                <w:color w:val="000000"/>
                <w:sz w:val="20"/>
              </w:rPr>
              <w:t>
</w:t>
            </w:r>
            <w:r>
              <w:rPr>
                <w:rFonts w:ascii="Times New Roman"/>
                <w:b w:val="false"/>
                <w:i w:val="false"/>
                <w:color w:val="000000"/>
                <w:sz w:val="20"/>
              </w:rPr>
              <w:t>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Оқушылар саны</w:t>
            </w:r>
            <w:r>
              <w:br/>
            </w:r>
            <w:r>
              <w:rPr>
                <w:rFonts w:ascii="Times New Roman"/>
                <w:b w:val="false"/>
                <w:i w:val="false"/>
                <w:color w:val="000000"/>
                <w:sz w:val="20"/>
              </w:rPr>
              <w:t>
</w:t>
            </w:r>
            <w:r>
              <w:rPr>
                <w:rFonts w:ascii="Times New Roman"/>
                <w:b w:val="false"/>
                <w:i w:val="false"/>
                <w:color w:val="000000"/>
                <w:sz w:val="20"/>
              </w:rPr>
              <w:t>Численность учащихся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бітіргендер</w:t>
            </w:r>
            <w:r>
              <w:br/>
            </w:r>
            <w:r>
              <w:rPr>
                <w:rFonts w:ascii="Times New Roman"/>
                <w:b w:val="false"/>
                <w:i w:val="false"/>
                <w:color w:val="000000"/>
                <w:sz w:val="20"/>
              </w:rPr>
              <w:t>
</w:t>
            </w:r>
            <w:r>
              <w:rPr>
                <w:rFonts w:ascii="Times New Roman"/>
                <w:b w:val="false"/>
                <w:i w:val="false"/>
                <w:color w:val="000000"/>
                <w:sz w:val="20"/>
              </w:rPr>
              <w:t>Выпущено в отчетном году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r>
      <w:tr>
        <w:trPr>
          <w:trHeight w:val="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Жеңілдіктер мен кепілдіктер бойынша соғысқа қатысушылар мен соғыс мүгедектеріне теңестірілген тұлғалар саны</w:t>
            </w:r>
            <w:r>
              <w:br/>
            </w:r>
            <w:r>
              <w:rPr>
                <w:rFonts w:ascii="Times New Roman"/>
                <w:b w:val="false"/>
                <w:i w:val="false"/>
                <w:color w:val="000000"/>
                <w:sz w:val="20"/>
              </w:rPr>
              <w:t>
</w:t>
            </w:r>
            <w:r>
              <w:rPr>
                <w:rFonts w:ascii="Times New Roman"/>
                <w:b w:val="false"/>
                <w:i w:val="false"/>
                <w:color w:val="000000"/>
                <w:sz w:val="20"/>
              </w:rPr>
              <w:t>Численность лиц, приравненных по льготам и гарантиям к участникам войны и инвалидам войны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жастан асқан I және II топтағы мүгедектер саны</w:t>
            </w:r>
            <w:r>
              <w:br/>
            </w:r>
            <w:r>
              <w:rPr>
                <w:rFonts w:ascii="Times New Roman"/>
                <w:b w:val="false"/>
                <w:i w:val="false"/>
                <w:color w:val="000000"/>
                <w:sz w:val="20"/>
              </w:rPr>
              <w:t>
</w:t>
            </w:r>
            <w:r>
              <w:rPr>
                <w:rFonts w:ascii="Times New Roman"/>
                <w:b w:val="false"/>
                <w:i w:val="false"/>
                <w:color w:val="000000"/>
                <w:sz w:val="20"/>
              </w:rPr>
              <w:t>Численность инвалидов I и II групп старше 18 лет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жасқа дейінгі бала кезінен мүгедектер және мүгедек-балалар саны</w:t>
            </w:r>
            <w:r>
              <w:br/>
            </w:r>
            <w:r>
              <w:rPr>
                <w:rFonts w:ascii="Times New Roman"/>
                <w:b w:val="false"/>
                <w:i w:val="false"/>
                <w:color w:val="000000"/>
                <w:sz w:val="20"/>
              </w:rPr>
              <w:t>
</w:t>
            </w:r>
            <w:r>
              <w:rPr>
                <w:rFonts w:ascii="Times New Roman"/>
                <w:b w:val="false"/>
                <w:i w:val="false"/>
                <w:color w:val="000000"/>
                <w:sz w:val="20"/>
              </w:rPr>
              <w:t>Численность инвалидов с детства и детей-инвалидов до 18 лет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Жетімдер және ата-анасының қамқорлығынсыз қалған оқушылар саны</w:t>
            </w:r>
            <w:r>
              <w:br/>
            </w:r>
            <w:r>
              <w:rPr>
                <w:rFonts w:ascii="Times New Roman"/>
                <w:b w:val="false"/>
                <w:i w:val="false"/>
                <w:color w:val="000000"/>
                <w:sz w:val="20"/>
              </w:rPr>
              <w:t>
</w:t>
            </w:r>
            <w:r>
              <w:rPr>
                <w:rFonts w:ascii="Times New Roman"/>
                <w:b w:val="false"/>
                <w:i w:val="false"/>
                <w:color w:val="000000"/>
                <w:sz w:val="20"/>
              </w:rPr>
              <w:t>Численность учащихся - сирот и оставшихся без попечения родителей</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(село) жастары арасынан шыққан оқушылар саны</w:t>
            </w:r>
            <w:r>
              <w:br/>
            </w:r>
            <w:r>
              <w:rPr>
                <w:rFonts w:ascii="Times New Roman"/>
                <w:b w:val="false"/>
                <w:i w:val="false"/>
                <w:color w:val="000000"/>
                <w:sz w:val="20"/>
              </w:rPr>
              <w:t>
</w:t>
            </w:r>
            <w:r>
              <w:rPr>
                <w:rFonts w:ascii="Times New Roman"/>
                <w:b w:val="false"/>
                <w:i w:val="false"/>
                <w:color w:val="000000"/>
                <w:sz w:val="20"/>
              </w:rPr>
              <w:t>Численность учащихся из числа аульной (сельской) молодежи</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азаматтары болып табылмайтын ұлты қазақ оқушылар саны</w:t>
            </w:r>
            <w:r>
              <w:br/>
            </w:r>
            <w:r>
              <w:rPr>
                <w:rFonts w:ascii="Times New Roman"/>
                <w:b w:val="false"/>
                <w:i w:val="false"/>
                <w:color w:val="000000"/>
                <w:sz w:val="20"/>
              </w:rPr>
              <w:t>
</w:t>
            </w:r>
            <w:r>
              <w:rPr>
                <w:rFonts w:ascii="Times New Roman"/>
                <w:b w:val="false"/>
                <w:i w:val="false"/>
                <w:color w:val="000000"/>
                <w:sz w:val="20"/>
              </w:rPr>
              <w:t>Численность учащихся казахской национальности, не являющихся гражданами Республики Казахстан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13. Түлектердің білімін мемлекеттік бағалаудың </w:t>
      </w:r>
      <w:r>
        <w:rPr>
          <w:rFonts w:ascii="Times New Roman"/>
          <w:b/>
          <w:i w:val="false"/>
          <w:color w:val="000000"/>
          <w:sz w:val="28"/>
        </w:rPr>
        <w:t>қорытындылары</w:t>
      </w:r>
      <w:r>
        <w:br/>
      </w:r>
      <w:r>
        <w:rPr>
          <w:rFonts w:ascii="Times New Roman"/>
          <w:b w:val="false"/>
          <w:i w:val="false"/>
          <w:color w:val="000000"/>
          <w:sz w:val="28"/>
        </w:rPr>
        <w:t>
</w:t>
      </w:r>
      <w:r>
        <w:rPr>
          <w:rFonts w:ascii="Times New Roman"/>
          <w:b/>
          <w:i w:val="false"/>
          <w:color w:val="000000"/>
          <w:sz w:val="28"/>
        </w:rPr>
        <w:t xml:space="preserve">бойынша және олардың жұмысқа орналасу деректерін </w:t>
      </w:r>
      <w:r>
        <w:rPr>
          <w:rFonts w:ascii="Times New Roman"/>
          <w:b/>
          <w:i w:val="false"/>
          <w:color w:val="000000"/>
          <w:sz w:val="28"/>
        </w:rPr>
        <w:t>толтырыңыз,</w:t>
      </w:r>
      <w:r>
        <w:br/>
      </w:r>
      <w:r>
        <w:rPr>
          <w:rFonts w:ascii="Times New Roman"/>
          <w:b w:val="false"/>
          <w:i w:val="false"/>
          <w:color w:val="000000"/>
          <w:sz w:val="28"/>
        </w:rPr>
        <w:t>
</w:t>
      </w:r>
      <w:r>
        <w:rPr>
          <w:rFonts w:ascii="Times New Roman"/>
          <w:b/>
          <w:i w:val="false"/>
          <w:color w:val="000000"/>
          <w:sz w:val="28"/>
        </w:rPr>
        <w:t>адам</w:t>
      </w:r>
      <w:r>
        <w:br/>
      </w:r>
      <w:r>
        <w:rPr>
          <w:rFonts w:ascii="Times New Roman"/>
          <w:b w:val="false"/>
          <w:i w:val="false"/>
          <w:color w:val="000000"/>
          <w:sz w:val="28"/>
        </w:rPr>
        <w:t>
Заполните данные по итогам государственной оценки знаний выпускников</w:t>
      </w:r>
      <w:r>
        <w:br/>
      </w:r>
      <w:r>
        <w:rPr>
          <w:rFonts w:ascii="Times New Roman"/>
          <w:b w:val="false"/>
          <w:i w:val="false"/>
          <w:color w:val="000000"/>
          <w:sz w:val="28"/>
        </w:rPr>
        <w:t>
и по их трудоустройству,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8309"/>
        <w:gridCol w:w="2144"/>
        <w:gridCol w:w="2011"/>
      </w:tblGrid>
      <w:tr>
        <w:trPr>
          <w:trHeight w:val="345"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Оқушылар саны</w:t>
            </w:r>
            <w:r>
              <w:br/>
            </w:r>
            <w:r>
              <w:rPr>
                <w:rFonts w:ascii="Times New Roman"/>
                <w:b w:val="false"/>
                <w:i w:val="false"/>
                <w:color w:val="000000"/>
                <w:sz w:val="20"/>
              </w:rPr>
              <w:t>
</w:t>
            </w:r>
            <w:r>
              <w:rPr>
                <w:rFonts w:ascii="Times New Roman"/>
                <w:b w:val="false"/>
                <w:i w:val="false"/>
                <w:color w:val="000000"/>
                <w:sz w:val="20"/>
              </w:rPr>
              <w:t>Численность учащихся</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r>
      <w:tr>
        <w:trPr>
          <w:trHeight w:val="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емтихандарды тапсыруға (диплом қорғауға) жіберілгендер, барлығы</w:t>
            </w:r>
            <w:r>
              <w:br/>
            </w:r>
            <w:r>
              <w:rPr>
                <w:rFonts w:ascii="Times New Roman"/>
                <w:b w:val="false"/>
                <w:i w:val="false"/>
                <w:color w:val="000000"/>
                <w:sz w:val="20"/>
              </w:rPr>
              <w:t>
</w:t>
            </w:r>
            <w:r>
              <w:rPr>
                <w:rFonts w:ascii="Times New Roman"/>
                <w:b w:val="false"/>
                <w:i w:val="false"/>
                <w:color w:val="000000"/>
                <w:sz w:val="20"/>
              </w:rPr>
              <w:t>Допущено к сдаче государственных экзаменов (защите дипломов), всего</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Үздік диплом алған түлектер саны</w:t>
            </w:r>
            <w:r>
              <w:br/>
            </w:r>
            <w:r>
              <w:rPr>
                <w:rFonts w:ascii="Times New Roman"/>
                <w:b w:val="false"/>
                <w:i w:val="false"/>
                <w:color w:val="000000"/>
                <w:sz w:val="20"/>
              </w:rPr>
              <w:t>
</w:t>
            </w:r>
            <w:r>
              <w:rPr>
                <w:rFonts w:ascii="Times New Roman"/>
                <w:b w:val="false"/>
                <w:i w:val="false"/>
                <w:color w:val="000000"/>
                <w:sz w:val="20"/>
              </w:rPr>
              <w:t>Численность выпускников, получивших диплом с отличием</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Мамандықпен бірге жалпы орта білім алған түлектер саны</w:t>
            </w:r>
            <w:r>
              <w:br/>
            </w:r>
            <w:r>
              <w:rPr>
                <w:rFonts w:ascii="Times New Roman"/>
                <w:b w:val="false"/>
                <w:i w:val="false"/>
                <w:color w:val="000000"/>
                <w:sz w:val="20"/>
              </w:rPr>
              <w:t>
</w:t>
            </w:r>
            <w:r>
              <w:rPr>
                <w:rFonts w:ascii="Times New Roman"/>
                <w:b w:val="false"/>
                <w:i w:val="false"/>
                <w:color w:val="000000"/>
                <w:sz w:val="20"/>
              </w:rPr>
              <w:t>Численность выпускников, получивших вместе со специальностью общее среднее образование</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Разряд біліктілік алған түлектер саны</w:t>
            </w:r>
            <w:r>
              <w:br/>
            </w:r>
            <w:r>
              <w:rPr>
                <w:rFonts w:ascii="Times New Roman"/>
                <w:b w:val="false"/>
                <w:i w:val="false"/>
                <w:color w:val="000000"/>
                <w:sz w:val="20"/>
              </w:rPr>
              <w:t>
</w:t>
            </w:r>
            <w:r>
              <w:rPr>
                <w:rFonts w:ascii="Times New Roman"/>
                <w:b w:val="false"/>
                <w:i w:val="false"/>
                <w:color w:val="000000"/>
                <w:sz w:val="20"/>
              </w:rPr>
              <w:t>Численность выпускников, получивших разряд (квалификацию)</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белгіленгеннен жоғары</w:t>
            </w:r>
            <w:r>
              <w:br/>
            </w:r>
            <w:r>
              <w:rPr>
                <w:rFonts w:ascii="Times New Roman"/>
                <w:b w:val="false"/>
                <w:i w:val="false"/>
                <w:color w:val="000000"/>
                <w:sz w:val="20"/>
              </w:rPr>
              <w:t>
</w:t>
            </w:r>
            <w:r>
              <w:rPr>
                <w:rFonts w:ascii="Times New Roman"/>
                <w:b w:val="false"/>
                <w:i w:val="false"/>
                <w:color w:val="000000"/>
                <w:sz w:val="20"/>
              </w:rPr>
              <w:t>выше установленного</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белгіленгеннен төмен</w:t>
            </w:r>
            <w:r>
              <w:br/>
            </w:r>
            <w:r>
              <w:rPr>
                <w:rFonts w:ascii="Times New Roman"/>
                <w:b w:val="false"/>
                <w:i w:val="false"/>
                <w:color w:val="000000"/>
                <w:sz w:val="20"/>
              </w:rPr>
              <w:t>
</w:t>
            </w:r>
            <w:r>
              <w:rPr>
                <w:rFonts w:ascii="Times New Roman"/>
                <w:b w:val="false"/>
                <w:i w:val="false"/>
                <w:color w:val="000000"/>
                <w:sz w:val="20"/>
              </w:rPr>
              <w:t>ниже установленного</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белгіленген</w:t>
            </w:r>
            <w:r>
              <w:br/>
            </w:r>
            <w:r>
              <w:rPr>
                <w:rFonts w:ascii="Times New Roman"/>
                <w:b w:val="false"/>
                <w:i w:val="false"/>
                <w:color w:val="000000"/>
                <w:sz w:val="20"/>
              </w:rPr>
              <w:t>
</w:t>
            </w:r>
            <w:r>
              <w:rPr>
                <w:rFonts w:ascii="Times New Roman"/>
                <w:b w:val="false"/>
                <w:i w:val="false"/>
                <w:color w:val="000000"/>
                <w:sz w:val="20"/>
              </w:rPr>
              <w:t>установленный</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Жұмысқа орналасқан түлектер саны</w:t>
            </w:r>
            <w:r>
              <w:br/>
            </w:r>
            <w:r>
              <w:rPr>
                <w:rFonts w:ascii="Times New Roman"/>
                <w:b w:val="false"/>
                <w:i w:val="false"/>
                <w:color w:val="000000"/>
                <w:sz w:val="20"/>
              </w:rPr>
              <w:t>
</w:t>
            </w:r>
            <w:r>
              <w:rPr>
                <w:rFonts w:ascii="Times New Roman"/>
                <w:b w:val="false"/>
                <w:i w:val="false"/>
                <w:color w:val="000000"/>
                <w:sz w:val="20"/>
              </w:rPr>
              <w:t>Численность выпусников трудоустроенных</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күндізгі оқу нысаны бойынша</w:t>
            </w:r>
            <w:r>
              <w:br/>
            </w:r>
            <w:r>
              <w:rPr>
                <w:rFonts w:ascii="Times New Roman"/>
                <w:b w:val="false"/>
                <w:i w:val="false"/>
                <w:color w:val="000000"/>
                <w:sz w:val="20"/>
              </w:rPr>
              <w:t>
</w:t>
            </w:r>
            <w:r>
              <w:rPr>
                <w:rFonts w:ascii="Times New Roman"/>
                <w:b w:val="false"/>
                <w:i w:val="false"/>
                <w:color w:val="000000"/>
                <w:sz w:val="20"/>
              </w:rPr>
              <w:t>из них выпускники дневной формы обучения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Оқуын жалғастырған түлектер саны</w:t>
            </w:r>
            <w:r>
              <w:br/>
            </w:r>
            <w:r>
              <w:rPr>
                <w:rFonts w:ascii="Times New Roman"/>
                <w:b w:val="false"/>
                <w:i w:val="false"/>
                <w:color w:val="000000"/>
                <w:sz w:val="20"/>
              </w:rPr>
              <w:t>
</w:t>
            </w:r>
            <w:r>
              <w:rPr>
                <w:rFonts w:ascii="Times New Roman"/>
                <w:b w:val="false"/>
                <w:i w:val="false"/>
                <w:color w:val="000000"/>
                <w:sz w:val="20"/>
              </w:rPr>
              <w:t>Численность выпусников, продолживших обучение</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оқу орнында</w:t>
            </w:r>
            <w:r>
              <w:br/>
            </w:r>
            <w:r>
              <w:rPr>
                <w:rFonts w:ascii="Times New Roman"/>
                <w:b w:val="false"/>
                <w:i w:val="false"/>
                <w:color w:val="000000"/>
                <w:sz w:val="20"/>
              </w:rPr>
              <w:t>
</w:t>
            </w:r>
            <w:r>
              <w:rPr>
                <w:rFonts w:ascii="Times New Roman"/>
                <w:b w:val="false"/>
                <w:i w:val="false"/>
                <w:color w:val="000000"/>
                <w:sz w:val="20"/>
              </w:rPr>
              <w:t>в высших учебных заведениях</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колледжде</w:t>
            </w:r>
            <w:r>
              <w:br/>
            </w:r>
            <w:r>
              <w:rPr>
                <w:rFonts w:ascii="Times New Roman"/>
                <w:b w:val="false"/>
                <w:i w:val="false"/>
                <w:color w:val="000000"/>
                <w:sz w:val="20"/>
              </w:rPr>
              <w:t>
</w:t>
            </w:r>
            <w:r>
              <w:rPr>
                <w:rFonts w:ascii="Times New Roman"/>
                <w:b w:val="false"/>
                <w:i w:val="false"/>
                <w:color w:val="000000"/>
                <w:sz w:val="20"/>
              </w:rPr>
              <w:t>в колледжах</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14. Педагог қызметкерлердің саны мен құрамын көрсетіңіз, </w:t>
      </w:r>
      <w:r>
        <w:rPr>
          <w:rFonts w:ascii="Times New Roman"/>
          <w:b/>
          <w:i w:val="false"/>
          <w:color w:val="000000"/>
          <w:sz w:val="28"/>
        </w:rPr>
        <w:t>адам</w:t>
      </w:r>
      <w:r>
        <w:br/>
      </w:r>
      <w:r>
        <w:rPr>
          <w:rFonts w:ascii="Times New Roman"/>
          <w:b w:val="false"/>
          <w:i w:val="false"/>
          <w:color w:val="000000"/>
          <w:sz w:val="28"/>
        </w:rPr>
        <w:t>
Укажите численность и состав педагогических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5552"/>
        <w:gridCol w:w="1896"/>
        <w:gridCol w:w="1760"/>
        <w:gridCol w:w="1760"/>
        <w:gridCol w:w="1491"/>
      </w:tblGrid>
      <w:tr>
        <w:trPr>
          <w:trHeight w:val="45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Оқытушылар</w:t>
            </w:r>
            <w:r>
              <w:br/>
            </w:r>
            <w:r>
              <w:rPr>
                <w:rFonts w:ascii="Times New Roman"/>
                <w:b w:val="false"/>
                <w:i w:val="false"/>
                <w:color w:val="000000"/>
                <w:sz w:val="20"/>
              </w:rPr>
              <w:t>
</w:t>
            </w:r>
            <w:r>
              <w:rPr>
                <w:rFonts w:ascii="Times New Roman"/>
                <w:b w:val="false"/>
                <w:i w:val="false"/>
                <w:color w:val="000000"/>
                <w:sz w:val="20"/>
              </w:rPr>
              <w:t>Преподаватели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оқыту шеберлері</w:t>
            </w:r>
            <w:r>
              <w:br/>
            </w:r>
            <w:r>
              <w:rPr>
                <w:rFonts w:ascii="Times New Roman"/>
                <w:b w:val="false"/>
                <w:i w:val="false"/>
                <w:color w:val="000000"/>
                <w:sz w:val="20"/>
              </w:rPr>
              <w:t>
</w:t>
            </w:r>
            <w:r>
              <w:rPr>
                <w:rFonts w:ascii="Times New Roman"/>
                <w:b w:val="false"/>
                <w:i w:val="false"/>
                <w:color w:val="000000"/>
                <w:sz w:val="20"/>
              </w:rPr>
              <w:t>Мастера производственного обучения</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 жынысты</w:t>
            </w:r>
            <w:r>
              <w:br/>
            </w:r>
            <w:r>
              <w:rPr>
                <w:rFonts w:ascii="Times New Roman"/>
                <w:b w:val="false"/>
                <w:i w:val="false"/>
                <w:color w:val="000000"/>
                <w:sz w:val="20"/>
              </w:rPr>
              <w:t>
</w:t>
            </w:r>
            <w:r>
              <w:rPr>
                <w:rFonts w:ascii="Times New Roman"/>
                <w:b w:val="false"/>
                <w:i w:val="false"/>
                <w:color w:val="000000"/>
                <w:sz w:val="20"/>
              </w:rPr>
              <w:t>мужского пола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 жынысты</w:t>
            </w:r>
            <w:r>
              <w:br/>
            </w:r>
            <w:r>
              <w:rPr>
                <w:rFonts w:ascii="Times New Roman"/>
                <w:b w:val="false"/>
                <w:i w:val="false"/>
                <w:color w:val="000000"/>
                <w:sz w:val="20"/>
              </w:rPr>
              <w:t>
</w:t>
            </w:r>
            <w:r>
              <w:rPr>
                <w:rFonts w:ascii="Times New Roman"/>
                <w:b w:val="false"/>
                <w:i w:val="false"/>
                <w:color w:val="000000"/>
                <w:sz w:val="20"/>
              </w:rPr>
              <w:t>женского пола</w:t>
            </w:r>
          </w:p>
        </w:tc>
      </w:tr>
      <w:tr>
        <w:trPr>
          <w:trHeight w:val="1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 атқарушылық бойынша қабылданған қызметкерлердің саны</w:t>
            </w:r>
            <w:r>
              <w:br/>
            </w:r>
            <w:r>
              <w:rPr>
                <w:rFonts w:ascii="Times New Roman"/>
                <w:b w:val="false"/>
                <w:i w:val="false"/>
                <w:color w:val="000000"/>
                <w:sz w:val="20"/>
              </w:rPr>
              <w:t>
</w:t>
            </w:r>
            <w:r>
              <w:rPr>
                <w:rFonts w:ascii="Times New Roman"/>
                <w:b w:val="false"/>
                <w:i w:val="false"/>
                <w:color w:val="000000"/>
                <w:sz w:val="20"/>
              </w:rPr>
              <w:t>численность работников, принятых по совместительству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білімі бар педагог қызметкерлердің саны</w:t>
            </w:r>
            <w:r>
              <w:br/>
            </w:r>
            <w:r>
              <w:rPr>
                <w:rFonts w:ascii="Times New Roman"/>
                <w:b w:val="false"/>
                <w:i w:val="false"/>
                <w:color w:val="000000"/>
                <w:sz w:val="20"/>
              </w:rPr>
              <w:t>
</w:t>
            </w:r>
            <w:r>
              <w:rPr>
                <w:rFonts w:ascii="Times New Roman"/>
                <w:b w:val="false"/>
                <w:i w:val="false"/>
                <w:color w:val="000000"/>
                <w:sz w:val="20"/>
              </w:rPr>
              <w:t>Численность педагогических работников, имеющих высшее образование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 бойынша педагог қызметкерлердің саны</w:t>
            </w:r>
            <w:r>
              <w:br/>
            </w:r>
            <w:r>
              <w:rPr>
                <w:rFonts w:ascii="Times New Roman"/>
                <w:b w:val="false"/>
                <w:i w:val="false"/>
                <w:color w:val="000000"/>
                <w:sz w:val="20"/>
              </w:rPr>
              <w:t>
</w:t>
            </w:r>
            <w:r>
              <w:rPr>
                <w:rFonts w:ascii="Times New Roman"/>
                <w:b w:val="false"/>
                <w:i w:val="false"/>
                <w:color w:val="000000"/>
                <w:sz w:val="20"/>
              </w:rPr>
              <w:t>Численность педагогических работников по категориям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высшая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бірінші</w:t>
            </w:r>
            <w:r>
              <w:br/>
            </w:r>
            <w:r>
              <w:rPr>
                <w:rFonts w:ascii="Times New Roman"/>
                <w:b w:val="false"/>
                <w:i w:val="false"/>
                <w:color w:val="000000"/>
                <w:sz w:val="20"/>
              </w:rPr>
              <w:t>
</w:t>
            </w:r>
            <w:r>
              <w:rPr>
                <w:rFonts w:ascii="Times New Roman"/>
                <w:b w:val="false"/>
                <w:i w:val="false"/>
                <w:color w:val="000000"/>
                <w:sz w:val="20"/>
              </w:rPr>
              <w:t>первая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екінші</w:t>
            </w:r>
            <w:r>
              <w:br/>
            </w:r>
            <w:r>
              <w:rPr>
                <w:rFonts w:ascii="Times New Roman"/>
                <w:b w:val="false"/>
                <w:i w:val="false"/>
                <w:color w:val="000000"/>
                <w:sz w:val="20"/>
              </w:rPr>
              <w:t>
</w:t>
            </w:r>
            <w:r>
              <w:rPr>
                <w:rFonts w:ascii="Times New Roman"/>
                <w:b w:val="false"/>
                <w:i w:val="false"/>
                <w:color w:val="000000"/>
                <w:sz w:val="20"/>
              </w:rPr>
              <w:t>вторая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 жоқ</w:t>
            </w:r>
            <w:r>
              <w:br/>
            </w:r>
            <w:r>
              <w:rPr>
                <w:rFonts w:ascii="Times New Roman"/>
                <w:b w:val="false"/>
                <w:i w:val="false"/>
                <w:color w:val="000000"/>
                <w:sz w:val="20"/>
              </w:rPr>
              <w:t>
</w:t>
            </w:r>
            <w:r>
              <w:rPr>
                <w:rFonts w:ascii="Times New Roman"/>
                <w:b w:val="false"/>
                <w:i w:val="false"/>
                <w:color w:val="000000"/>
                <w:sz w:val="20"/>
              </w:rPr>
              <w:t>без категории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15. Кітапханалардың қызметі туралы деректерді толтырыңыз</w:t>
      </w:r>
      <w:r>
        <w:br/>
      </w:r>
      <w:r>
        <w:rPr>
          <w:rFonts w:ascii="Times New Roman"/>
          <w:b w:val="false"/>
          <w:i w:val="false"/>
          <w:color w:val="000000"/>
          <w:sz w:val="28"/>
        </w:rPr>
        <w:t>
Заполните данные по деятельности библиотек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521"/>
        <w:gridCol w:w="1521"/>
        <w:gridCol w:w="1383"/>
        <w:gridCol w:w="1798"/>
        <w:gridCol w:w="1521"/>
        <w:gridCol w:w="1659"/>
        <w:gridCol w:w="1383"/>
        <w:gridCol w:w="1661"/>
      </w:tblGrid>
      <w:tr>
        <w:trPr>
          <w:trHeight w:val="3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 қоры, дана</w:t>
            </w:r>
            <w:r>
              <w:br/>
            </w:r>
            <w:r>
              <w:rPr>
                <w:rFonts w:ascii="Times New Roman"/>
                <w:b w:val="false"/>
                <w:i w:val="false"/>
                <w:color w:val="000000"/>
                <w:sz w:val="20"/>
              </w:rPr>
              <w:t>
</w:t>
            </w:r>
            <w:r>
              <w:rPr>
                <w:rFonts w:ascii="Times New Roman"/>
                <w:b w:val="false"/>
                <w:i w:val="false"/>
                <w:color w:val="000000"/>
                <w:sz w:val="20"/>
              </w:rPr>
              <w:t>Библиотечный фонд, экземпляров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сайын түскендері, дана</w:t>
            </w:r>
            <w:r>
              <w:br/>
            </w:r>
            <w:r>
              <w:rPr>
                <w:rFonts w:ascii="Times New Roman"/>
                <w:b w:val="false"/>
                <w:i w:val="false"/>
                <w:color w:val="000000"/>
                <w:sz w:val="20"/>
              </w:rPr>
              <w:t>
</w:t>
            </w:r>
            <w:r>
              <w:rPr>
                <w:rFonts w:ascii="Times New Roman"/>
                <w:b w:val="false"/>
                <w:i w:val="false"/>
                <w:color w:val="000000"/>
                <w:sz w:val="20"/>
              </w:rPr>
              <w:t>Ежегодные поступления, экземпляров</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Оқырмандар саны, адам</w:t>
            </w:r>
            <w:r>
              <w:br/>
            </w:r>
            <w:r>
              <w:rPr>
                <w:rFonts w:ascii="Times New Roman"/>
                <w:b w:val="false"/>
                <w:i w:val="false"/>
                <w:color w:val="000000"/>
                <w:sz w:val="20"/>
              </w:rPr>
              <w:t>
</w:t>
            </w:r>
            <w:r>
              <w:rPr>
                <w:rFonts w:ascii="Times New Roman"/>
                <w:b w:val="false"/>
                <w:i w:val="false"/>
                <w:color w:val="000000"/>
                <w:sz w:val="20"/>
              </w:rPr>
              <w:t>Количество читателей, человек</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жыл ішінде берілген кітаптар саны, кітаптар</w:t>
            </w:r>
            <w:r>
              <w:br/>
            </w:r>
            <w:r>
              <w:rPr>
                <w:rFonts w:ascii="Times New Roman"/>
                <w:b w:val="false"/>
                <w:i w:val="false"/>
                <w:color w:val="000000"/>
                <w:sz w:val="20"/>
              </w:rPr>
              <w:t>
</w:t>
            </w:r>
            <w:r>
              <w:rPr>
                <w:rFonts w:ascii="Times New Roman"/>
                <w:b w:val="false"/>
                <w:i w:val="false"/>
                <w:color w:val="000000"/>
                <w:sz w:val="20"/>
              </w:rPr>
              <w:t>Число книговыдач за год, книг</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оқулықтар</w:t>
            </w:r>
            <w:r>
              <w:br/>
            </w:r>
            <w:r>
              <w:rPr>
                <w:rFonts w:ascii="Times New Roman"/>
                <w:b w:val="false"/>
                <w:i w:val="false"/>
                <w:color w:val="000000"/>
                <w:sz w:val="20"/>
              </w:rPr>
              <w:t>
</w:t>
            </w:r>
            <w:r>
              <w:rPr>
                <w:rFonts w:ascii="Times New Roman"/>
                <w:b w:val="false"/>
                <w:i w:val="false"/>
                <w:color w:val="000000"/>
                <w:sz w:val="20"/>
              </w:rPr>
              <w:t>учебники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оқу-әдістемелік кітаптар</w:t>
            </w:r>
            <w:r>
              <w:br/>
            </w:r>
            <w:r>
              <w:rPr>
                <w:rFonts w:ascii="Times New Roman"/>
                <w:b w:val="false"/>
                <w:i w:val="false"/>
                <w:color w:val="000000"/>
                <w:sz w:val="20"/>
              </w:rPr>
              <w:t>
</w:t>
            </w:r>
            <w:r>
              <w:rPr>
                <w:rFonts w:ascii="Times New Roman"/>
                <w:b w:val="false"/>
                <w:i w:val="false"/>
                <w:color w:val="000000"/>
                <w:sz w:val="20"/>
              </w:rPr>
              <w:t>учебно-методическая литература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кітаптар</w:t>
            </w:r>
            <w:r>
              <w:br/>
            </w:r>
            <w:r>
              <w:rPr>
                <w:rFonts w:ascii="Times New Roman"/>
                <w:b w:val="false"/>
                <w:i w:val="false"/>
                <w:color w:val="000000"/>
                <w:sz w:val="20"/>
              </w:rPr>
              <w:t>
</w:t>
            </w:r>
            <w:r>
              <w:rPr>
                <w:rFonts w:ascii="Times New Roman"/>
                <w:b w:val="false"/>
                <w:i w:val="false"/>
                <w:color w:val="000000"/>
                <w:sz w:val="20"/>
              </w:rPr>
              <w:t>электронные учебники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16. Материалды-техникалық базаның бары туралы деректерді</w:t>
      </w:r>
      <w:r>
        <w:br/>
      </w:r>
      <w:r>
        <w:rPr>
          <w:rFonts w:ascii="Times New Roman"/>
          <w:b w:val="false"/>
          <w:i w:val="false"/>
          <w:color w:val="000000"/>
          <w:sz w:val="28"/>
        </w:rPr>
        <w:t>
</w:t>
      </w:r>
      <w:r>
        <w:rPr>
          <w:rFonts w:ascii="Times New Roman"/>
          <w:b/>
          <w:i w:val="false"/>
          <w:color w:val="000000"/>
          <w:sz w:val="28"/>
        </w:rPr>
        <w:t>толтырыңыз</w:t>
      </w:r>
      <w:r>
        <w:br/>
      </w:r>
      <w:r>
        <w:rPr>
          <w:rFonts w:ascii="Times New Roman"/>
          <w:b w:val="false"/>
          <w:i w:val="false"/>
          <w:color w:val="000000"/>
          <w:sz w:val="28"/>
        </w:rPr>
        <w:t>
Заполните данные о наличии материально-технической базы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9192"/>
        <w:gridCol w:w="3152"/>
      </w:tblGrid>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Ғимараттың жалпы көлемі, шаршы метр</w:t>
            </w:r>
            <w:r>
              <w:br/>
            </w:r>
            <w:r>
              <w:rPr>
                <w:rFonts w:ascii="Times New Roman"/>
                <w:b w:val="false"/>
                <w:i w:val="false"/>
                <w:color w:val="000000"/>
                <w:sz w:val="20"/>
              </w:rPr>
              <w:t>
</w:t>
            </w:r>
            <w:r>
              <w:rPr>
                <w:rFonts w:ascii="Times New Roman"/>
                <w:b w:val="false"/>
                <w:i w:val="false"/>
                <w:color w:val="000000"/>
                <w:sz w:val="20"/>
              </w:rPr>
              <w:t>Общая площадь зданий, метр квадратный</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меншікте</w:t>
            </w:r>
            <w:r>
              <w:br/>
            </w:r>
            <w:r>
              <w:rPr>
                <w:rFonts w:ascii="Times New Roman"/>
                <w:b w:val="false"/>
                <w:i w:val="false"/>
                <w:color w:val="000000"/>
                <w:sz w:val="20"/>
              </w:rPr>
              <w:t>
</w:t>
            </w:r>
            <w:r>
              <w:rPr>
                <w:rFonts w:ascii="Times New Roman"/>
                <w:b w:val="false"/>
                <w:i w:val="false"/>
                <w:color w:val="000000"/>
                <w:sz w:val="20"/>
              </w:rPr>
              <w:t>собственная</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алынғаны</w:t>
            </w:r>
            <w:r>
              <w:br/>
            </w:r>
            <w:r>
              <w:rPr>
                <w:rFonts w:ascii="Times New Roman"/>
                <w:b w:val="false"/>
                <w:i w:val="false"/>
                <w:color w:val="000000"/>
                <w:sz w:val="20"/>
              </w:rPr>
              <w:t>
</w:t>
            </w:r>
            <w:r>
              <w:rPr>
                <w:rFonts w:ascii="Times New Roman"/>
                <w:b w:val="false"/>
                <w:i w:val="false"/>
                <w:color w:val="000000"/>
                <w:sz w:val="20"/>
              </w:rPr>
              <w:t>арендованная</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учаскесінің көлемі (тәжірибе алаңы), гектар</w:t>
            </w:r>
            <w:r>
              <w:br/>
            </w:r>
            <w:r>
              <w:rPr>
                <w:rFonts w:ascii="Times New Roman"/>
                <w:b w:val="false"/>
                <w:i w:val="false"/>
                <w:color w:val="000000"/>
                <w:sz w:val="20"/>
              </w:rPr>
              <w:t>
</w:t>
            </w:r>
            <w:r>
              <w:rPr>
                <w:rFonts w:ascii="Times New Roman"/>
                <w:b w:val="false"/>
                <w:i w:val="false"/>
                <w:color w:val="000000"/>
                <w:sz w:val="20"/>
              </w:rPr>
              <w:t>Площадь земельного участка (опытное поле), гектар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ғимаратының жобалық қуаттылығы, оқушылар орындары</w:t>
            </w:r>
            <w:r>
              <w:br/>
            </w:r>
            <w:r>
              <w:rPr>
                <w:rFonts w:ascii="Times New Roman"/>
                <w:b w:val="false"/>
                <w:i w:val="false"/>
                <w:color w:val="000000"/>
                <w:sz w:val="20"/>
              </w:rPr>
              <w:t>
</w:t>
            </w:r>
            <w:r>
              <w:rPr>
                <w:rFonts w:ascii="Times New Roman"/>
                <w:b w:val="false"/>
                <w:i w:val="false"/>
                <w:color w:val="000000"/>
                <w:sz w:val="20"/>
              </w:rPr>
              <w:t>Проектная мощность учебного здания, ученических мест</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 залдың көлемі, шаршы метр</w:t>
            </w:r>
            <w:r>
              <w:br/>
            </w:r>
            <w:r>
              <w:rPr>
                <w:rFonts w:ascii="Times New Roman"/>
                <w:b w:val="false"/>
                <w:i w:val="false"/>
                <w:color w:val="000000"/>
                <w:sz w:val="20"/>
              </w:rPr>
              <w:t>
</w:t>
            </w:r>
            <w:r>
              <w:rPr>
                <w:rFonts w:ascii="Times New Roman"/>
                <w:b w:val="false"/>
                <w:i w:val="false"/>
                <w:color w:val="000000"/>
                <w:sz w:val="20"/>
              </w:rPr>
              <w:t>Площадь спортзала, метр квадратный</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Акт залының көлемі, шаршы метр </w:t>
            </w:r>
            <w:r>
              <w:br/>
            </w:r>
            <w:r>
              <w:rPr>
                <w:rFonts w:ascii="Times New Roman"/>
                <w:b w:val="false"/>
                <w:i w:val="false"/>
                <w:color w:val="000000"/>
                <w:sz w:val="20"/>
              </w:rPr>
              <w:t>
</w:t>
            </w:r>
            <w:r>
              <w:rPr>
                <w:rFonts w:ascii="Times New Roman"/>
                <w:b w:val="false"/>
                <w:i w:val="false"/>
                <w:color w:val="000000"/>
                <w:sz w:val="20"/>
              </w:rPr>
              <w:t>Площадь актового зала, метр квадратный</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Жатақханалардың көлемі, шаршы метр</w:t>
            </w:r>
            <w:r>
              <w:br/>
            </w:r>
            <w:r>
              <w:rPr>
                <w:rFonts w:ascii="Times New Roman"/>
                <w:b w:val="false"/>
                <w:i w:val="false"/>
                <w:color w:val="000000"/>
                <w:sz w:val="20"/>
              </w:rPr>
              <w:t>
</w:t>
            </w:r>
            <w:r>
              <w:rPr>
                <w:rFonts w:ascii="Times New Roman"/>
                <w:b w:val="false"/>
                <w:i w:val="false"/>
                <w:color w:val="000000"/>
                <w:sz w:val="20"/>
              </w:rPr>
              <w:t>Площадь общежитий, метр квадратный</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Асхананың жобалық қуаттылығы, отыратын орындар</w:t>
            </w:r>
            <w:r>
              <w:br/>
            </w:r>
            <w:r>
              <w:rPr>
                <w:rFonts w:ascii="Times New Roman"/>
                <w:b w:val="false"/>
                <w:i w:val="false"/>
                <w:color w:val="000000"/>
                <w:sz w:val="20"/>
              </w:rPr>
              <w:t>
</w:t>
            </w:r>
            <w:r>
              <w:rPr>
                <w:rFonts w:ascii="Times New Roman"/>
                <w:b w:val="false"/>
                <w:i w:val="false"/>
                <w:color w:val="000000"/>
                <w:sz w:val="20"/>
              </w:rPr>
              <w:t>Проектная мощность столовой, посадочных мест</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кабинеттерінің</w:t>
            </w:r>
            <w:r>
              <w:rPr>
                <w:rFonts w:ascii="Times New Roman"/>
                <w:b w:val="false"/>
                <w:i w:val="false"/>
                <w:color w:val="000000"/>
                <w:sz w:val="20"/>
              </w:rPr>
              <w:t> </w:t>
            </w: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учебных кабинетов, единиц</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Зертханалар саны, бірлік</w:t>
            </w:r>
            <w:r>
              <w:br/>
            </w:r>
            <w:r>
              <w:rPr>
                <w:rFonts w:ascii="Times New Roman"/>
                <w:b w:val="false"/>
                <w:i w:val="false"/>
                <w:color w:val="000000"/>
                <w:sz w:val="20"/>
              </w:rPr>
              <w:t>
</w:t>
            </w:r>
            <w:r>
              <w:rPr>
                <w:rFonts w:ascii="Times New Roman"/>
                <w:b w:val="false"/>
                <w:i w:val="false"/>
                <w:color w:val="000000"/>
                <w:sz w:val="20"/>
              </w:rPr>
              <w:t>Количество лабораторий, единиц</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Шеберханалар саны, бірлік</w:t>
            </w:r>
            <w:r>
              <w:br/>
            </w:r>
            <w:r>
              <w:rPr>
                <w:rFonts w:ascii="Times New Roman"/>
                <w:b w:val="false"/>
                <w:i w:val="false"/>
                <w:color w:val="000000"/>
                <w:sz w:val="20"/>
              </w:rPr>
              <w:t>
</w:t>
            </w:r>
            <w:r>
              <w:rPr>
                <w:rFonts w:ascii="Times New Roman"/>
                <w:b w:val="false"/>
                <w:i w:val="false"/>
                <w:color w:val="000000"/>
                <w:sz w:val="20"/>
              </w:rPr>
              <w:t>Количество мастерских, единиц</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 (тракто) дромдар саны, бірлік</w:t>
            </w:r>
            <w:r>
              <w:br/>
            </w:r>
            <w:r>
              <w:rPr>
                <w:rFonts w:ascii="Times New Roman"/>
                <w:b w:val="false"/>
                <w:i w:val="false"/>
                <w:color w:val="000000"/>
                <w:sz w:val="20"/>
              </w:rPr>
              <w:t>
</w:t>
            </w:r>
            <w:r>
              <w:rPr>
                <w:rFonts w:ascii="Times New Roman"/>
                <w:b w:val="false"/>
                <w:i w:val="false"/>
                <w:color w:val="000000"/>
                <w:sz w:val="20"/>
              </w:rPr>
              <w:t>Количество авто (тракто) дромов, единиц</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Компьютерлік сыныптар саны, бірлік</w:t>
            </w:r>
            <w:r>
              <w:br/>
            </w:r>
            <w:r>
              <w:rPr>
                <w:rFonts w:ascii="Times New Roman"/>
                <w:b w:val="false"/>
                <w:i w:val="false"/>
                <w:color w:val="000000"/>
                <w:sz w:val="20"/>
              </w:rPr>
              <w:t>
</w:t>
            </w:r>
            <w:r>
              <w:rPr>
                <w:rFonts w:ascii="Times New Roman"/>
                <w:b w:val="false"/>
                <w:i w:val="false"/>
                <w:color w:val="000000"/>
                <w:sz w:val="20"/>
              </w:rPr>
              <w:t>Количество компьютерных классов, единиц</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процесінде қолданылатын компьютерлер саны, бірлік</w:t>
            </w:r>
            <w:r>
              <w:br/>
            </w:r>
            <w:r>
              <w:rPr>
                <w:rFonts w:ascii="Times New Roman"/>
                <w:b w:val="false"/>
                <w:i w:val="false"/>
                <w:color w:val="000000"/>
                <w:sz w:val="20"/>
              </w:rPr>
              <w:t>
</w:t>
            </w:r>
            <w:r>
              <w:rPr>
                <w:rFonts w:ascii="Times New Roman"/>
                <w:b w:val="false"/>
                <w:i w:val="false"/>
                <w:color w:val="000000"/>
                <w:sz w:val="20"/>
              </w:rPr>
              <w:t>Количество компьютеров, используемых в учебном процессе, единиц</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Интернетке қатынай алатындары, бірлік</w:t>
            </w:r>
            <w:r>
              <w:br/>
            </w:r>
            <w:r>
              <w:rPr>
                <w:rFonts w:ascii="Times New Roman"/>
                <w:b w:val="false"/>
                <w:i w:val="false"/>
                <w:color w:val="000000"/>
                <w:sz w:val="20"/>
              </w:rPr>
              <w:t>
</w:t>
            </w:r>
            <w:r>
              <w:rPr>
                <w:rFonts w:ascii="Times New Roman"/>
                <w:b w:val="false"/>
                <w:i w:val="false"/>
                <w:color w:val="000000"/>
                <w:sz w:val="20"/>
              </w:rPr>
              <w:t>из них имеют доступ к сети Интернет, единиц</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Интерактивті құрал-жабдық, жиынтықтар</w:t>
            </w:r>
            <w:r>
              <w:br/>
            </w:r>
            <w:r>
              <w:rPr>
                <w:rFonts w:ascii="Times New Roman"/>
                <w:b w:val="false"/>
                <w:i w:val="false"/>
                <w:color w:val="000000"/>
                <w:sz w:val="20"/>
              </w:rPr>
              <w:t>
</w:t>
            </w:r>
            <w:r>
              <w:rPr>
                <w:rFonts w:ascii="Times New Roman"/>
                <w:b w:val="false"/>
                <w:i w:val="false"/>
                <w:color w:val="000000"/>
                <w:sz w:val="20"/>
              </w:rPr>
              <w:t>Интерактивное оборудование, комплектов</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медициналық қызметшілер саны, адам</w:t>
            </w:r>
            <w:r>
              <w:br/>
            </w:r>
            <w:r>
              <w:rPr>
                <w:rFonts w:ascii="Times New Roman"/>
                <w:b w:val="false"/>
                <w:i w:val="false"/>
                <w:color w:val="000000"/>
                <w:sz w:val="20"/>
              </w:rPr>
              <w:t>
</w:t>
            </w:r>
            <w:r>
              <w:rPr>
                <w:rFonts w:ascii="Times New Roman"/>
                <w:b w:val="false"/>
                <w:i w:val="false"/>
                <w:color w:val="000000"/>
                <w:sz w:val="20"/>
              </w:rPr>
              <w:t>Численность среднего медицинского персонала, человек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әйелдер </w:t>
            </w:r>
            <w:r>
              <w:br/>
            </w:r>
            <w:r>
              <w:rPr>
                <w:rFonts w:ascii="Times New Roman"/>
                <w:b w:val="false"/>
                <w:i w:val="false"/>
                <w:color w:val="000000"/>
                <w:sz w:val="20"/>
              </w:rPr>
              <w:t>
</w:t>
            </w:r>
            <w:r>
              <w:rPr>
                <w:rFonts w:ascii="Times New Roman"/>
                <w:b w:val="false"/>
                <w:i w:val="false"/>
                <w:color w:val="000000"/>
                <w:sz w:val="20"/>
              </w:rPr>
              <w:t>из них женщин</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Наименование______________ Адрес      ___________________</w:t>
      </w:r>
      <w:r>
        <w:br/>
      </w:r>
      <w:r>
        <w:rPr>
          <w:rFonts w:ascii="Times New Roman"/>
          <w:b w:val="false"/>
          <w:i w:val="false"/>
          <w:color w:val="000000"/>
          <w:sz w:val="28"/>
        </w:rPr>
        <w:t>
            ______________            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xml:space="preserve"> 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телефон</w:t>
      </w:r>
      <w:r>
        <w:br/>
      </w:r>
      <w:r>
        <w:rPr>
          <w:rFonts w:ascii="Times New Roman"/>
          <w:b w:val="false"/>
          <w:i w:val="false"/>
          <w:color w:val="000000"/>
          <w:sz w:val="28"/>
        </w:rPr>
        <w:t xml:space="preserve">
                         фамилия              </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______________________________ 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Бас бухгалтер </w:t>
      </w:r>
      <w:r>
        <w:br/>
      </w:r>
      <w:r>
        <w:rPr>
          <w:rFonts w:ascii="Times New Roman"/>
          <w:b w:val="false"/>
          <w:i w:val="false"/>
          <w:color w:val="000000"/>
          <w:sz w:val="28"/>
        </w:rPr>
        <w:t xml:space="preserve">
Главный бухгалтер ______________________________ ___________ </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37" w:id="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27 сентября 2013 года № 227  </w:t>
      </w:r>
    </w:p>
    <w:bookmarkEnd w:id="6"/>
    <w:bookmarkStart w:name="z39" w:id="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техническом и профессиональном образовании»</w:t>
      </w:r>
      <w:r>
        <w:br/>
      </w:r>
      <w:r>
        <w:rPr>
          <w:rFonts w:ascii="Times New Roman"/>
          <w:b/>
          <w:i w:val="false"/>
          <w:color w:val="000000"/>
        </w:rPr>
        <w:t>
(код 1301104, индекс 2-НК, периодичность годовая)</w:t>
      </w:r>
    </w:p>
    <w:bookmarkEnd w:id="7"/>
    <w:bookmarkStart w:name="z96" w:id="8"/>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техническом и профессиональном образовании» (код 1301104, индекс 2-НК, периодичность годовая)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техническом и профессиональном образовании» (код 1301104, индекс 2-НК, периодичность годовая). </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принято (прием учащихся) – численность учащихся, вновь принятых в учебное заведение в начале учебного года в результате конкурсного отбора;</w:t>
      </w:r>
      <w:r>
        <w:br/>
      </w:r>
      <w:r>
        <w:rPr>
          <w:rFonts w:ascii="Times New Roman"/>
          <w:b w:val="false"/>
          <w:i w:val="false"/>
          <w:color w:val="000000"/>
          <w:sz w:val="28"/>
        </w:rPr>
        <w:t>
</w:t>
      </w:r>
      <w:r>
        <w:rPr>
          <w:rFonts w:ascii="Times New Roman"/>
          <w:b w:val="false"/>
          <w:i w:val="false"/>
          <w:color w:val="000000"/>
          <w:sz w:val="28"/>
        </w:rPr>
        <w:t>
      2) прибыло в течение предыдущего учебного года – численность учащихся прибывших (принятых) в учебное заведение после приказа о зачислении;</w:t>
      </w:r>
      <w:r>
        <w:br/>
      </w:r>
      <w:r>
        <w:rPr>
          <w:rFonts w:ascii="Times New Roman"/>
          <w:b w:val="false"/>
          <w:i w:val="false"/>
          <w:color w:val="000000"/>
          <w:sz w:val="28"/>
        </w:rPr>
        <w:t>
</w:t>
      </w:r>
      <w:r>
        <w:rPr>
          <w:rFonts w:ascii="Times New Roman"/>
          <w:b w:val="false"/>
          <w:i w:val="false"/>
          <w:color w:val="000000"/>
          <w:sz w:val="28"/>
        </w:rPr>
        <w:t>
      3) выбыло в течение предыдущего учебного года – данные о численности учащихся, выбывших из учебного заведения после 1 октября предыдущего года;</w:t>
      </w:r>
      <w:r>
        <w:br/>
      </w:r>
      <w:r>
        <w:rPr>
          <w:rFonts w:ascii="Times New Roman"/>
          <w:b w:val="false"/>
          <w:i w:val="false"/>
          <w:color w:val="000000"/>
          <w:sz w:val="28"/>
        </w:rPr>
        <w:t>
</w:t>
      </w:r>
      <w:r>
        <w:rPr>
          <w:rFonts w:ascii="Times New Roman"/>
          <w:b w:val="false"/>
          <w:i w:val="false"/>
          <w:color w:val="000000"/>
          <w:sz w:val="28"/>
        </w:rPr>
        <w:t>
      4) выпуск учащихся – количество учащихся, защитивших диплом или сдавших выпускные экзамены, как из числа учащихся закончивших обучение в текущем году, так и из числа прошедших курс обучения в предыдущие годы;</w:t>
      </w:r>
      <w:r>
        <w:br/>
      </w:r>
      <w:r>
        <w:rPr>
          <w:rFonts w:ascii="Times New Roman"/>
          <w:b w:val="false"/>
          <w:i w:val="false"/>
          <w:color w:val="000000"/>
          <w:sz w:val="28"/>
        </w:rPr>
        <w:t>
</w:t>
      </w:r>
      <w:r>
        <w:rPr>
          <w:rFonts w:ascii="Times New Roman"/>
          <w:b w:val="false"/>
          <w:i w:val="false"/>
          <w:color w:val="000000"/>
          <w:sz w:val="28"/>
        </w:rPr>
        <w:t>
      5) ожидаемый выпуск – предусмотренный учебным планом выпуск в конце учебного года;</w:t>
      </w:r>
      <w:r>
        <w:br/>
      </w:r>
      <w:r>
        <w:rPr>
          <w:rFonts w:ascii="Times New Roman"/>
          <w:b w:val="false"/>
          <w:i w:val="false"/>
          <w:color w:val="000000"/>
          <w:sz w:val="28"/>
        </w:rPr>
        <w:t>
</w:t>
      </w:r>
      <w:r>
        <w:rPr>
          <w:rFonts w:ascii="Times New Roman"/>
          <w:b w:val="false"/>
          <w:i w:val="false"/>
          <w:color w:val="000000"/>
          <w:sz w:val="28"/>
        </w:rPr>
        <w:t>
      6) базовый уровень образования – уровень образования, который определяется на основании окончания общеобразовательных учебных программ и подтверждается документом государственного образца об уровне (ступени) образования;</w:t>
      </w:r>
      <w:r>
        <w:br/>
      </w:r>
      <w:r>
        <w:rPr>
          <w:rFonts w:ascii="Times New Roman"/>
          <w:b w:val="false"/>
          <w:i w:val="false"/>
          <w:color w:val="000000"/>
          <w:sz w:val="28"/>
        </w:rPr>
        <w:t>
</w:t>
      </w:r>
      <w:r>
        <w:rPr>
          <w:rFonts w:ascii="Times New Roman"/>
          <w:b w:val="false"/>
          <w:i w:val="false"/>
          <w:color w:val="000000"/>
          <w:sz w:val="28"/>
        </w:rPr>
        <w:t>
      7) язык обучения – язык, на котором ведется преподавание по всем предметам;</w:t>
      </w:r>
      <w:r>
        <w:br/>
      </w:r>
      <w:r>
        <w:rPr>
          <w:rFonts w:ascii="Times New Roman"/>
          <w:b w:val="false"/>
          <w:i w:val="false"/>
          <w:color w:val="000000"/>
          <w:sz w:val="28"/>
        </w:rPr>
        <w:t>
</w:t>
      </w:r>
      <w:r>
        <w:rPr>
          <w:rFonts w:ascii="Times New Roman"/>
          <w:b w:val="false"/>
          <w:i w:val="false"/>
          <w:color w:val="000000"/>
          <w:sz w:val="28"/>
        </w:rPr>
        <w:t xml:space="preserve">
      8) списочная численность работников – численность лиц, принятых по трудовому договору, независимо от срока его заключения; </w:t>
      </w:r>
      <w:r>
        <w:br/>
      </w:r>
      <w:r>
        <w:rPr>
          <w:rFonts w:ascii="Times New Roman"/>
          <w:b w:val="false"/>
          <w:i w:val="false"/>
          <w:color w:val="000000"/>
          <w:sz w:val="28"/>
        </w:rPr>
        <w:t>
</w:t>
      </w:r>
      <w:r>
        <w:rPr>
          <w:rFonts w:ascii="Times New Roman"/>
          <w:b w:val="false"/>
          <w:i w:val="false"/>
          <w:color w:val="000000"/>
          <w:sz w:val="28"/>
        </w:rPr>
        <w:t>
      9)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r>
        <w:br/>
      </w:r>
      <w:r>
        <w:rPr>
          <w:rFonts w:ascii="Times New Roman"/>
          <w:b w:val="false"/>
          <w:i w:val="false"/>
          <w:color w:val="000000"/>
          <w:sz w:val="28"/>
        </w:rPr>
        <w:t>
</w:t>
      </w:r>
      <w:r>
        <w:rPr>
          <w:rFonts w:ascii="Times New Roman"/>
          <w:b w:val="false"/>
          <w:i w:val="false"/>
          <w:color w:val="000000"/>
          <w:sz w:val="28"/>
        </w:rPr>
        <w:t>
      10) общая площадь зданий – вся площадь, используемая учебным заведением: площадь учебных корпусов, общежитий, жилых домов, занятых преподавателями; подсобная площадь и другая, как собственная, так и арендованная;</w:t>
      </w:r>
      <w:r>
        <w:br/>
      </w:r>
      <w:r>
        <w:rPr>
          <w:rFonts w:ascii="Times New Roman"/>
          <w:b w:val="false"/>
          <w:i w:val="false"/>
          <w:color w:val="000000"/>
          <w:sz w:val="28"/>
        </w:rPr>
        <w:t>
</w:t>
      </w:r>
      <w:r>
        <w:rPr>
          <w:rFonts w:ascii="Times New Roman"/>
          <w:b w:val="false"/>
          <w:i w:val="false"/>
          <w:color w:val="000000"/>
          <w:sz w:val="28"/>
        </w:rPr>
        <w:t>
      11) арендованная площадь – площадь, взятая во временное пользование за определенную плату;</w:t>
      </w:r>
      <w:r>
        <w:br/>
      </w:r>
      <w:r>
        <w:rPr>
          <w:rFonts w:ascii="Times New Roman"/>
          <w:b w:val="false"/>
          <w:i w:val="false"/>
          <w:color w:val="000000"/>
          <w:sz w:val="28"/>
        </w:rPr>
        <w:t>
</w:t>
      </w:r>
      <w:r>
        <w:rPr>
          <w:rFonts w:ascii="Times New Roman"/>
          <w:b w:val="false"/>
          <w:i w:val="false"/>
          <w:color w:val="000000"/>
          <w:sz w:val="28"/>
        </w:rPr>
        <w:t>
      12) площадь земельного участка (опытного поля) – площадь, использумая учебным заведением для ведения сельскохозяйственного опытного хозяйства (растениеводства и животноводства);</w:t>
      </w:r>
      <w:r>
        <w:br/>
      </w:r>
      <w:r>
        <w:rPr>
          <w:rFonts w:ascii="Times New Roman"/>
          <w:b w:val="false"/>
          <w:i w:val="false"/>
          <w:color w:val="000000"/>
          <w:sz w:val="28"/>
        </w:rPr>
        <w:t>
</w:t>
      </w:r>
      <w:r>
        <w:rPr>
          <w:rFonts w:ascii="Times New Roman"/>
          <w:b w:val="false"/>
          <w:i w:val="false"/>
          <w:color w:val="000000"/>
          <w:sz w:val="28"/>
        </w:rPr>
        <w:t>
      13) проектная мощность – производственная мощность, предусмотренная утвержденным проектом введенного в эксплуатацию объекта;</w:t>
      </w:r>
      <w:r>
        <w:br/>
      </w:r>
      <w:r>
        <w:rPr>
          <w:rFonts w:ascii="Times New Roman"/>
          <w:b w:val="false"/>
          <w:i w:val="false"/>
          <w:color w:val="000000"/>
          <w:sz w:val="28"/>
        </w:rPr>
        <w:t>
</w:t>
      </w:r>
      <w:r>
        <w:rPr>
          <w:rFonts w:ascii="Times New Roman"/>
          <w:b w:val="false"/>
          <w:i w:val="false"/>
          <w:color w:val="000000"/>
          <w:sz w:val="28"/>
        </w:rPr>
        <w:t>
      14) компьютерный класс – учебные места, оснащенные компьютерами, периферийным оборудованием, набором программного обеспечения, локальной компьютерной сетью, а также специальной мебелью;</w:t>
      </w:r>
      <w:r>
        <w:br/>
      </w:r>
      <w:r>
        <w:rPr>
          <w:rFonts w:ascii="Times New Roman"/>
          <w:b w:val="false"/>
          <w:i w:val="false"/>
          <w:color w:val="000000"/>
          <w:sz w:val="28"/>
        </w:rPr>
        <w:t>
</w:t>
      </w:r>
      <w:r>
        <w:rPr>
          <w:rFonts w:ascii="Times New Roman"/>
          <w:b w:val="false"/>
          <w:i w:val="false"/>
          <w:color w:val="000000"/>
          <w:sz w:val="28"/>
        </w:rPr>
        <w:t>
      15) интерактивное оборудование – набор из интерактивной доски, мультимедийного проектора и ноутбука. Интерактивная доска представляет собой комбинацию экрана проектора (для демонстрации урока-презентации) и тактильно-интерактивных функций (возможность писать поверх изображения, перемещать демонстрируемые проектором объекты по доске, задействовать интерактивные органы управления и тому подобное);</w:t>
      </w:r>
      <w:r>
        <w:br/>
      </w:r>
      <w:r>
        <w:rPr>
          <w:rFonts w:ascii="Times New Roman"/>
          <w:b w:val="false"/>
          <w:i w:val="false"/>
          <w:color w:val="000000"/>
          <w:sz w:val="28"/>
        </w:rPr>
        <w:t>
</w:t>
      </w:r>
      <w:r>
        <w:rPr>
          <w:rFonts w:ascii="Times New Roman"/>
          <w:b w:val="false"/>
          <w:i w:val="false"/>
          <w:color w:val="000000"/>
          <w:sz w:val="28"/>
        </w:rPr>
        <w:t>
      16) библиотечный фонд – систематизированная совокупность документов в библиотеке, формируемая в соответствии с ее задачами, типом и профилем для их хранения и использования;</w:t>
      </w:r>
      <w:r>
        <w:br/>
      </w:r>
      <w:r>
        <w:rPr>
          <w:rFonts w:ascii="Times New Roman"/>
          <w:b w:val="false"/>
          <w:i w:val="false"/>
          <w:color w:val="000000"/>
          <w:sz w:val="28"/>
        </w:rPr>
        <w:t>
</w:t>
      </w:r>
      <w:r>
        <w:rPr>
          <w:rFonts w:ascii="Times New Roman"/>
          <w:b w:val="false"/>
          <w:i w:val="false"/>
          <w:color w:val="000000"/>
          <w:sz w:val="28"/>
        </w:rPr>
        <w:t>
      17) количество читателей – количество лиц, пользующееся библиотекой на основании официальной записи в установленных документах;</w:t>
      </w:r>
      <w:r>
        <w:br/>
      </w:r>
      <w:r>
        <w:rPr>
          <w:rFonts w:ascii="Times New Roman"/>
          <w:b w:val="false"/>
          <w:i w:val="false"/>
          <w:color w:val="000000"/>
          <w:sz w:val="28"/>
        </w:rPr>
        <w:t>
</w:t>
      </w:r>
      <w:r>
        <w:rPr>
          <w:rFonts w:ascii="Times New Roman"/>
          <w:b w:val="false"/>
          <w:i w:val="false"/>
          <w:color w:val="000000"/>
          <w:sz w:val="28"/>
        </w:rPr>
        <w:t>
      18) число книговыдач – количество выданной литературы на дом, зарегистрированной в читательских формулярах.</w:t>
      </w:r>
      <w:r>
        <w:br/>
      </w:r>
      <w:r>
        <w:rPr>
          <w:rFonts w:ascii="Times New Roman"/>
          <w:b w:val="false"/>
          <w:i w:val="false"/>
          <w:color w:val="000000"/>
          <w:sz w:val="28"/>
        </w:rPr>
        <w:t>
</w:t>
      </w:r>
      <w:r>
        <w:rPr>
          <w:rFonts w:ascii="Times New Roman"/>
          <w:b w:val="false"/>
          <w:i w:val="false"/>
          <w:color w:val="000000"/>
          <w:sz w:val="28"/>
        </w:rPr>
        <w:t>
      3. В статистической форме данные заполняются отдельно по дневной, вечерней и заочной формам обучения и в целом по учебному заведению. Статистическая форма составляется на основании данных первичной учетной документации, имеющейся в учебной части, бухгалтерии, отделе кадров и других подразделениях учебного заведения.</w:t>
      </w:r>
      <w:r>
        <w:br/>
      </w:r>
      <w:r>
        <w:rPr>
          <w:rFonts w:ascii="Times New Roman"/>
          <w:b w:val="false"/>
          <w:i w:val="false"/>
          <w:color w:val="000000"/>
          <w:sz w:val="28"/>
        </w:rPr>
        <w:t>
</w:t>
      </w:r>
      <w:r>
        <w:rPr>
          <w:rFonts w:ascii="Times New Roman"/>
          <w:b w:val="false"/>
          <w:i w:val="false"/>
          <w:color w:val="000000"/>
          <w:sz w:val="28"/>
        </w:rPr>
        <w:t>
      4. В разделах 1, 2 и 3 проставляется соответствующая отметка в указанных клетках.</w:t>
      </w:r>
      <w:r>
        <w:br/>
      </w:r>
      <w:r>
        <w:rPr>
          <w:rFonts w:ascii="Times New Roman"/>
          <w:b w:val="false"/>
          <w:i w:val="false"/>
          <w:color w:val="000000"/>
          <w:sz w:val="28"/>
        </w:rPr>
        <w:t xml:space="preserve">
      В разделе 3 признак самостоятельности определяется по тому, является данное учебное заведение самостоятельным, либо филиалом учебного заведения находящимся в другом регионе (районе, городе). </w:t>
      </w:r>
      <w:r>
        <w:br/>
      </w:r>
      <w:r>
        <w:rPr>
          <w:rFonts w:ascii="Times New Roman"/>
          <w:b w:val="false"/>
          <w:i w:val="false"/>
          <w:color w:val="000000"/>
          <w:sz w:val="28"/>
        </w:rPr>
        <w:t>
</w:t>
      </w:r>
      <w:r>
        <w:rPr>
          <w:rFonts w:ascii="Times New Roman"/>
          <w:b w:val="false"/>
          <w:i w:val="false"/>
          <w:color w:val="000000"/>
          <w:sz w:val="28"/>
        </w:rPr>
        <w:t>
      5. В строке 1 раздела 4 в численность учащихся включаются лица, числящиеся по состоянию на 1 октября отчетного года. Учащиеся, которые по каким-либо причинам не присутствовали на занятиях, но из состава учащихся не исключены, также учитываются.</w:t>
      </w:r>
      <w:r>
        <w:br/>
      </w:r>
      <w:r>
        <w:rPr>
          <w:rFonts w:ascii="Times New Roman"/>
          <w:b w:val="false"/>
          <w:i w:val="false"/>
          <w:color w:val="000000"/>
          <w:sz w:val="28"/>
        </w:rPr>
        <w:t>
      В строке 3 в число прибывших в течение предыдущего учебного года включаются лица, переведенные из других учебных заведений и восстановленные в учебном заведении из числа ранее отчисленных по какой-либо причине.</w:t>
      </w:r>
      <w:r>
        <w:br/>
      </w:r>
      <w:r>
        <w:rPr>
          <w:rFonts w:ascii="Times New Roman"/>
          <w:b w:val="false"/>
          <w:i w:val="false"/>
          <w:color w:val="000000"/>
          <w:sz w:val="28"/>
        </w:rPr>
        <w:t>
      В строке 4 в число выбывших в течение предыдущего учебного года включаются учащиеся, отчисленные по неуспеваемости, в том числе лица, получившие неудовлетворительную оценку при защите диплома или при сдаче выпускных экзаменов, а также не явившиеся на защиту диплома или сдачу выпускного экзамена без уважительных причин, по семейным обстоятельствам, болезни, собственному желанию и другим причинам, а также переведенные в другие учебные заведения.</w:t>
      </w:r>
      <w:r>
        <w:br/>
      </w:r>
      <w:r>
        <w:rPr>
          <w:rFonts w:ascii="Times New Roman"/>
          <w:b w:val="false"/>
          <w:i w:val="false"/>
          <w:color w:val="000000"/>
          <w:sz w:val="28"/>
        </w:rPr>
        <w:t>
      В строке 6 показывается предусмотренный учебным планом выпуск в конце учебного года. Также учитываются лица, не защитившие в свое время по какой-либо причине дипломный проект (не сдавшие государственные экзамены), но получившие разрешение защищать диплом (сдать государственные экзамены) в отчетном году.</w:t>
      </w:r>
      <w:r>
        <w:br/>
      </w:r>
      <w:r>
        <w:rPr>
          <w:rFonts w:ascii="Times New Roman"/>
          <w:b w:val="false"/>
          <w:i w:val="false"/>
          <w:color w:val="000000"/>
          <w:sz w:val="28"/>
        </w:rPr>
        <w:t>
</w:t>
      </w:r>
      <w:r>
        <w:rPr>
          <w:rFonts w:ascii="Times New Roman"/>
          <w:b w:val="false"/>
          <w:i w:val="false"/>
          <w:color w:val="000000"/>
          <w:sz w:val="28"/>
        </w:rPr>
        <w:t>
      6. В разделе 7 численность учащихся распределяется по курсам обучения с учетом базы образования.</w:t>
      </w:r>
      <w:r>
        <w:br/>
      </w:r>
      <w:r>
        <w:rPr>
          <w:rFonts w:ascii="Times New Roman"/>
          <w:b w:val="false"/>
          <w:i w:val="false"/>
          <w:color w:val="000000"/>
          <w:sz w:val="28"/>
        </w:rPr>
        <w:t>
</w:t>
      </w:r>
      <w:r>
        <w:rPr>
          <w:rFonts w:ascii="Times New Roman"/>
          <w:b w:val="false"/>
          <w:i w:val="false"/>
          <w:color w:val="000000"/>
          <w:sz w:val="28"/>
        </w:rPr>
        <w:t>
      7. В разделе 9 возраст учащихся определяется по числу полных лет на 1 января текущего года.</w:t>
      </w:r>
      <w:r>
        <w:br/>
      </w:r>
      <w:r>
        <w:rPr>
          <w:rFonts w:ascii="Times New Roman"/>
          <w:b w:val="false"/>
          <w:i w:val="false"/>
          <w:color w:val="000000"/>
          <w:sz w:val="28"/>
        </w:rPr>
        <w:t>
</w:t>
      </w:r>
      <w:r>
        <w:rPr>
          <w:rFonts w:ascii="Times New Roman"/>
          <w:b w:val="false"/>
          <w:i w:val="false"/>
          <w:color w:val="000000"/>
          <w:sz w:val="28"/>
        </w:rPr>
        <w:t>
      8. В строке 5 раздела 13 указываются лица, трудоустроенные после окончания полного курса обучения и получившие диплом, либо разряд (квалификацию), из них в строке 5.1 выделяются трудоустроенные выпускники, окончившие дневную форму обучения.</w:t>
      </w:r>
      <w:r>
        <w:br/>
      </w:r>
      <w:r>
        <w:rPr>
          <w:rFonts w:ascii="Times New Roman"/>
          <w:b w:val="false"/>
          <w:i w:val="false"/>
          <w:color w:val="000000"/>
          <w:sz w:val="28"/>
        </w:rPr>
        <w:t>
      В строке 6 указываются выпускники, продолжившие обучение с распределением по видам учебных заведений: высшие учебные заведения - строка 6.1 и колледжи - строка 6.2.</w:t>
      </w:r>
      <w:r>
        <w:br/>
      </w:r>
      <w:r>
        <w:rPr>
          <w:rFonts w:ascii="Times New Roman"/>
          <w:b w:val="false"/>
          <w:i w:val="false"/>
          <w:color w:val="000000"/>
          <w:sz w:val="28"/>
        </w:rPr>
        <w:t>
</w:t>
      </w:r>
      <w:r>
        <w:rPr>
          <w:rFonts w:ascii="Times New Roman"/>
          <w:b w:val="false"/>
          <w:i w:val="false"/>
          <w:color w:val="000000"/>
          <w:sz w:val="28"/>
        </w:rPr>
        <w:t xml:space="preserve">
      9. При заполнении раздела 14, если преподаватель или мастер производственного обучения, имеют основную работу в одном учебном заведении и еще работают по трудовому договору в другом учебном заведении, то они показываются только один раз по основному месту работы. Руководители учебного заведения и другие работники из числа администрации относятся к преподавателям, работающим на условиях почасовой оплаты труда, и включаются только в общий итог. Заочными и вечерними учебными заведениями (отделениями) этот раздел заполняется только на преподавателей, основным местом работы которых является данное учебное заведение (отделение). </w:t>
      </w:r>
      <w:r>
        <w:br/>
      </w:r>
      <w:r>
        <w:rPr>
          <w:rFonts w:ascii="Times New Roman"/>
          <w:b w:val="false"/>
          <w:i w:val="false"/>
          <w:color w:val="000000"/>
          <w:sz w:val="28"/>
        </w:rPr>
        <w:t>
</w:t>
      </w:r>
      <w:r>
        <w:rPr>
          <w:rFonts w:ascii="Times New Roman"/>
          <w:b w:val="false"/>
          <w:i w:val="false"/>
          <w:color w:val="000000"/>
          <w:sz w:val="28"/>
        </w:rPr>
        <w:t>
      10. В графе 1 раздела 15 показывается весь книжный фонд, зарегистрированный в инвентарных книгах и других учетных документах, включая школьные учебники, учебно-методическая литература, электронные учебники, книги, брошюры, журналы, находящиеся на дату учета в пользовании читателей, в передвижках и читальных залах и тому подобное. В графе 7 книговыдача в читальном зале в общем количестве книговыдач не учитывается.</w:t>
      </w:r>
      <w:r>
        <w:br/>
      </w:r>
      <w:r>
        <w:rPr>
          <w:rFonts w:ascii="Times New Roman"/>
          <w:b w:val="false"/>
          <w:i w:val="false"/>
          <w:color w:val="000000"/>
          <w:sz w:val="28"/>
        </w:rPr>
        <w:t>
</w:t>
      </w:r>
      <w:r>
        <w:rPr>
          <w:rFonts w:ascii="Times New Roman"/>
          <w:b w:val="false"/>
          <w:i w:val="false"/>
          <w:color w:val="000000"/>
          <w:sz w:val="28"/>
        </w:rPr>
        <w:t>
      11. В строке 1 раздела 16 данные об общей площади зданий приводятся в квадратных метрах, целых числах без десятых. В случае если учебное заведение имеет опытное хозяйство, отведенное под сельскохозяйственное производство (растениеводство или животноводство), заполняется строка 2.</w:t>
      </w:r>
      <w:r>
        <w:br/>
      </w:r>
      <w:r>
        <w:rPr>
          <w:rFonts w:ascii="Times New Roman"/>
          <w:b w:val="false"/>
          <w:i w:val="false"/>
          <w:color w:val="000000"/>
          <w:sz w:val="28"/>
        </w:rPr>
        <w:t>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p>
    <w:bookmarkEnd w:id="8"/>
    <w:bookmarkStart w:name="z132" w:id="9"/>
    <w:p>
      <w:pPr>
        <w:spacing w:after="0"/>
        <w:ind w:left="0"/>
        <w:jc w:val="both"/>
      </w:pP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12. Арифметико-логический контроль:</w:t>
      </w:r>
      <w:r>
        <w:br/>
      </w:r>
      <w:r>
        <w:rPr>
          <w:rFonts w:ascii="Times New Roman"/>
          <w:b w:val="false"/>
          <w:i w:val="false"/>
          <w:color w:val="000000"/>
          <w:sz w:val="28"/>
        </w:rPr>
        <w:t>
      1) Раздел 4. «Данные о наличии и движении контингента»:</w:t>
      </w:r>
      <w:r>
        <w:br/>
      </w:r>
      <w:r>
        <w:rPr>
          <w:rFonts w:ascii="Times New Roman"/>
          <w:b w:val="false"/>
          <w:i w:val="false"/>
          <w:color w:val="000000"/>
          <w:sz w:val="28"/>
        </w:rPr>
        <w:t xml:space="preserve">
      графа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граф 2-4 для каждой строки;</w:t>
      </w:r>
      <w:r>
        <w:br/>
      </w:r>
      <w:r>
        <w:rPr>
          <w:rFonts w:ascii="Times New Roman"/>
          <w:b w:val="false"/>
          <w:i w:val="false"/>
          <w:color w:val="000000"/>
          <w:sz w:val="28"/>
        </w:rPr>
        <w:t xml:space="preserve">
      строка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1.1-1.2 для каждой графы;</w:t>
      </w:r>
      <w:r>
        <w:br/>
      </w:r>
      <w:r>
        <w:rPr>
          <w:rFonts w:ascii="Times New Roman"/>
          <w:b w:val="false"/>
          <w:i w:val="false"/>
          <w:color w:val="000000"/>
          <w:sz w:val="28"/>
        </w:rPr>
        <w:t xml:space="preserve">
      строка 2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2.1-2.2 для каждой графы;</w:t>
      </w:r>
      <w:r>
        <w:br/>
      </w:r>
      <w:r>
        <w:rPr>
          <w:rFonts w:ascii="Times New Roman"/>
          <w:b w:val="false"/>
          <w:i w:val="false"/>
          <w:color w:val="000000"/>
          <w:sz w:val="28"/>
        </w:rPr>
        <w:t xml:space="preserve">
      строка 3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3.1-3.2 для каждой графы;</w:t>
      </w:r>
      <w:r>
        <w:br/>
      </w:r>
      <w:r>
        <w:rPr>
          <w:rFonts w:ascii="Times New Roman"/>
          <w:b w:val="false"/>
          <w:i w:val="false"/>
          <w:color w:val="000000"/>
          <w:sz w:val="28"/>
        </w:rPr>
        <w:t xml:space="preserve">
      строка 4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4.1-4.2 для каждой графы;</w:t>
      </w:r>
      <w:r>
        <w:br/>
      </w:r>
      <w:r>
        <w:rPr>
          <w:rFonts w:ascii="Times New Roman"/>
          <w:b w:val="false"/>
          <w:i w:val="false"/>
          <w:color w:val="000000"/>
          <w:sz w:val="28"/>
        </w:rPr>
        <w:t xml:space="preserve">
      строка 5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5.1-5.2 для каждой графы;</w:t>
      </w:r>
      <w:r>
        <w:br/>
      </w:r>
      <w:r>
        <w:rPr>
          <w:rFonts w:ascii="Times New Roman"/>
          <w:b w:val="false"/>
          <w:i w:val="false"/>
          <w:color w:val="000000"/>
          <w:sz w:val="28"/>
        </w:rPr>
        <w:t>
      2) Раздел 5. «Численность учащихся, обучающихся по государственному образовательному заказу, в разбивке по специальностям»:</w:t>
      </w:r>
      <w:r>
        <w:br/>
      </w:r>
      <w:r>
        <w:rPr>
          <w:rFonts w:ascii="Times New Roman"/>
          <w:b w:val="false"/>
          <w:i w:val="false"/>
          <w:color w:val="000000"/>
          <w:sz w:val="28"/>
        </w:rPr>
        <w:t xml:space="preserve">
      строка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2-21 для каждой графы;</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&gt;</w:t>
      </w:r>
      <w:r>
        <w:rPr>
          <w:rFonts w:ascii="Times New Roman"/>
          <w:b w:val="false"/>
          <w:i w:val="false"/>
          <w:color w:val="000000"/>
          <w:sz w:val="28"/>
        </w:rPr>
        <w:t xml:space="preserve"> графы 5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&gt;</w:t>
      </w:r>
      <w:r>
        <w:rPr>
          <w:rFonts w:ascii="Times New Roman"/>
          <w:b w:val="false"/>
          <w:i w:val="false"/>
          <w:color w:val="000000"/>
          <w:sz w:val="28"/>
        </w:rPr>
        <w:t xml:space="preserve"> графы 6 для каждой строки;</w:t>
      </w:r>
      <w:r>
        <w:br/>
      </w: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графы 8 для каждой строки;</w:t>
      </w:r>
      <w:r>
        <w:br/>
      </w: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графы 9 для каждой строки;</w:t>
      </w:r>
      <w:r>
        <w:br/>
      </w:r>
      <w:r>
        <w:rPr>
          <w:rFonts w:ascii="Times New Roman"/>
          <w:b w:val="false"/>
          <w:i w:val="false"/>
          <w:color w:val="000000"/>
          <w:sz w:val="28"/>
        </w:rPr>
        <w:t>
      3) Раздел 6. «Численность учащихся, получающих платные образовательные услуги, в разбивке по специальностям»:</w:t>
      </w:r>
      <w:r>
        <w:br/>
      </w:r>
      <w:r>
        <w:rPr>
          <w:rFonts w:ascii="Times New Roman"/>
          <w:b w:val="false"/>
          <w:i w:val="false"/>
          <w:color w:val="000000"/>
          <w:sz w:val="28"/>
        </w:rPr>
        <w:t xml:space="preserve">
      строка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2-21 для каждой графы;</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&gt;</w:t>
      </w:r>
      <w:r>
        <w:rPr>
          <w:rFonts w:ascii="Times New Roman"/>
          <w:b w:val="false"/>
          <w:i w:val="false"/>
          <w:color w:val="000000"/>
          <w:sz w:val="28"/>
        </w:rPr>
        <w:t xml:space="preserve"> графы 5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&gt;</w:t>
      </w:r>
      <w:r>
        <w:rPr>
          <w:rFonts w:ascii="Times New Roman"/>
          <w:b w:val="false"/>
          <w:i w:val="false"/>
          <w:color w:val="000000"/>
          <w:sz w:val="28"/>
        </w:rPr>
        <w:t xml:space="preserve"> графы 6 для каждой строки;</w:t>
      </w:r>
      <w:r>
        <w:br/>
      </w: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графы 8 для каждой строки;</w:t>
      </w:r>
      <w:r>
        <w:br/>
      </w: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графы 9 для каждой строки;</w:t>
      </w:r>
      <w:r>
        <w:br/>
      </w:r>
      <w:r>
        <w:rPr>
          <w:rFonts w:ascii="Times New Roman"/>
          <w:b w:val="false"/>
          <w:i w:val="false"/>
          <w:color w:val="000000"/>
          <w:sz w:val="28"/>
        </w:rPr>
        <w:t>
      4) Раздел 7. «Численность учащихся по курсам обучения»:</w:t>
      </w:r>
      <w:r>
        <w:br/>
      </w:r>
      <w:r>
        <w:rPr>
          <w:rFonts w:ascii="Times New Roman"/>
          <w:b w:val="false"/>
          <w:i w:val="false"/>
          <w:color w:val="000000"/>
          <w:sz w:val="28"/>
        </w:rPr>
        <w:t xml:space="preserve">
      строка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1.1-1.3 для каждой графы;</w:t>
      </w:r>
      <w:r>
        <w:br/>
      </w:r>
      <w:r>
        <w:rPr>
          <w:rFonts w:ascii="Times New Roman"/>
          <w:b w:val="false"/>
          <w:i w:val="false"/>
          <w:color w:val="000000"/>
          <w:sz w:val="28"/>
        </w:rPr>
        <w:t xml:space="preserve">
      графа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граф 2-5 для каждой строки;</w:t>
      </w:r>
      <w:r>
        <w:br/>
      </w:r>
      <w:r>
        <w:rPr>
          <w:rFonts w:ascii="Times New Roman"/>
          <w:b w:val="false"/>
          <w:i w:val="false"/>
          <w:color w:val="000000"/>
          <w:sz w:val="28"/>
        </w:rPr>
        <w:t>
      5) Раздел 8. «Численность учащихся по языку обучения»:</w:t>
      </w:r>
      <w:r>
        <w:br/>
      </w:r>
      <w:r>
        <w:rPr>
          <w:rFonts w:ascii="Times New Roman"/>
          <w:b w:val="false"/>
          <w:i w:val="false"/>
          <w:color w:val="000000"/>
          <w:sz w:val="28"/>
        </w:rPr>
        <w:t xml:space="preserve">
      строка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1.1-1.2 для каждой графы;</w:t>
      </w:r>
      <w:r>
        <w:br/>
      </w:r>
      <w:r>
        <w:rPr>
          <w:rFonts w:ascii="Times New Roman"/>
          <w:b w:val="false"/>
          <w:i w:val="false"/>
          <w:color w:val="000000"/>
          <w:sz w:val="28"/>
        </w:rPr>
        <w:t xml:space="preserve">
      графа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граф 2-8 для каждой строки;</w:t>
      </w:r>
      <w:r>
        <w:br/>
      </w:r>
      <w:r>
        <w:rPr>
          <w:rFonts w:ascii="Times New Roman"/>
          <w:b w:val="false"/>
          <w:i w:val="false"/>
          <w:color w:val="000000"/>
          <w:sz w:val="28"/>
        </w:rPr>
        <w:t>
      6) Раздел 9. «Численность учащихся по полу и возрасту»:</w:t>
      </w:r>
      <w:r>
        <w:br/>
      </w:r>
      <w:r>
        <w:rPr>
          <w:rFonts w:ascii="Times New Roman"/>
          <w:b w:val="false"/>
          <w:i w:val="false"/>
          <w:color w:val="000000"/>
          <w:sz w:val="28"/>
        </w:rPr>
        <w:t xml:space="preserve">
      строка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1.1-1.2 для каждой графы;</w:t>
      </w:r>
      <w:r>
        <w:br/>
      </w:r>
      <w:r>
        <w:rPr>
          <w:rFonts w:ascii="Times New Roman"/>
          <w:b w:val="false"/>
          <w:i w:val="false"/>
          <w:color w:val="000000"/>
          <w:sz w:val="28"/>
        </w:rPr>
        <w:t xml:space="preserve">
      графа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граф 2-17 для каждой строки;</w:t>
      </w:r>
      <w:r>
        <w:br/>
      </w:r>
      <w:r>
        <w:rPr>
          <w:rFonts w:ascii="Times New Roman"/>
          <w:b w:val="false"/>
          <w:i w:val="false"/>
          <w:color w:val="000000"/>
          <w:sz w:val="28"/>
        </w:rPr>
        <w:t>
      7) Раздел 10. «Численность учащихся в разбивке по национальностям»:</w:t>
      </w:r>
      <w:r>
        <w:br/>
      </w:r>
      <w:r>
        <w:rPr>
          <w:rFonts w:ascii="Times New Roman"/>
          <w:b w:val="false"/>
          <w:i w:val="false"/>
          <w:color w:val="000000"/>
          <w:sz w:val="28"/>
        </w:rPr>
        <w:t xml:space="preserve">
      строка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1.1-2 для каждой графы;</w:t>
      </w:r>
      <w:r>
        <w:br/>
      </w:r>
      <w:r>
        <w:rPr>
          <w:rFonts w:ascii="Times New Roman"/>
          <w:b w:val="false"/>
          <w:i w:val="false"/>
          <w:color w:val="000000"/>
          <w:sz w:val="28"/>
        </w:rPr>
        <w:t>
      8) Раздел 11. «Численность учащихся по странам прибытия»:</w:t>
      </w:r>
      <w:r>
        <w:br/>
      </w:r>
      <w:r>
        <w:rPr>
          <w:rFonts w:ascii="Times New Roman"/>
          <w:b w:val="false"/>
          <w:i w:val="false"/>
          <w:color w:val="000000"/>
          <w:sz w:val="28"/>
        </w:rPr>
        <w:t xml:space="preserve">
      строка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2, 3, 4 для каждой графы;</w:t>
      </w:r>
      <w:r>
        <w:br/>
      </w:r>
      <w:r>
        <w:rPr>
          <w:rFonts w:ascii="Times New Roman"/>
          <w:b w:val="false"/>
          <w:i w:val="false"/>
          <w:color w:val="000000"/>
          <w:sz w:val="28"/>
        </w:rPr>
        <w:t xml:space="preserve">
      строка 3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3.1-3.10 для каждой графы;</w:t>
      </w:r>
      <w:r>
        <w:br/>
      </w:r>
      <w:r>
        <w:rPr>
          <w:rFonts w:ascii="Times New Roman"/>
          <w:b w:val="false"/>
          <w:i w:val="false"/>
          <w:color w:val="000000"/>
          <w:sz w:val="28"/>
        </w:rPr>
        <w:t xml:space="preserve">
      строка 4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4.1-4.7 для каждой графы;</w:t>
      </w:r>
      <w:r>
        <w:br/>
      </w:r>
      <w:r>
        <w:rPr>
          <w:rFonts w:ascii="Times New Roman"/>
          <w:b w:val="false"/>
          <w:i w:val="false"/>
          <w:color w:val="000000"/>
          <w:sz w:val="28"/>
        </w:rPr>
        <w:t>
      9) Раздел 13. «Данные по итогам государственной оценки знаний выпускников и по их трудоустройству»:</w:t>
      </w:r>
      <w:r>
        <w:br/>
      </w:r>
      <w:r>
        <w:rPr>
          <w:rFonts w:ascii="Times New Roman"/>
          <w:b w:val="false"/>
          <w:i w:val="false"/>
          <w:color w:val="000000"/>
          <w:sz w:val="28"/>
        </w:rPr>
        <w:t>
      строка 1 &gt; строки 2 для каждой графы;</w:t>
      </w:r>
      <w:r>
        <w:br/>
      </w:r>
      <w:r>
        <w:rPr>
          <w:rFonts w:ascii="Times New Roman"/>
          <w:b w:val="false"/>
          <w:i w:val="false"/>
          <w:color w:val="000000"/>
          <w:sz w:val="28"/>
        </w:rPr>
        <w:t>
      строка 1 &gt; строки 3 для каждой графы;</w:t>
      </w:r>
      <w:r>
        <w:br/>
      </w:r>
      <w:r>
        <w:rPr>
          <w:rFonts w:ascii="Times New Roman"/>
          <w:b w:val="false"/>
          <w:i w:val="false"/>
          <w:color w:val="000000"/>
          <w:sz w:val="28"/>
        </w:rPr>
        <w:t xml:space="preserve">
      строка 4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4.1-4.3 для каждой графы;</w:t>
      </w:r>
      <w:r>
        <w:br/>
      </w:r>
      <w:r>
        <w:rPr>
          <w:rFonts w:ascii="Times New Roman"/>
          <w:b w:val="false"/>
          <w:i w:val="false"/>
          <w:color w:val="000000"/>
          <w:sz w:val="28"/>
        </w:rPr>
        <w:t>
      строка 5 &gt; строки 5.1 для каждой графы;</w:t>
      </w:r>
      <w:r>
        <w:br/>
      </w:r>
      <w:r>
        <w:rPr>
          <w:rFonts w:ascii="Times New Roman"/>
          <w:b w:val="false"/>
          <w:i w:val="false"/>
          <w:color w:val="000000"/>
          <w:sz w:val="28"/>
        </w:rPr>
        <w:t xml:space="preserve">
      строка 6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6.1, 6.2 для каждой графы;</w:t>
      </w:r>
      <w:r>
        <w:br/>
      </w:r>
      <w:r>
        <w:rPr>
          <w:rFonts w:ascii="Times New Roman"/>
          <w:b w:val="false"/>
          <w:i w:val="false"/>
          <w:color w:val="000000"/>
          <w:sz w:val="28"/>
        </w:rPr>
        <w:t>
      10) Раздел 14. «Численность и состав педагогических работников»:</w:t>
      </w:r>
      <w:r>
        <w:br/>
      </w:r>
      <w:r>
        <w:rPr>
          <w:rFonts w:ascii="Times New Roman"/>
          <w:b w:val="false"/>
          <w:i w:val="false"/>
          <w:color w:val="000000"/>
          <w:sz w:val="28"/>
        </w:rPr>
        <w:t xml:space="preserve">
      строка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1.1-1.2 для каждой графы;</w:t>
      </w:r>
      <w:r>
        <w:br/>
      </w:r>
      <w:r>
        <w:rPr>
          <w:rFonts w:ascii="Times New Roman"/>
          <w:b w:val="false"/>
          <w:i w:val="false"/>
          <w:color w:val="000000"/>
          <w:sz w:val="28"/>
        </w:rPr>
        <w:t xml:space="preserve">
      строка 3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3.1-3.4 для каждой графы;</w:t>
      </w:r>
      <w:r>
        <w:br/>
      </w:r>
      <w:r>
        <w:rPr>
          <w:rFonts w:ascii="Times New Roman"/>
          <w:b w:val="false"/>
          <w:i w:val="false"/>
          <w:color w:val="000000"/>
          <w:sz w:val="28"/>
        </w:rPr>
        <w:t>
      строка 1 = строке 3 для каждой графы;</w:t>
      </w:r>
      <w:r>
        <w:br/>
      </w:r>
      <w:r>
        <w:rPr>
          <w:rFonts w:ascii="Times New Roman"/>
          <w:b w:val="false"/>
          <w:i w:val="false"/>
          <w:color w:val="000000"/>
          <w:sz w:val="28"/>
        </w:rPr>
        <w:t>
      строка 1 &gt; строки 2 для каждой графы;</w:t>
      </w:r>
      <w:r>
        <w:br/>
      </w:r>
      <w:r>
        <w:rPr>
          <w:rFonts w:ascii="Times New Roman"/>
          <w:b w:val="false"/>
          <w:i w:val="false"/>
          <w:color w:val="000000"/>
          <w:sz w:val="28"/>
        </w:rPr>
        <w:t xml:space="preserve">
      11) Раздел 15. «Данные по деятельности библиотек»:графа 1 &gt;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граф 2-4;</w:t>
      </w:r>
      <w:r>
        <w:br/>
      </w:r>
      <w:r>
        <w:rPr>
          <w:rFonts w:ascii="Times New Roman"/>
          <w:b w:val="false"/>
          <w:i w:val="false"/>
          <w:color w:val="000000"/>
          <w:sz w:val="28"/>
        </w:rPr>
        <w:t>
      12) Раздел 16. «Данные о наличии материально-технической базы»:</w:t>
      </w:r>
      <w:r>
        <w:br/>
      </w:r>
      <w:r>
        <w:rPr>
          <w:rFonts w:ascii="Times New Roman"/>
          <w:b w:val="false"/>
          <w:i w:val="false"/>
          <w:color w:val="000000"/>
          <w:sz w:val="28"/>
        </w:rPr>
        <w:t xml:space="preserve">
      строка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1.1-1.2;</w:t>
      </w:r>
      <w:r>
        <w:br/>
      </w:r>
      <w:r>
        <w:rPr>
          <w:rFonts w:ascii="Times New Roman"/>
          <w:b w:val="false"/>
          <w:i w:val="false"/>
          <w:color w:val="000000"/>
          <w:sz w:val="28"/>
        </w:rPr>
        <w:t xml:space="preserve">
      строка 8 </w:t>
      </w:r>
      <w:r>
        <w:rPr>
          <w:rFonts w:ascii="Times New Roman"/>
          <w:b w:val="false"/>
          <w:i w:val="false"/>
          <w:color w:val="000000"/>
          <w:sz w:val="28"/>
          <w:u w:val="single"/>
        </w:rPr>
        <w:t>&gt;</w:t>
      </w:r>
      <w:r>
        <w:rPr>
          <w:rFonts w:ascii="Times New Roman"/>
          <w:b w:val="false"/>
          <w:i w:val="false"/>
          <w:color w:val="000000"/>
          <w:sz w:val="28"/>
        </w:rPr>
        <w:t xml:space="preserve"> строки 14;</w:t>
      </w:r>
      <w:r>
        <w:br/>
      </w:r>
      <w:r>
        <w:rPr>
          <w:rFonts w:ascii="Times New Roman"/>
          <w:b w:val="false"/>
          <w:i w:val="false"/>
          <w:color w:val="000000"/>
          <w:sz w:val="28"/>
        </w:rPr>
        <w:t xml:space="preserve">
      строка 13 </w:t>
      </w:r>
      <w:r>
        <w:rPr>
          <w:rFonts w:ascii="Times New Roman"/>
          <w:b w:val="false"/>
          <w:i w:val="false"/>
          <w:color w:val="000000"/>
          <w:sz w:val="28"/>
          <w:u w:val="single"/>
        </w:rPr>
        <w:t>&gt;</w:t>
      </w:r>
      <w:r>
        <w:rPr>
          <w:rFonts w:ascii="Times New Roman"/>
          <w:b w:val="false"/>
          <w:i w:val="false"/>
          <w:color w:val="000000"/>
          <w:sz w:val="28"/>
        </w:rPr>
        <w:t xml:space="preserve"> строки 13.1;</w:t>
      </w:r>
      <w:r>
        <w:br/>
      </w:r>
      <w:r>
        <w:rPr>
          <w:rFonts w:ascii="Times New Roman"/>
          <w:b w:val="false"/>
          <w:i w:val="false"/>
          <w:color w:val="000000"/>
          <w:sz w:val="28"/>
        </w:rPr>
        <w:t xml:space="preserve">
      если строка 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и строка 3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если строка 3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строки 8 &gt; 100 или &lt; 1;</w:t>
      </w:r>
      <w:r>
        <w:br/>
      </w:r>
      <w:r>
        <w:rPr>
          <w:rFonts w:ascii="Times New Roman"/>
          <w:b w:val="false"/>
          <w:i w:val="false"/>
          <w:color w:val="000000"/>
          <w:sz w:val="28"/>
        </w:rPr>
        <w:t xml:space="preserve">
      если строка 12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и строка 13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если строка 13/ строку 12 &gt; 30 или &lt; 1;</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 строк 4, 5, 6;</w:t>
      </w:r>
      <w:r>
        <w:br/>
      </w:r>
      <w:r>
        <w:rPr>
          <w:rFonts w:ascii="Times New Roman"/>
          <w:b w:val="false"/>
          <w:i w:val="false"/>
          <w:color w:val="000000"/>
          <w:sz w:val="28"/>
        </w:rPr>
        <w:t xml:space="preserve">
      строка 15 </w:t>
      </w:r>
      <w:r>
        <w:rPr>
          <w:rFonts w:ascii="Times New Roman"/>
          <w:b w:val="false"/>
          <w:i w:val="false"/>
          <w:color w:val="000000"/>
          <w:sz w:val="28"/>
          <w:u w:val="single"/>
        </w:rPr>
        <w:t>&gt;</w:t>
      </w:r>
      <w:r>
        <w:rPr>
          <w:rFonts w:ascii="Times New Roman"/>
          <w:b w:val="false"/>
          <w:i w:val="false"/>
          <w:color w:val="000000"/>
          <w:sz w:val="28"/>
        </w:rPr>
        <w:t xml:space="preserve"> строки 15.1;</w:t>
      </w:r>
      <w:r>
        <w:br/>
      </w:r>
      <w:r>
        <w:rPr>
          <w:rFonts w:ascii="Times New Roman"/>
          <w:b w:val="false"/>
          <w:i w:val="false"/>
          <w:color w:val="000000"/>
          <w:sz w:val="28"/>
        </w:rPr>
        <w:t>
      Контроль между разделами:</w:t>
      </w:r>
      <w:r>
        <w:br/>
      </w:r>
      <w:r>
        <w:rPr>
          <w:rFonts w:ascii="Times New Roman"/>
          <w:b w:val="false"/>
          <w:i w:val="false"/>
          <w:color w:val="000000"/>
          <w:sz w:val="28"/>
        </w:rPr>
        <w:t xml:space="preserve">
      1) Всего обучается: </w:t>
      </w:r>
      <w:r>
        <w:br/>
      </w:r>
      <w:r>
        <w:rPr>
          <w:rFonts w:ascii="Times New Roman"/>
          <w:b w:val="false"/>
          <w:i w:val="false"/>
          <w:color w:val="000000"/>
          <w:sz w:val="28"/>
        </w:rPr>
        <w:t xml:space="preserve">
      раздел 4 строка 1, графа 1 = раздел 5 строка 1 графа 4 + раздел 6 строка 1 графа 4 = раздел 7 строка 1, графа 1 = раздел 8 строка 1 графа 1 = раздел 9 строка 1 графа 1 = раздел 10 строка 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граф 3-4 = раздел 11 строка 1 графа 2.</w:t>
      </w:r>
      <w:r>
        <w:br/>
      </w:r>
      <w:r>
        <w:rPr>
          <w:rFonts w:ascii="Times New Roman"/>
          <w:b w:val="false"/>
          <w:i w:val="false"/>
          <w:color w:val="000000"/>
          <w:sz w:val="28"/>
        </w:rPr>
        <w:t xml:space="preserve">
      2) Прием: </w:t>
      </w:r>
      <w:r>
        <w:br/>
      </w:r>
      <w:r>
        <w:rPr>
          <w:rFonts w:ascii="Times New Roman"/>
          <w:b w:val="false"/>
          <w:i w:val="false"/>
          <w:color w:val="000000"/>
          <w:sz w:val="28"/>
        </w:rPr>
        <w:t xml:space="preserve">
      раздел 4 строка 2 графа 1 = раздел 5 строка 1 графа 1 + раздел 6 строка 1 графа 1 = раздел 10 строка 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граф 1-2 = раздел 11 строка 1 графа 1;</w:t>
      </w:r>
      <w:r>
        <w:br/>
      </w:r>
      <w:r>
        <w:rPr>
          <w:rFonts w:ascii="Times New Roman"/>
          <w:b w:val="false"/>
          <w:i w:val="false"/>
          <w:color w:val="000000"/>
          <w:sz w:val="28"/>
        </w:rPr>
        <w:t xml:space="preserve">
      3) Выпуск: </w:t>
      </w:r>
      <w:r>
        <w:br/>
      </w:r>
      <w:r>
        <w:rPr>
          <w:rFonts w:ascii="Times New Roman"/>
          <w:b w:val="false"/>
          <w:i w:val="false"/>
          <w:color w:val="000000"/>
          <w:sz w:val="28"/>
        </w:rPr>
        <w:t xml:space="preserve">
      раздел 4 строка 5 графа 1 = раздел 5 строка 1 графа 7 + раздел 6 строка 1 графа 7 = раздел 10 строка 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граф 5-6 = раздел 11 строка 1 графа 3. </w:t>
      </w:r>
      <w:r>
        <w:br/>
      </w:r>
      <w:r>
        <w:rPr>
          <w:rFonts w:ascii="Times New Roman"/>
          <w:b w:val="false"/>
          <w:i w:val="false"/>
          <w:color w:val="000000"/>
          <w:sz w:val="28"/>
        </w:rPr>
        <w:t xml:space="preserve">
      4) Всего обучается мужчин: </w:t>
      </w:r>
      <w:r>
        <w:br/>
      </w:r>
      <w:r>
        <w:rPr>
          <w:rFonts w:ascii="Times New Roman"/>
          <w:b w:val="false"/>
          <w:i w:val="false"/>
          <w:color w:val="000000"/>
          <w:sz w:val="28"/>
        </w:rPr>
        <w:t>
      раздел 4 строка 1.1 графа 1 = раздел 8 строка 1.1 графа 1 = раздел 9 строка 1.1 графа 1 = раздел 10 строка 1 графа 3;</w:t>
      </w:r>
      <w:r>
        <w:br/>
      </w:r>
      <w:r>
        <w:rPr>
          <w:rFonts w:ascii="Times New Roman"/>
          <w:b w:val="false"/>
          <w:i w:val="false"/>
          <w:color w:val="000000"/>
          <w:sz w:val="28"/>
        </w:rPr>
        <w:t xml:space="preserve">
      5) Всего обучается женщин: </w:t>
      </w:r>
      <w:r>
        <w:br/>
      </w:r>
      <w:r>
        <w:rPr>
          <w:rFonts w:ascii="Times New Roman"/>
          <w:b w:val="false"/>
          <w:i w:val="false"/>
          <w:color w:val="000000"/>
          <w:sz w:val="28"/>
        </w:rPr>
        <w:t>
      раздел 4 строка 1.2 графа 1 = раздел 5 строка 1 графа 5 + раздел 6 строка 1 графа 5 = раздел 8 строка 1.2 графа 1 = раздел 9 строка 1.2 графа 1 = раздел 10 строка 1 графа 4;</w:t>
      </w:r>
      <w:r>
        <w:br/>
      </w:r>
      <w:r>
        <w:rPr>
          <w:rFonts w:ascii="Times New Roman"/>
          <w:b w:val="false"/>
          <w:i w:val="false"/>
          <w:color w:val="000000"/>
          <w:sz w:val="28"/>
        </w:rPr>
        <w:t xml:space="preserve">
      6) Прием мужчин: </w:t>
      </w:r>
      <w:r>
        <w:br/>
      </w:r>
      <w:r>
        <w:rPr>
          <w:rFonts w:ascii="Times New Roman"/>
          <w:b w:val="false"/>
          <w:i w:val="false"/>
          <w:color w:val="000000"/>
          <w:sz w:val="28"/>
        </w:rPr>
        <w:t xml:space="preserve">
      раздел 4 строка 2.1 графа 1 = раздел 10 строка 1 графа 1; </w:t>
      </w:r>
      <w:r>
        <w:br/>
      </w:r>
      <w:r>
        <w:rPr>
          <w:rFonts w:ascii="Times New Roman"/>
          <w:b w:val="false"/>
          <w:i w:val="false"/>
          <w:color w:val="000000"/>
          <w:sz w:val="28"/>
        </w:rPr>
        <w:t xml:space="preserve">
      7) Прием женщин: </w:t>
      </w:r>
      <w:r>
        <w:br/>
      </w:r>
      <w:r>
        <w:rPr>
          <w:rFonts w:ascii="Times New Roman"/>
          <w:b w:val="false"/>
          <w:i w:val="false"/>
          <w:color w:val="000000"/>
          <w:sz w:val="28"/>
        </w:rPr>
        <w:t>
      раздел 4 строка 2.2 графа 1 = раздел 5 строка 1 графа 2 + раздел 6 строка 1 графа 2 = раздел 10 строка 1 графа 2.</w:t>
      </w:r>
      <w:r>
        <w:br/>
      </w:r>
      <w:r>
        <w:rPr>
          <w:rFonts w:ascii="Times New Roman"/>
          <w:b w:val="false"/>
          <w:i w:val="false"/>
          <w:color w:val="000000"/>
          <w:sz w:val="28"/>
        </w:rPr>
        <w:t xml:space="preserve">
      8) Выпуск мужчин: </w:t>
      </w:r>
      <w:r>
        <w:br/>
      </w:r>
      <w:r>
        <w:rPr>
          <w:rFonts w:ascii="Times New Roman"/>
          <w:b w:val="false"/>
          <w:i w:val="false"/>
          <w:color w:val="000000"/>
          <w:sz w:val="28"/>
        </w:rPr>
        <w:t xml:space="preserve">
      раздел 4 строка 5.1 графа 1 = раздел 10 строка 1 графа 5; </w:t>
      </w:r>
      <w:r>
        <w:br/>
      </w:r>
      <w:r>
        <w:rPr>
          <w:rFonts w:ascii="Times New Roman"/>
          <w:b w:val="false"/>
          <w:i w:val="false"/>
          <w:color w:val="000000"/>
          <w:sz w:val="28"/>
        </w:rPr>
        <w:t xml:space="preserve">
      Если раздел 4 строка 5.1 графа 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и раздел 13 строка 1 графа 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9) Выпуск женщин: </w:t>
      </w:r>
      <w:r>
        <w:br/>
      </w:r>
      <w:r>
        <w:rPr>
          <w:rFonts w:ascii="Times New Roman"/>
          <w:b w:val="false"/>
          <w:i w:val="false"/>
          <w:color w:val="000000"/>
          <w:sz w:val="28"/>
        </w:rPr>
        <w:t xml:space="preserve">
      раздел 4 строка 5.2 графа 1 = раздел 5 строка 1 графа 8 + раздел 6 строка 1 графа 8 = раздел 10 строка 1 графа 6; </w:t>
      </w:r>
      <w:r>
        <w:br/>
      </w:r>
      <w:r>
        <w:rPr>
          <w:rFonts w:ascii="Times New Roman"/>
          <w:b w:val="false"/>
          <w:i w:val="false"/>
          <w:color w:val="000000"/>
          <w:sz w:val="28"/>
        </w:rPr>
        <w:t xml:space="preserve">
      Если раздел 4 строка 5.2 графа 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и раздел 12 строка 1 графа 6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10) Численность учащихся на базе основного среднего образования: </w:t>
      </w:r>
      <w:r>
        <w:br/>
      </w:r>
      <w:r>
        <w:rPr>
          <w:rFonts w:ascii="Times New Roman"/>
          <w:b w:val="false"/>
          <w:i w:val="false"/>
          <w:color w:val="000000"/>
          <w:sz w:val="28"/>
        </w:rPr>
        <w:t xml:space="preserve">
      раздел 4 строка 1 графа 2 = раздел 7 строка 1.1 графа 1; </w:t>
      </w:r>
      <w:r>
        <w:br/>
      </w:r>
      <w:r>
        <w:rPr>
          <w:rFonts w:ascii="Times New Roman"/>
          <w:b w:val="false"/>
          <w:i w:val="false"/>
          <w:color w:val="000000"/>
          <w:sz w:val="28"/>
        </w:rPr>
        <w:t xml:space="preserve">
      11) Численность учащихся на базе общего среднего образования: </w:t>
      </w:r>
      <w:r>
        <w:br/>
      </w:r>
      <w:r>
        <w:rPr>
          <w:rFonts w:ascii="Times New Roman"/>
          <w:b w:val="false"/>
          <w:i w:val="false"/>
          <w:color w:val="000000"/>
          <w:sz w:val="28"/>
        </w:rPr>
        <w:t xml:space="preserve">
      раздел 4 строка 1 графа 3 = раздел 7 строка 1.2 графа 1; </w:t>
      </w:r>
      <w:r>
        <w:br/>
      </w:r>
      <w:r>
        <w:rPr>
          <w:rFonts w:ascii="Times New Roman"/>
          <w:b w:val="false"/>
          <w:i w:val="false"/>
          <w:color w:val="000000"/>
          <w:sz w:val="28"/>
        </w:rPr>
        <w:t xml:space="preserve">
      12) Численность учащихся на базе училища: </w:t>
      </w:r>
      <w:r>
        <w:br/>
      </w:r>
      <w:r>
        <w:rPr>
          <w:rFonts w:ascii="Times New Roman"/>
          <w:b w:val="false"/>
          <w:i w:val="false"/>
          <w:color w:val="000000"/>
          <w:sz w:val="28"/>
        </w:rPr>
        <w:t xml:space="preserve">
      раздел 4 строка 1 графа 4 = раздел 7 строка 1.3 графа 1; </w:t>
      </w:r>
      <w:r>
        <w:br/>
      </w:r>
      <w:r>
        <w:rPr>
          <w:rFonts w:ascii="Times New Roman"/>
          <w:b w:val="false"/>
          <w:i w:val="false"/>
          <w:color w:val="000000"/>
          <w:sz w:val="28"/>
        </w:rPr>
        <w:t xml:space="preserve">
      13) Численность учащихся, имеющих льготы при поступлении: </w:t>
      </w:r>
      <w:r>
        <w:br/>
      </w:r>
      <w:r>
        <w:rPr>
          <w:rFonts w:ascii="Times New Roman"/>
          <w:b w:val="false"/>
          <w:i w:val="false"/>
          <w:color w:val="000000"/>
          <w:sz w:val="28"/>
        </w:rPr>
        <w:t xml:space="preserve">
раздел 4 строка 1.1 графа 1 </w:t>
      </w:r>
      <w:r>
        <w:rPr>
          <w:rFonts w:ascii="Times New Roman"/>
          <w:b w:val="false"/>
          <w:i w:val="false"/>
          <w:color w:val="000000"/>
          <w:sz w:val="28"/>
          <w:u w:val="single"/>
        </w:rPr>
        <w:t>&gt;</w:t>
      </w:r>
      <w:r>
        <w:rPr>
          <w:rFonts w:ascii="Times New Roman"/>
          <w:b w:val="false"/>
          <w:i w:val="false"/>
          <w:color w:val="000000"/>
          <w:sz w:val="28"/>
        </w:rPr>
        <w:t xml:space="preserve"> раздел 12, каждой строки 1, 2, 3, 4, 5, 6, графа 3; раздел 4 строка 1.2 графа 1 </w:t>
      </w:r>
      <w:r>
        <w:rPr>
          <w:rFonts w:ascii="Times New Roman"/>
          <w:b w:val="false"/>
          <w:i w:val="false"/>
          <w:color w:val="000000"/>
          <w:sz w:val="28"/>
          <w:u w:val="single"/>
        </w:rPr>
        <w:t>&gt;</w:t>
      </w:r>
      <w:r>
        <w:rPr>
          <w:rFonts w:ascii="Times New Roman"/>
          <w:b w:val="false"/>
          <w:i w:val="false"/>
          <w:color w:val="000000"/>
          <w:sz w:val="28"/>
        </w:rPr>
        <w:t xml:space="preserve"> раздел 12, каждой строки 1, 2, 3, 4, 5, 6, графа 4; раздел 4 строка 2.1 графа 1 </w:t>
      </w:r>
      <w:r>
        <w:rPr>
          <w:rFonts w:ascii="Times New Roman"/>
          <w:b w:val="false"/>
          <w:i w:val="false"/>
          <w:color w:val="000000"/>
          <w:sz w:val="28"/>
          <w:u w:val="single"/>
        </w:rPr>
        <w:t>&gt;</w:t>
      </w:r>
      <w:r>
        <w:rPr>
          <w:rFonts w:ascii="Times New Roman"/>
          <w:b w:val="false"/>
          <w:i w:val="false"/>
          <w:color w:val="000000"/>
          <w:sz w:val="28"/>
        </w:rPr>
        <w:t xml:space="preserve"> раздел 12, каждой строки 1, 2, 3, 4, 5, 6, графа 1; раздел 4 строка 2.2 графа 1 </w:t>
      </w:r>
      <w:r>
        <w:rPr>
          <w:rFonts w:ascii="Times New Roman"/>
          <w:b w:val="false"/>
          <w:i w:val="false"/>
          <w:color w:val="000000"/>
          <w:sz w:val="28"/>
          <w:u w:val="single"/>
        </w:rPr>
        <w:t>&gt;</w:t>
      </w:r>
      <w:r>
        <w:rPr>
          <w:rFonts w:ascii="Times New Roman"/>
          <w:b w:val="false"/>
          <w:i w:val="false"/>
          <w:color w:val="000000"/>
          <w:sz w:val="28"/>
        </w:rPr>
        <w:t xml:space="preserve"> раздел 12, каждой строки 1, 2, 3, 4, 5, 6, графа 2; раздел 4 строка 5.1 графа 1 </w:t>
      </w:r>
      <w:r>
        <w:rPr>
          <w:rFonts w:ascii="Times New Roman"/>
          <w:b w:val="false"/>
          <w:i w:val="false"/>
          <w:color w:val="000000"/>
          <w:sz w:val="28"/>
          <w:u w:val="single"/>
        </w:rPr>
        <w:t>&gt;</w:t>
      </w:r>
      <w:r>
        <w:rPr>
          <w:rFonts w:ascii="Times New Roman"/>
          <w:b w:val="false"/>
          <w:i w:val="false"/>
          <w:color w:val="000000"/>
          <w:sz w:val="28"/>
        </w:rPr>
        <w:t xml:space="preserve"> раздел 12, каждой строки 1, 2, 3, 4, 5, 6, графа 5; раздел 4 строка 5.2 графа 1 </w:t>
      </w:r>
      <w:r>
        <w:rPr>
          <w:rFonts w:ascii="Times New Roman"/>
          <w:b w:val="false"/>
          <w:i w:val="false"/>
          <w:color w:val="000000"/>
          <w:sz w:val="28"/>
          <w:u w:val="single"/>
        </w:rPr>
        <w:t>&gt;</w:t>
      </w:r>
      <w:r>
        <w:rPr>
          <w:rFonts w:ascii="Times New Roman"/>
          <w:b w:val="false"/>
          <w:i w:val="false"/>
          <w:color w:val="000000"/>
          <w:sz w:val="28"/>
        </w:rPr>
        <w:t xml:space="preserve"> раздел 12, каждой строки 1, 2, 3, 4, 5, 6, графа 6;</w:t>
      </w:r>
      <w:r>
        <w:br/>
      </w:r>
      <w:r>
        <w:rPr>
          <w:rFonts w:ascii="Times New Roman"/>
          <w:b w:val="false"/>
          <w:i w:val="false"/>
          <w:color w:val="000000"/>
          <w:sz w:val="28"/>
        </w:rPr>
        <w:t xml:space="preserve">
      14) Численность учащихся на казахском языке: </w:t>
      </w:r>
      <w:r>
        <w:br/>
      </w:r>
      <w:r>
        <w:rPr>
          <w:rFonts w:ascii="Times New Roman"/>
          <w:b w:val="false"/>
          <w:i w:val="false"/>
          <w:color w:val="000000"/>
          <w:sz w:val="28"/>
        </w:rPr>
        <w:t>
      раздел 5 строка 1 графа 6 + раздел 6 строка 1 графа 6 = раздел 8 строка 1 графа 2;</w:t>
      </w:r>
      <w:r>
        <w:br/>
      </w:r>
      <w:r>
        <w:rPr>
          <w:rFonts w:ascii="Times New Roman"/>
          <w:b w:val="false"/>
          <w:i w:val="false"/>
          <w:color w:val="000000"/>
          <w:sz w:val="28"/>
        </w:rPr>
        <w:t>
      15) Балансовый контроль (всего обучается)</w:t>
      </w:r>
      <w:r>
        <w:rPr>
          <w:rFonts w:ascii="Times New Roman"/>
          <w:b w:val="false"/>
          <w:i w:val="false"/>
          <w:color w:val="000000"/>
          <w:vertAlign w:val="superscript"/>
        </w:rPr>
        <w:t>1</w:t>
      </w:r>
      <w:r>
        <w:rPr>
          <w:rFonts w:ascii="Times New Roman"/>
          <w:b w:val="false"/>
          <w:i w:val="false"/>
          <w:color w:val="000000"/>
          <w:sz w:val="28"/>
        </w:rPr>
        <w:t xml:space="preserve">: </w:t>
      </w:r>
      <w:r>
        <w:br/>
      </w:r>
      <w:r>
        <w:rPr>
          <w:rFonts w:ascii="Times New Roman"/>
          <w:b w:val="false"/>
          <w:i w:val="false"/>
          <w:color w:val="000000"/>
          <w:sz w:val="28"/>
        </w:rPr>
        <w:t>
      «Итого обучается» отчета за последний период = «Итого обучается» отчета за предыдущий период + («Прибыло учащихся» - «Выбыло учащихся» + «Принято» - «Выпущено учащихся») отчета за последний период;</w:t>
      </w:r>
      <w:r>
        <w:br/>
      </w:r>
      <w:r>
        <w:rPr>
          <w:rFonts w:ascii="Times New Roman"/>
          <w:b w:val="false"/>
          <w:i w:val="false"/>
          <w:color w:val="000000"/>
          <w:sz w:val="28"/>
        </w:rPr>
        <w:t xml:space="preserve">
      16) Балансовый контроль (женщины): </w:t>
      </w:r>
      <w:r>
        <w:br/>
      </w:r>
      <w:r>
        <w:rPr>
          <w:rFonts w:ascii="Times New Roman"/>
          <w:b w:val="false"/>
          <w:i w:val="false"/>
          <w:color w:val="000000"/>
          <w:sz w:val="28"/>
        </w:rPr>
        <w:t>
      «Итого обучается – женщины» отчета за последний период = «Итого обучается – женщины» отчета за предыдущий период + («Прибыло учащихся – женщины» - «Выбыло учащихся – женщины» + «Принято – женщин» - «Выпущено учащихся – женщины») отчета за последний период</w:t>
      </w:r>
      <w:r>
        <w:br/>
      </w:r>
      <w:r>
        <w:rPr>
          <w:rFonts w:ascii="Times New Roman"/>
          <w:b w:val="false"/>
          <w:i w:val="false"/>
          <w:color w:val="000000"/>
          <w:sz w:val="28"/>
        </w:rPr>
        <w:t xml:space="preserve">
      17) Балансовый контроль (мужчины): </w:t>
      </w:r>
      <w:r>
        <w:br/>
      </w:r>
      <w:r>
        <w:rPr>
          <w:rFonts w:ascii="Times New Roman"/>
          <w:b w:val="false"/>
          <w:i w:val="false"/>
          <w:color w:val="000000"/>
          <w:sz w:val="28"/>
        </w:rPr>
        <w:t>
      «Итого обучается – мужчины» отчета за последний период = «Итого обучается – мужчины» отчета за предыдущий период + («Прибыло учащихся – мужчины» - «Выбыло учащихся – мужчины» + «Принято – мужчины» - «Выпущено учащихся – мужчины») отчета за последний период.</w:t>
      </w:r>
    </w:p>
    <w:bookmarkEnd w:id="9"/>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Приведенные контроли являются допустимыми и предусмотрены с целью снижения</w:t>
      </w:r>
      <w:r>
        <w:br/>
      </w:r>
      <w:r>
        <w:rPr>
          <w:rFonts w:ascii="Times New Roman"/>
          <w:b w:val="false"/>
          <w:i w:val="false"/>
          <w:color w:val="000000"/>
          <w:sz w:val="28"/>
        </w:rPr>
        <w:t>
</w:t>
      </w:r>
      <w:r>
        <w:rPr>
          <w:rFonts w:ascii="Times New Roman"/>
          <w:b w:val="false"/>
          <w:i w:val="false"/>
          <w:color w:val="000000"/>
          <w:sz w:val="28"/>
        </w:rPr>
        <w:t>вероятности появления случайных ошибок регистрации, которые возникают из-за описок и</w:t>
      </w:r>
      <w:r>
        <w:br/>
      </w:r>
      <w:r>
        <w:rPr>
          <w:rFonts w:ascii="Times New Roman"/>
          <w:b w:val="false"/>
          <w:i w:val="false"/>
          <w:color w:val="000000"/>
          <w:sz w:val="28"/>
        </w:rPr>
        <w:t>
</w:t>
      </w:r>
      <w:r>
        <w:rPr>
          <w:rFonts w:ascii="Times New Roman"/>
          <w:b w:val="false"/>
          <w:i w:val="false"/>
          <w:color w:val="000000"/>
          <w:sz w:val="28"/>
        </w:rPr>
        <w:t>невнимательности респондентов.</w:t>
      </w:r>
    </w:p>
    <w:bookmarkStart w:name="z40" w:id="1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27 сентября 2013 года № 227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
        <w:gridCol w:w="2638"/>
        <w:gridCol w:w="22"/>
        <w:gridCol w:w="1473"/>
        <w:gridCol w:w="1313"/>
        <w:gridCol w:w="3"/>
        <w:gridCol w:w="2384"/>
        <w:gridCol w:w="2439"/>
        <w:gridCol w:w="15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298700" cy="16129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2013</w:t>
            </w:r>
            <w:r>
              <w:br/>
            </w:r>
            <w:r>
              <w:rPr>
                <w:rFonts w:ascii="Times New Roman"/>
                <w:b w:val="false"/>
                <w:i w:val="false"/>
                <w:color w:val="000000"/>
                <w:sz w:val="20"/>
              </w:rPr>
              <w:t>
</w:t>
            </w:r>
            <w:r>
              <w:rPr>
                <w:rFonts w:ascii="Times New Roman"/>
                <w:b/>
                <w:i w:val="false"/>
                <w:color w:val="000000"/>
                <w:sz w:val="20"/>
              </w:rPr>
              <w:t>жылғы 27 қыркүйектегі № 227 бұйрығына</w:t>
            </w:r>
            <w:r>
              <w:br/>
            </w:r>
            <w:r>
              <w:rPr>
                <w:rFonts w:ascii="Times New Roman"/>
                <w:b w:val="false"/>
                <w:i w:val="false"/>
                <w:color w:val="000000"/>
                <w:sz w:val="20"/>
              </w:rPr>
              <w:t>
</w:t>
            </w:r>
            <w:r>
              <w:rPr>
                <w:rFonts w:ascii="Times New Roman"/>
                <w:b/>
                <w:i w:val="false"/>
                <w:color w:val="000000"/>
                <w:sz w:val="20"/>
              </w:rPr>
              <w:t>5-қосымша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статистики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788"/>
              <w:gridCol w:w="788"/>
              <w:gridCol w:w="788"/>
              <w:gridCol w:w="942"/>
              <w:gridCol w:w="31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7"/>
            <w:vMerge/>
            <w:tcBorders>
              <w:top w:val="nil"/>
              <w:left w:val="single" w:color="cfcfcf" w:sz="5"/>
              <w:bottom w:val="single" w:color="cfcfcf" w:sz="5"/>
              <w:right w:val="single" w:color="cfcfcf" w:sz="5"/>
            </w:tcBorders>
          </w:tcPr>
          <w:p/>
        </w:tc>
      </w:tr>
      <w:tr>
        <w:trPr>
          <w:trHeight w:val="12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1311104</w:t>
            </w:r>
            <w:r>
              <w:br/>
            </w:r>
            <w:r>
              <w:rPr>
                <w:rFonts w:ascii="Times New Roman"/>
                <w:b w:val="false"/>
                <w:i w:val="false"/>
                <w:color w:val="000000"/>
                <w:sz w:val="20"/>
              </w:rPr>
              <w:t>
</w:t>
            </w:r>
            <w:r>
              <w:rPr>
                <w:rFonts w:ascii="Times New Roman"/>
                <w:b w:val="false"/>
                <w:i w:val="false"/>
                <w:color w:val="000000"/>
                <w:sz w:val="20"/>
              </w:rPr>
              <w:t>Код статистической формы 1311104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Жоғары оқу орнының есебі</w:t>
            </w:r>
            <w:r>
              <w:br/>
            </w:r>
            <w:r>
              <w:rPr>
                <w:rFonts w:ascii="Times New Roman"/>
                <w:b/>
                <w:i w:val="false"/>
                <w:color w:val="000000"/>
                <w:sz w:val="20"/>
              </w:rPr>
              <w:t>
Отчет высшего учебного заведения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3-НК</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07"/>
              <w:gridCol w:w="307"/>
              <w:gridCol w:w="307"/>
            </w:tblGrid>
            <w:tr>
              <w:trPr>
                <w:trHeight w:val="48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 нысанына және ведомстволық қатыстылығына қарамастан жоғары білім беру саласында бакалаврлар мен мамандарды даярлауды жүзеге асыратын,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осуществляющие подготовку бакалавров и специалистов в области высшего образования, независимо от форм собственности и ведомственной принадлежности.</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кезеңдегі 5-қазан.</w:t>
            </w:r>
            <w:r>
              <w:br/>
            </w:r>
            <w:r>
              <w:rPr>
                <w:rFonts w:ascii="Times New Roman"/>
                <w:b w:val="false"/>
                <w:i w:val="false"/>
                <w:color w:val="000000"/>
                <w:sz w:val="20"/>
              </w:rPr>
              <w:t>
</w:t>
            </w:r>
            <w:r>
              <w:rPr>
                <w:rFonts w:ascii="Times New Roman"/>
                <w:b w:val="false"/>
                <w:i w:val="false"/>
                <w:color w:val="000000"/>
                <w:sz w:val="20"/>
              </w:rPr>
              <w:t xml:space="preserve">Срок представления – 5 октября отчетного периода. </w:t>
            </w:r>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335"/>
              <w:gridCol w:w="335"/>
              <w:gridCol w:w="335"/>
              <w:gridCol w:w="336"/>
              <w:gridCol w:w="336"/>
              <w:gridCol w:w="336"/>
              <w:gridCol w:w="336"/>
              <w:gridCol w:w="336"/>
              <w:gridCol w:w="336"/>
              <w:gridCol w:w="336"/>
              <w:gridCol w:w="336"/>
            </w:tblGrid>
            <w:tr>
              <w:trPr>
                <w:trHeight w:val="64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4318"/>
        <w:gridCol w:w="1601"/>
        <w:gridCol w:w="536"/>
        <w:gridCol w:w="4386"/>
        <w:gridCol w:w="1602"/>
      </w:tblGrid>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түрін «V» белгісімен белгілеңіз</w:t>
            </w:r>
            <w:r>
              <w:br/>
            </w:r>
            <w:r>
              <w:rPr>
                <w:rFonts w:ascii="Times New Roman"/>
                <w:b w:val="false"/>
                <w:i w:val="false"/>
                <w:color w:val="000000"/>
                <w:sz w:val="20"/>
              </w:rPr>
              <w:t>
Отметьте знаком «V» вид организации</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Оқытудың нысанын «V» белгісімен белгілеңіз</w:t>
            </w:r>
            <w:r>
              <w:br/>
            </w:r>
            <w:r>
              <w:rPr>
                <w:rFonts w:ascii="Times New Roman"/>
                <w:b w:val="false"/>
                <w:i w:val="false"/>
                <w:color w:val="000000"/>
                <w:sz w:val="20"/>
              </w:rPr>
              <w:t xml:space="preserve">
Отметьте знаком «V» форму обучения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зерттеу университеті</w:t>
            </w:r>
            <w:r>
              <w:br/>
            </w:r>
            <w:r>
              <w:rPr>
                <w:rFonts w:ascii="Times New Roman"/>
                <w:b w:val="false"/>
                <w:i w:val="false"/>
                <w:color w:val="000000"/>
                <w:sz w:val="20"/>
              </w:rPr>
              <w:t>
</w:t>
            </w:r>
            <w:r>
              <w:rPr>
                <w:rFonts w:ascii="Times New Roman"/>
                <w:b w:val="false"/>
                <w:i w:val="false"/>
                <w:color w:val="000000"/>
                <w:sz w:val="20"/>
              </w:rPr>
              <w:t>национальный исследовательский университет</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күндізгі</w:t>
            </w:r>
            <w:r>
              <w:br/>
            </w:r>
            <w:r>
              <w:rPr>
                <w:rFonts w:ascii="Times New Roman"/>
                <w:b w:val="false"/>
                <w:i w:val="false"/>
                <w:color w:val="000000"/>
                <w:sz w:val="20"/>
              </w:rPr>
              <w:t>
</w:t>
            </w:r>
            <w:r>
              <w:rPr>
                <w:rFonts w:ascii="Times New Roman"/>
                <w:b w:val="false"/>
                <w:i w:val="false"/>
                <w:color w:val="000000"/>
                <w:sz w:val="20"/>
              </w:rPr>
              <w:t>дневная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жоғары оқу орны</w:t>
            </w:r>
            <w:r>
              <w:br/>
            </w:r>
            <w:r>
              <w:rPr>
                <w:rFonts w:ascii="Times New Roman"/>
                <w:b w:val="false"/>
                <w:i w:val="false"/>
                <w:color w:val="000000"/>
                <w:sz w:val="20"/>
              </w:rPr>
              <w:t>
</w:t>
            </w:r>
            <w:r>
              <w:rPr>
                <w:rFonts w:ascii="Times New Roman"/>
                <w:b w:val="false"/>
                <w:i w:val="false"/>
                <w:color w:val="000000"/>
                <w:sz w:val="20"/>
              </w:rPr>
              <w:t>национальное высшее учебное заведение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кешкі</w:t>
            </w:r>
            <w:r>
              <w:br/>
            </w:r>
            <w:r>
              <w:rPr>
                <w:rFonts w:ascii="Times New Roman"/>
                <w:b w:val="false"/>
                <w:i w:val="false"/>
                <w:color w:val="000000"/>
                <w:sz w:val="20"/>
              </w:rPr>
              <w:t>
</w:t>
            </w:r>
            <w:r>
              <w:rPr>
                <w:rFonts w:ascii="Times New Roman"/>
                <w:b w:val="false"/>
                <w:i w:val="false"/>
                <w:color w:val="000000"/>
                <w:sz w:val="20"/>
              </w:rPr>
              <w:t>вечерняя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университет, зерттеу университеті</w:t>
            </w:r>
            <w:r>
              <w:br/>
            </w:r>
            <w:r>
              <w:rPr>
                <w:rFonts w:ascii="Times New Roman"/>
                <w:b w:val="false"/>
                <w:i w:val="false"/>
                <w:color w:val="000000"/>
                <w:sz w:val="20"/>
              </w:rPr>
              <w:t>
</w:t>
            </w:r>
            <w:r>
              <w:rPr>
                <w:rFonts w:ascii="Times New Roman"/>
                <w:b w:val="false"/>
                <w:i w:val="false"/>
                <w:color w:val="000000"/>
                <w:sz w:val="20"/>
              </w:rPr>
              <w:t>университет, исследовательский университет</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сырттай</w:t>
            </w:r>
            <w:r>
              <w:br/>
            </w:r>
            <w:r>
              <w:rPr>
                <w:rFonts w:ascii="Times New Roman"/>
                <w:b w:val="false"/>
                <w:i w:val="false"/>
                <w:color w:val="000000"/>
                <w:sz w:val="20"/>
              </w:rPr>
              <w:t>
</w:t>
            </w:r>
            <w:r>
              <w:rPr>
                <w:rFonts w:ascii="Times New Roman"/>
                <w:b w:val="false"/>
                <w:i w:val="false"/>
                <w:color w:val="000000"/>
                <w:sz w:val="20"/>
              </w:rPr>
              <w:t>заочная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академия</w:t>
            </w:r>
            <w:r>
              <w:br/>
            </w:r>
            <w:r>
              <w:rPr>
                <w:rFonts w:ascii="Times New Roman"/>
                <w:b w:val="false"/>
                <w:i w:val="false"/>
                <w:color w:val="000000"/>
                <w:sz w:val="20"/>
              </w:rPr>
              <w:t>
</w:t>
            </w:r>
            <w:r>
              <w:rPr>
                <w:rFonts w:ascii="Times New Roman"/>
                <w:b w:val="false"/>
                <w:i w:val="false"/>
                <w:color w:val="000000"/>
                <w:sz w:val="20"/>
              </w:rPr>
              <w:t>академия</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Дербестік белгісіне «V» белгісімен белгілеңіз</w:t>
            </w:r>
            <w:r>
              <w:br/>
            </w:r>
            <w:r>
              <w:rPr>
                <w:rFonts w:ascii="Times New Roman"/>
                <w:b w:val="false"/>
                <w:i w:val="false"/>
                <w:color w:val="000000"/>
                <w:sz w:val="20"/>
              </w:rPr>
              <w:t>
Отметьте знаком «V» признак самостоятельности</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tc>
        <w:tc>
          <w:tcPr>
            <w:tcW w:w="4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институт және оларға теңестірілген консерватория, жоғары мектеп, жоғары училище</w:t>
            </w:r>
            <w:r>
              <w:br/>
            </w:r>
            <w:r>
              <w:rPr>
                <w:rFonts w:ascii="Times New Roman"/>
                <w:b w:val="false"/>
                <w:i w:val="false"/>
                <w:color w:val="000000"/>
                <w:sz w:val="20"/>
              </w:rPr>
              <w:t>
</w:t>
            </w:r>
            <w:r>
              <w:rPr>
                <w:rFonts w:ascii="Times New Roman"/>
                <w:b w:val="false"/>
                <w:i w:val="false"/>
                <w:color w:val="000000"/>
                <w:sz w:val="20"/>
              </w:rPr>
              <w:t>институт и приравненные к ним консерватория, высшая школа, высшее училище</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w:t>
            </w:r>
            <w:r>
              <w:br/>
            </w:r>
            <w:r>
              <w:rPr>
                <w:rFonts w:ascii="Times New Roman"/>
                <w:b w:val="false"/>
                <w:i w:val="false"/>
                <w:color w:val="000000"/>
                <w:sz w:val="20"/>
              </w:rPr>
              <w:t>
</w:t>
            </w:r>
            <w:r>
              <w:rPr>
                <w:rFonts w:ascii="Times New Roman"/>
                <w:b w:val="false"/>
                <w:i w:val="false"/>
                <w:color w:val="000000"/>
                <w:sz w:val="20"/>
              </w:rPr>
              <w:t>самостоятельное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 емес</w:t>
            </w:r>
            <w:r>
              <w:br/>
            </w:r>
            <w:r>
              <w:rPr>
                <w:rFonts w:ascii="Times New Roman"/>
                <w:b w:val="false"/>
                <w:i w:val="false"/>
                <w:color w:val="000000"/>
                <w:sz w:val="20"/>
              </w:rPr>
              <w:t>
</w:t>
            </w:r>
            <w:r>
              <w:rPr>
                <w:rFonts w:ascii="Times New Roman"/>
                <w:b w:val="false"/>
                <w:i w:val="false"/>
                <w:color w:val="000000"/>
                <w:sz w:val="20"/>
              </w:rPr>
              <w:t>несамостоятельное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xml:space="preserve">4. Контингенттің нақты бары және қозғалысы туралы </w:t>
      </w:r>
      <w:r>
        <w:rPr>
          <w:rFonts w:ascii="Times New Roman"/>
          <w:b/>
          <w:i w:val="false"/>
          <w:color w:val="000000"/>
          <w:sz w:val="28"/>
        </w:rPr>
        <w:t>деректерді</w:t>
      </w:r>
      <w:r>
        <w:br/>
      </w:r>
      <w:r>
        <w:rPr>
          <w:rFonts w:ascii="Times New Roman"/>
          <w:b w:val="false"/>
          <w:i w:val="false"/>
          <w:color w:val="000000"/>
          <w:sz w:val="28"/>
        </w:rPr>
        <w:t>
</w:t>
      </w:r>
      <w:r>
        <w:rPr>
          <w:rFonts w:ascii="Times New Roman"/>
          <w:b/>
          <w:i w:val="false"/>
          <w:color w:val="000000"/>
          <w:sz w:val="28"/>
        </w:rPr>
        <w:t>толтырыңыз, адам</w:t>
      </w:r>
      <w:r>
        <w:br/>
      </w:r>
      <w:r>
        <w:rPr>
          <w:rFonts w:ascii="Times New Roman"/>
          <w:b w:val="false"/>
          <w:i w:val="false"/>
          <w:color w:val="000000"/>
          <w:sz w:val="28"/>
        </w:rPr>
        <w:t>
Заполните данные о наличии и движении контингента,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7428"/>
        <w:gridCol w:w="2520"/>
        <w:gridCol w:w="2389"/>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жылы басындағы студенттердің жалпы саны</w:t>
            </w:r>
            <w:r>
              <w:br/>
            </w:r>
            <w:r>
              <w:rPr>
                <w:rFonts w:ascii="Times New Roman"/>
                <w:b w:val="false"/>
                <w:i w:val="false"/>
                <w:color w:val="000000"/>
                <w:sz w:val="20"/>
              </w:rPr>
              <w:t>
</w:t>
            </w:r>
            <w:r>
              <w:rPr>
                <w:rFonts w:ascii="Times New Roman"/>
                <w:b w:val="false"/>
                <w:i w:val="false"/>
                <w:color w:val="000000"/>
                <w:sz w:val="20"/>
              </w:rPr>
              <w:t xml:space="preserve">Общая численность студентов на начало учебного года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Қабылданды</w:t>
            </w:r>
            <w:r>
              <w:br/>
            </w:r>
            <w:r>
              <w:rPr>
                <w:rFonts w:ascii="Times New Roman"/>
                <w:b w:val="false"/>
                <w:i w:val="false"/>
                <w:color w:val="000000"/>
                <w:sz w:val="20"/>
              </w:rPr>
              <w:t>
</w:t>
            </w:r>
            <w:r>
              <w:rPr>
                <w:rFonts w:ascii="Times New Roman"/>
                <w:b w:val="false"/>
                <w:i w:val="false"/>
                <w:color w:val="000000"/>
                <w:sz w:val="20"/>
              </w:rPr>
              <w:t>Принято</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орта білім негізінде қабылданды</w:t>
            </w:r>
            <w:r>
              <w:br/>
            </w:r>
            <w:r>
              <w:rPr>
                <w:rFonts w:ascii="Times New Roman"/>
                <w:b w:val="false"/>
                <w:i w:val="false"/>
                <w:color w:val="000000"/>
                <w:sz w:val="20"/>
              </w:rPr>
              <w:t>
</w:t>
            </w:r>
            <w:r>
              <w:rPr>
                <w:rFonts w:ascii="Times New Roman"/>
                <w:b w:val="false"/>
                <w:i w:val="false"/>
                <w:color w:val="000000"/>
                <w:sz w:val="20"/>
              </w:rPr>
              <w:t>на базе общего среднего образования</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және кәсіптік білім негізінде қабылданды</w:t>
            </w:r>
            <w:r>
              <w:br/>
            </w:r>
            <w:r>
              <w:rPr>
                <w:rFonts w:ascii="Times New Roman"/>
                <w:b w:val="false"/>
                <w:i w:val="false"/>
                <w:color w:val="000000"/>
                <w:sz w:val="20"/>
              </w:rPr>
              <w:t>
</w:t>
            </w:r>
            <w:r>
              <w:rPr>
                <w:rFonts w:ascii="Times New Roman"/>
                <w:b w:val="false"/>
                <w:i w:val="false"/>
                <w:color w:val="000000"/>
                <w:sz w:val="20"/>
              </w:rPr>
              <w:t>на базе технического и профессионального образования</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білім негізінде қабылданды</w:t>
            </w:r>
            <w:r>
              <w:br/>
            </w:r>
            <w:r>
              <w:rPr>
                <w:rFonts w:ascii="Times New Roman"/>
                <w:b w:val="false"/>
                <w:i w:val="false"/>
                <w:color w:val="000000"/>
                <w:sz w:val="20"/>
              </w:rPr>
              <w:t>
</w:t>
            </w:r>
            <w:r>
              <w:rPr>
                <w:rFonts w:ascii="Times New Roman"/>
                <w:b w:val="false"/>
                <w:i w:val="false"/>
                <w:color w:val="000000"/>
                <w:sz w:val="20"/>
              </w:rPr>
              <w:t>на базе высшего образования</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оқу жылы ішінде келгені</w:t>
            </w:r>
            <w:r>
              <w:br/>
            </w:r>
            <w:r>
              <w:rPr>
                <w:rFonts w:ascii="Times New Roman"/>
                <w:b w:val="false"/>
                <w:i w:val="false"/>
                <w:color w:val="000000"/>
                <w:sz w:val="20"/>
              </w:rPr>
              <w:t>
</w:t>
            </w:r>
            <w:r>
              <w:rPr>
                <w:rFonts w:ascii="Times New Roman"/>
                <w:b w:val="false"/>
                <w:i w:val="false"/>
                <w:color w:val="000000"/>
                <w:sz w:val="20"/>
              </w:rPr>
              <w:t>Прибыло в течение предыдущего учебного года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келгендердің жалпы саны - келу себептері:</w:t>
            </w:r>
            <w:r>
              <w:br/>
            </w:r>
            <w:r>
              <w:rPr>
                <w:rFonts w:ascii="Times New Roman"/>
                <w:b w:val="false"/>
                <w:i w:val="false"/>
                <w:color w:val="000000"/>
                <w:sz w:val="20"/>
              </w:rPr>
              <w:t>
</w:t>
            </w:r>
            <w:r>
              <w:rPr>
                <w:rFonts w:ascii="Times New Roman"/>
                <w:b w:val="false"/>
                <w:i w:val="false"/>
                <w:color w:val="000000"/>
                <w:sz w:val="20"/>
              </w:rPr>
              <w:t>в том числе по причинам прибытия:</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осы оқу орнының басқа оқыту нысанынан ауыстырылғандар</w:t>
            </w:r>
            <w:r>
              <w:br/>
            </w:r>
            <w:r>
              <w:rPr>
                <w:rFonts w:ascii="Times New Roman"/>
                <w:b w:val="false"/>
                <w:i w:val="false"/>
                <w:color w:val="000000"/>
                <w:sz w:val="20"/>
              </w:rPr>
              <w:t>
</w:t>
            </w:r>
            <w:r>
              <w:rPr>
                <w:rFonts w:ascii="Times New Roman"/>
                <w:b w:val="false"/>
                <w:i w:val="false"/>
                <w:color w:val="000000"/>
                <w:sz w:val="20"/>
              </w:rPr>
              <w:t>переведено с других форм обучения данного учебного заведения</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жоғары оқу орнынан ауыстырылғандар</w:t>
            </w:r>
            <w:r>
              <w:br/>
            </w:r>
            <w:r>
              <w:rPr>
                <w:rFonts w:ascii="Times New Roman"/>
                <w:b w:val="false"/>
                <w:i w:val="false"/>
                <w:color w:val="000000"/>
                <w:sz w:val="20"/>
              </w:rPr>
              <w:t>
</w:t>
            </w:r>
            <w:r>
              <w:rPr>
                <w:rFonts w:ascii="Times New Roman"/>
                <w:b w:val="false"/>
                <w:i w:val="false"/>
                <w:color w:val="000000"/>
                <w:sz w:val="20"/>
              </w:rPr>
              <w:t>переведено из других высших учебных заведений</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қарулы күштер қатарынан оралды</w:t>
            </w:r>
            <w:r>
              <w:br/>
            </w:r>
            <w:r>
              <w:rPr>
                <w:rFonts w:ascii="Times New Roman"/>
                <w:b w:val="false"/>
                <w:i w:val="false"/>
                <w:color w:val="000000"/>
                <w:sz w:val="20"/>
              </w:rPr>
              <w:t>
</w:t>
            </w:r>
            <w:r>
              <w:rPr>
                <w:rFonts w:ascii="Times New Roman"/>
                <w:b w:val="false"/>
                <w:i w:val="false"/>
                <w:color w:val="000000"/>
                <w:sz w:val="20"/>
              </w:rPr>
              <w:t>возвратились из рядов вооруженных сил</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қайтадан қабылданғандар</w:t>
            </w:r>
            <w:r>
              <w:br/>
            </w:r>
            <w:r>
              <w:rPr>
                <w:rFonts w:ascii="Times New Roman"/>
                <w:b w:val="false"/>
                <w:i w:val="false"/>
                <w:color w:val="000000"/>
                <w:sz w:val="20"/>
              </w:rPr>
              <w:t>
</w:t>
            </w:r>
            <w:r>
              <w:rPr>
                <w:rFonts w:ascii="Times New Roman"/>
                <w:b w:val="false"/>
                <w:i w:val="false"/>
                <w:color w:val="000000"/>
                <w:sz w:val="20"/>
              </w:rPr>
              <w:t>восстановлено</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себептер</w:t>
            </w:r>
            <w:r>
              <w:br/>
            </w:r>
            <w:r>
              <w:rPr>
                <w:rFonts w:ascii="Times New Roman"/>
                <w:b w:val="false"/>
                <w:i w:val="false"/>
                <w:color w:val="000000"/>
                <w:sz w:val="20"/>
              </w:rPr>
              <w:t>
</w:t>
            </w:r>
            <w:r>
              <w:rPr>
                <w:rFonts w:ascii="Times New Roman"/>
                <w:b w:val="false"/>
                <w:i w:val="false"/>
                <w:color w:val="000000"/>
                <w:sz w:val="20"/>
              </w:rPr>
              <w:t>другие причины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оқу жылы ішінде кеткені</w:t>
            </w:r>
            <w:r>
              <w:br/>
            </w:r>
            <w:r>
              <w:rPr>
                <w:rFonts w:ascii="Times New Roman"/>
                <w:b w:val="false"/>
                <w:i w:val="false"/>
                <w:color w:val="000000"/>
                <w:sz w:val="20"/>
              </w:rPr>
              <w:t>
</w:t>
            </w:r>
            <w:r>
              <w:rPr>
                <w:rFonts w:ascii="Times New Roman"/>
                <w:b w:val="false"/>
                <w:i w:val="false"/>
                <w:color w:val="000000"/>
                <w:sz w:val="20"/>
              </w:rPr>
              <w:t>Выбыло в течение предыдущего учебного года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кеткендердің жалпы санынан - кету себептері</w:t>
            </w:r>
            <w:r>
              <w:br/>
            </w:r>
            <w:r>
              <w:rPr>
                <w:rFonts w:ascii="Times New Roman"/>
                <w:b w:val="false"/>
                <w:i w:val="false"/>
                <w:color w:val="000000"/>
                <w:sz w:val="20"/>
              </w:rPr>
              <w:t>
</w:t>
            </w:r>
            <w:r>
              <w:rPr>
                <w:rFonts w:ascii="Times New Roman"/>
                <w:b w:val="false"/>
                <w:i w:val="false"/>
                <w:color w:val="000000"/>
                <w:sz w:val="20"/>
              </w:rPr>
              <w:t>в том числе по причинам выбытия:</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жетіспеушілігінен</w:t>
            </w:r>
            <w:r>
              <w:br/>
            </w:r>
            <w:r>
              <w:rPr>
                <w:rFonts w:ascii="Times New Roman"/>
                <w:b w:val="false"/>
                <w:i w:val="false"/>
                <w:color w:val="000000"/>
                <w:sz w:val="20"/>
              </w:rPr>
              <w:t>
</w:t>
            </w:r>
            <w:r>
              <w:rPr>
                <w:rFonts w:ascii="Times New Roman"/>
                <w:b w:val="false"/>
                <w:i w:val="false"/>
                <w:color w:val="000000"/>
                <w:sz w:val="20"/>
              </w:rPr>
              <w:t>из-за финансовых затруднений</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үлгермеушілігі бойынша </w:t>
            </w:r>
            <w:r>
              <w:br/>
            </w:r>
            <w:r>
              <w:rPr>
                <w:rFonts w:ascii="Times New Roman"/>
                <w:b w:val="false"/>
                <w:i w:val="false"/>
                <w:color w:val="000000"/>
                <w:sz w:val="20"/>
              </w:rPr>
              <w:t>
</w:t>
            </w:r>
            <w:r>
              <w:rPr>
                <w:rFonts w:ascii="Times New Roman"/>
                <w:b w:val="false"/>
                <w:i w:val="false"/>
                <w:color w:val="000000"/>
                <w:sz w:val="20"/>
              </w:rPr>
              <w:t>по неуспеваемости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осы оқу орнына басқа оқыту нысанына ауыстырылғандар</w:t>
            </w:r>
            <w:r>
              <w:br/>
            </w:r>
            <w:r>
              <w:rPr>
                <w:rFonts w:ascii="Times New Roman"/>
                <w:b w:val="false"/>
                <w:i w:val="false"/>
                <w:color w:val="000000"/>
                <w:sz w:val="20"/>
              </w:rPr>
              <w:t>
</w:t>
            </w:r>
            <w:r>
              <w:rPr>
                <w:rFonts w:ascii="Times New Roman"/>
                <w:b w:val="false"/>
                <w:i w:val="false"/>
                <w:color w:val="000000"/>
                <w:sz w:val="20"/>
              </w:rPr>
              <w:t>переведено на другие формы обучения в данном учебном заведении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жоғары оқу орнына ауыстырылғандар</w:t>
            </w:r>
            <w:r>
              <w:br/>
            </w:r>
            <w:r>
              <w:rPr>
                <w:rFonts w:ascii="Times New Roman"/>
                <w:b w:val="false"/>
                <w:i w:val="false"/>
                <w:color w:val="000000"/>
                <w:sz w:val="20"/>
              </w:rPr>
              <w:t>
</w:t>
            </w:r>
            <w:r>
              <w:rPr>
                <w:rFonts w:ascii="Times New Roman"/>
                <w:b w:val="false"/>
                <w:i w:val="false"/>
                <w:color w:val="000000"/>
                <w:sz w:val="20"/>
              </w:rPr>
              <w:t>переведено в другие высшие учебные заведения</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қарулы күштер қатарына шақырылғандар</w:t>
            </w:r>
            <w:r>
              <w:br/>
            </w:r>
            <w:r>
              <w:rPr>
                <w:rFonts w:ascii="Times New Roman"/>
                <w:b w:val="false"/>
                <w:i w:val="false"/>
                <w:color w:val="000000"/>
                <w:sz w:val="20"/>
              </w:rPr>
              <w:t>
</w:t>
            </w:r>
            <w:r>
              <w:rPr>
                <w:rFonts w:ascii="Times New Roman"/>
                <w:b w:val="false"/>
                <w:i w:val="false"/>
                <w:color w:val="000000"/>
                <w:sz w:val="20"/>
              </w:rPr>
              <w:t>призвано в ряды вооруженных сил</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өз еркімен </w:t>
            </w:r>
            <w:r>
              <w:br/>
            </w:r>
            <w:r>
              <w:rPr>
                <w:rFonts w:ascii="Times New Roman"/>
                <w:b w:val="false"/>
                <w:i w:val="false"/>
                <w:color w:val="000000"/>
                <w:sz w:val="20"/>
              </w:rPr>
              <w:t>
</w:t>
            </w:r>
            <w:r>
              <w:rPr>
                <w:rFonts w:ascii="Times New Roman"/>
                <w:b w:val="false"/>
                <w:i w:val="false"/>
                <w:color w:val="000000"/>
                <w:sz w:val="20"/>
              </w:rPr>
              <w:t>по собственному желанию</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жағдайына байланысты</w:t>
            </w:r>
            <w:r>
              <w:br/>
            </w:r>
            <w:r>
              <w:rPr>
                <w:rFonts w:ascii="Times New Roman"/>
                <w:b w:val="false"/>
                <w:i w:val="false"/>
                <w:color w:val="000000"/>
                <w:sz w:val="20"/>
              </w:rPr>
              <w:t>
</w:t>
            </w:r>
            <w:r>
              <w:rPr>
                <w:rFonts w:ascii="Times New Roman"/>
                <w:b w:val="false"/>
                <w:i w:val="false"/>
                <w:color w:val="000000"/>
                <w:sz w:val="20"/>
              </w:rPr>
              <w:t>по состоянию здоровья</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тәртібін, ішкі тәртіп ережелері мен оқу орнының Жарғысын бұзғаны үшін</w:t>
            </w:r>
            <w:r>
              <w:br/>
            </w:r>
            <w:r>
              <w:rPr>
                <w:rFonts w:ascii="Times New Roman"/>
                <w:b w:val="false"/>
                <w:i w:val="false"/>
                <w:color w:val="000000"/>
                <w:sz w:val="20"/>
              </w:rPr>
              <w:t>
</w:t>
            </w:r>
            <w:r>
              <w:rPr>
                <w:rFonts w:ascii="Times New Roman"/>
                <w:b w:val="false"/>
                <w:i w:val="false"/>
                <w:color w:val="000000"/>
                <w:sz w:val="20"/>
              </w:rPr>
              <w:t>за нарушение учебной дисциплины, правил внутреннего распорядка и Устава учебного заведения</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себептер</w:t>
            </w:r>
            <w:r>
              <w:br/>
            </w:r>
            <w:r>
              <w:rPr>
                <w:rFonts w:ascii="Times New Roman"/>
                <w:b w:val="false"/>
                <w:i w:val="false"/>
                <w:color w:val="000000"/>
                <w:sz w:val="20"/>
              </w:rPr>
              <w:t>
</w:t>
            </w:r>
            <w:r>
              <w:rPr>
                <w:rFonts w:ascii="Times New Roman"/>
                <w:b w:val="false"/>
                <w:i w:val="false"/>
                <w:color w:val="000000"/>
                <w:sz w:val="20"/>
              </w:rPr>
              <w:t>другие причины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Күнтізбелік жылы бітіргендер</w:t>
            </w:r>
            <w:r>
              <w:br/>
            </w:r>
            <w:r>
              <w:rPr>
                <w:rFonts w:ascii="Times New Roman"/>
                <w:b w:val="false"/>
                <w:i w:val="false"/>
                <w:color w:val="000000"/>
                <w:sz w:val="20"/>
              </w:rPr>
              <w:t>
</w:t>
            </w:r>
            <w:r>
              <w:rPr>
                <w:rFonts w:ascii="Times New Roman"/>
                <w:b w:val="false"/>
                <w:i w:val="false"/>
                <w:color w:val="000000"/>
                <w:sz w:val="20"/>
              </w:rPr>
              <w:t>Выпуск за календарный год</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қаладан келген студенттер саны, барлығы</w:t>
            </w:r>
            <w:r>
              <w:br/>
            </w:r>
            <w:r>
              <w:rPr>
                <w:rFonts w:ascii="Times New Roman"/>
                <w:b w:val="false"/>
                <w:i w:val="false"/>
                <w:color w:val="000000"/>
                <w:sz w:val="20"/>
              </w:rPr>
              <w:t>
</w:t>
            </w:r>
            <w:r>
              <w:rPr>
                <w:rFonts w:ascii="Times New Roman"/>
                <w:b w:val="false"/>
                <w:i w:val="false"/>
                <w:color w:val="000000"/>
                <w:sz w:val="20"/>
              </w:rPr>
              <w:t>Численность иногородних студентов, всего</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5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басқа қаладан келген жатақханаға мұқтаж студенттер саны</w:t>
            </w:r>
            <w:r>
              <w:br/>
            </w:r>
            <w:r>
              <w:rPr>
                <w:rFonts w:ascii="Times New Roman"/>
                <w:b w:val="false"/>
                <w:i w:val="false"/>
                <w:color w:val="000000"/>
                <w:sz w:val="20"/>
              </w:rPr>
              <w:t>
</w:t>
            </w:r>
            <w:r>
              <w:rPr>
                <w:rFonts w:ascii="Times New Roman"/>
                <w:b w:val="false"/>
                <w:i w:val="false"/>
                <w:color w:val="000000"/>
                <w:sz w:val="20"/>
              </w:rPr>
              <w:t>из них численность иногородних студентов, нуждающихся в общежитии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оның ішінде жатақханада тұратын студенттер саны </w:t>
            </w:r>
            <w:r>
              <w:br/>
            </w:r>
            <w:r>
              <w:rPr>
                <w:rFonts w:ascii="Times New Roman"/>
                <w:b w:val="false"/>
                <w:i w:val="false"/>
                <w:color w:val="000000"/>
                <w:sz w:val="20"/>
              </w:rPr>
              <w:t>
</w:t>
            </w:r>
            <w:r>
              <w:rPr>
                <w:rFonts w:ascii="Times New Roman"/>
                <w:b w:val="false"/>
                <w:i w:val="false"/>
                <w:color w:val="000000"/>
                <w:sz w:val="20"/>
              </w:rPr>
              <w:t>из них численность студентов проживающих в общежитии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i w:val="false"/>
          <w:color w:val="000000"/>
          <w:sz w:val="28"/>
        </w:rPr>
        <w:t>5. Жоғары білім (бакалавриат) және жоғары арнайы білім</w:t>
      </w:r>
      <w:r>
        <w:br/>
      </w:r>
      <w:r>
        <w:rPr>
          <w:rFonts w:ascii="Times New Roman"/>
          <w:b w:val="false"/>
          <w:i w:val="false"/>
          <w:color w:val="000000"/>
          <w:sz w:val="28"/>
        </w:rPr>
        <w:t>
</w:t>
      </w:r>
      <w:r>
        <w:rPr>
          <w:rFonts w:ascii="Times New Roman"/>
          <w:b/>
          <w:i w:val="false"/>
          <w:color w:val="000000"/>
          <w:sz w:val="28"/>
        </w:rPr>
        <w:t>мамандықтары бойынша оқитын студенттер саны, адам</w:t>
      </w:r>
      <w:r>
        <w:br/>
      </w:r>
      <w:r>
        <w:rPr>
          <w:rFonts w:ascii="Times New Roman"/>
          <w:b w:val="false"/>
          <w:i w:val="false"/>
          <w:color w:val="000000"/>
          <w:sz w:val="28"/>
        </w:rPr>
        <w:t>
Численность студентов, обучающихся по специальностям высшего</w:t>
      </w:r>
      <w:r>
        <w:br/>
      </w:r>
      <w:r>
        <w:rPr>
          <w:rFonts w:ascii="Times New Roman"/>
          <w:b w:val="false"/>
          <w:i w:val="false"/>
          <w:color w:val="000000"/>
          <w:sz w:val="28"/>
        </w:rPr>
        <w:t>
образования (бакалавриат) и высшего специального образования,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660"/>
        <w:gridCol w:w="980"/>
        <w:gridCol w:w="1120"/>
        <w:gridCol w:w="700"/>
        <w:gridCol w:w="980"/>
        <w:gridCol w:w="980"/>
        <w:gridCol w:w="700"/>
        <w:gridCol w:w="980"/>
        <w:gridCol w:w="700"/>
        <w:gridCol w:w="700"/>
        <w:gridCol w:w="980"/>
        <w:gridCol w:w="840"/>
      </w:tblGrid>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Мамандық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Мамандық коды</w:t>
            </w:r>
            <w:r>
              <w:br/>
            </w:r>
            <w:r>
              <w:rPr>
                <w:rFonts w:ascii="Times New Roman"/>
                <w:b w:val="false"/>
                <w:i w:val="false"/>
                <w:color w:val="000000"/>
                <w:sz w:val="20"/>
              </w:rPr>
              <w:t>
</w:t>
            </w:r>
            <w:r>
              <w:rPr>
                <w:rFonts w:ascii="Times New Roman"/>
                <w:b w:val="false"/>
                <w:i w:val="false"/>
                <w:color w:val="000000"/>
                <w:sz w:val="20"/>
              </w:rPr>
              <w:t>Код специальности</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Студенттерді қабылдау</w:t>
            </w:r>
            <w:r>
              <w:br/>
            </w:r>
            <w:r>
              <w:rPr>
                <w:rFonts w:ascii="Times New Roman"/>
                <w:b w:val="false"/>
                <w:i w:val="false"/>
                <w:color w:val="000000"/>
                <w:sz w:val="20"/>
              </w:rPr>
              <w:t>
</w:t>
            </w:r>
            <w:r>
              <w:rPr>
                <w:rFonts w:ascii="Times New Roman"/>
                <w:b w:val="false"/>
                <w:i w:val="false"/>
                <w:color w:val="000000"/>
                <w:sz w:val="20"/>
              </w:rPr>
              <w:t>Прием студентов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Студенттер саны</w:t>
            </w:r>
            <w:r>
              <w:br/>
            </w:r>
            <w:r>
              <w:rPr>
                <w:rFonts w:ascii="Times New Roman"/>
                <w:b w:val="false"/>
                <w:i w:val="false"/>
                <w:color w:val="000000"/>
                <w:sz w:val="20"/>
              </w:rPr>
              <w:t>
</w:t>
            </w:r>
            <w:r>
              <w:rPr>
                <w:rFonts w:ascii="Times New Roman"/>
                <w:b w:val="false"/>
                <w:i w:val="false"/>
                <w:color w:val="000000"/>
                <w:sz w:val="20"/>
              </w:rPr>
              <w:t>Численность студентов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Бітргендер</w:t>
            </w:r>
            <w:r>
              <w:br/>
            </w:r>
            <w:r>
              <w:rPr>
                <w:rFonts w:ascii="Times New Roman"/>
                <w:b w:val="false"/>
                <w:i w:val="false"/>
                <w:color w:val="000000"/>
                <w:sz w:val="20"/>
              </w:rPr>
              <w:t>
</w:t>
            </w:r>
            <w:r>
              <w:rPr>
                <w:rFonts w:ascii="Times New Roman"/>
                <w:b w:val="false"/>
                <w:i w:val="false"/>
                <w:color w:val="000000"/>
                <w:sz w:val="20"/>
              </w:rPr>
              <w:t>Выпуск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Болжамдағы бітірушілер</w:t>
            </w:r>
            <w:r>
              <w:br/>
            </w:r>
            <w:r>
              <w:rPr>
                <w:rFonts w:ascii="Times New Roman"/>
                <w:b w:val="false"/>
                <w:i w:val="false"/>
                <w:color w:val="000000"/>
                <w:sz w:val="20"/>
              </w:rPr>
              <w:t>
</w:t>
            </w:r>
            <w:r>
              <w:rPr>
                <w:rFonts w:ascii="Times New Roman"/>
                <w:b w:val="false"/>
                <w:i w:val="false"/>
                <w:color w:val="000000"/>
                <w:sz w:val="20"/>
              </w:rPr>
              <w:t>Выпуск ожидаемый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 тілінде оқитындарды жалпы қабылдаудан</w:t>
            </w:r>
            <w:r>
              <w:br/>
            </w:r>
            <w:r>
              <w:rPr>
                <w:rFonts w:ascii="Times New Roman"/>
                <w:b w:val="false"/>
                <w:i w:val="false"/>
                <w:color w:val="000000"/>
                <w:sz w:val="20"/>
              </w:rPr>
              <w:t>
</w:t>
            </w:r>
            <w:r>
              <w:rPr>
                <w:rFonts w:ascii="Times New Roman"/>
                <w:b w:val="false"/>
                <w:i w:val="false"/>
                <w:color w:val="000000"/>
                <w:sz w:val="20"/>
              </w:rPr>
              <w:t xml:space="preserve">из общего приема обучающихся на казахском языке </w:t>
            </w:r>
          </w:p>
        </w:tc>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 тілінде оқитындардың жалпы санынан</w:t>
            </w:r>
            <w:r>
              <w:br/>
            </w:r>
            <w:r>
              <w:rPr>
                <w:rFonts w:ascii="Times New Roman"/>
                <w:b w:val="false"/>
                <w:i w:val="false"/>
                <w:color w:val="000000"/>
                <w:sz w:val="20"/>
              </w:rPr>
              <w:t>
</w:t>
            </w:r>
            <w:r>
              <w:rPr>
                <w:rFonts w:ascii="Times New Roman"/>
                <w:b w:val="false"/>
                <w:i w:val="false"/>
                <w:color w:val="000000"/>
                <w:sz w:val="20"/>
              </w:rPr>
              <w:t>из общей численности обучающихся на казахском языке</w:t>
            </w:r>
          </w:p>
        </w:tc>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шығарылымнан қазақ тілінде оқитындары</w:t>
            </w:r>
            <w:r>
              <w:br/>
            </w:r>
            <w:r>
              <w:rPr>
                <w:rFonts w:ascii="Times New Roman"/>
                <w:b w:val="false"/>
                <w:i w:val="false"/>
                <w:color w:val="000000"/>
                <w:sz w:val="20"/>
              </w:rPr>
              <w:t>
</w:t>
            </w:r>
            <w:r>
              <w:rPr>
                <w:rFonts w:ascii="Times New Roman"/>
                <w:b w:val="false"/>
                <w:i w:val="false"/>
                <w:color w:val="000000"/>
                <w:sz w:val="20"/>
              </w:rPr>
              <w:t>из общего выпуска обучающихся на казахском языке</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Мамандығы бойынша барлығы</w:t>
            </w:r>
            <w:r>
              <w:br/>
            </w:r>
            <w:r>
              <w:rPr>
                <w:rFonts w:ascii="Times New Roman"/>
                <w:b w:val="false"/>
                <w:i w:val="false"/>
                <w:color w:val="000000"/>
                <w:sz w:val="20"/>
              </w:rPr>
              <w:t>
</w:t>
            </w:r>
            <w:r>
              <w:rPr>
                <w:rFonts w:ascii="Times New Roman"/>
                <w:b w:val="false"/>
                <w:i w:val="false"/>
                <w:color w:val="000000"/>
                <w:sz w:val="20"/>
              </w:rPr>
              <w:t>Всего по специальности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мыналардың есебінен оқитындар:</w:t>
            </w:r>
            <w:r>
              <w:br/>
            </w:r>
            <w:r>
              <w:rPr>
                <w:rFonts w:ascii="Times New Roman"/>
                <w:b w:val="false"/>
                <w:i w:val="false"/>
                <w:color w:val="000000"/>
                <w:sz w:val="20"/>
              </w:rPr>
              <w:t>
</w:t>
            </w:r>
            <w:r>
              <w:rPr>
                <w:rFonts w:ascii="Times New Roman"/>
                <w:b w:val="false"/>
                <w:i w:val="false"/>
                <w:color w:val="000000"/>
                <w:sz w:val="20"/>
              </w:rPr>
              <w:t>в том числе обучающихся за счет: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білім гранттары</w:t>
            </w:r>
            <w:r>
              <w:br/>
            </w:r>
            <w:r>
              <w:rPr>
                <w:rFonts w:ascii="Times New Roman"/>
                <w:b w:val="false"/>
                <w:i w:val="false"/>
                <w:color w:val="000000"/>
                <w:sz w:val="20"/>
              </w:rPr>
              <w:t>
</w:t>
            </w:r>
            <w:r>
              <w:rPr>
                <w:rFonts w:ascii="Times New Roman"/>
                <w:b w:val="false"/>
                <w:i w:val="false"/>
                <w:color w:val="000000"/>
                <w:sz w:val="20"/>
              </w:rPr>
              <w:t>государственных образовательных грантов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білім беру тапсырысы </w:t>
            </w:r>
            <w:r>
              <w:br/>
            </w:r>
            <w:r>
              <w:rPr>
                <w:rFonts w:ascii="Times New Roman"/>
                <w:b w:val="false"/>
                <w:i w:val="false"/>
                <w:color w:val="000000"/>
                <w:sz w:val="20"/>
              </w:rPr>
              <w:t>
</w:t>
            </w:r>
            <w:r>
              <w:rPr>
                <w:rFonts w:ascii="Times New Roman"/>
                <w:b w:val="false"/>
                <w:i w:val="false"/>
                <w:color w:val="000000"/>
                <w:sz w:val="20"/>
              </w:rPr>
              <w:t xml:space="preserve">государственного образовательного заказа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қызметтерін сатып алу</w:t>
            </w:r>
            <w:r>
              <w:br/>
            </w:r>
            <w:r>
              <w:rPr>
                <w:rFonts w:ascii="Times New Roman"/>
                <w:b w:val="false"/>
                <w:i w:val="false"/>
                <w:color w:val="000000"/>
                <w:sz w:val="20"/>
              </w:rPr>
              <w:t>
</w:t>
            </w:r>
            <w:r>
              <w:rPr>
                <w:rFonts w:ascii="Times New Roman"/>
                <w:b w:val="false"/>
                <w:i w:val="false"/>
                <w:color w:val="000000"/>
                <w:sz w:val="20"/>
              </w:rPr>
              <w:t>покупки образовательных услуг</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 қаражаттары</w:t>
            </w:r>
            <w:r>
              <w:br/>
            </w:r>
            <w:r>
              <w:rPr>
                <w:rFonts w:ascii="Times New Roman"/>
                <w:b w:val="false"/>
                <w:i w:val="false"/>
                <w:color w:val="000000"/>
                <w:sz w:val="20"/>
              </w:rPr>
              <w:t>
</w:t>
            </w:r>
            <w:r>
              <w:rPr>
                <w:rFonts w:ascii="Times New Roman"/>
                <w:b w:val="false"/>
                <w:i w:val="false"/>
                <w:color w:val="000000"/>
                <w:sz w:val="20"/>
              </w:rPr>
              <w:t>средств предприятий</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 қаражаттары</w:t>
            </w:r>
            <w:r>
              <w:br/>
            </w:r>
            <w:r>
              <w:rPr>
                <w:rFonts w:ascii="Times New Roman"/>
                <w:b w:val="false"/>
                <w:i w:val="false"/>
                <w:color w:val="000000"/>
                <w:sz w:val="20"/>
              </w:rPr>
              <w:t>
</w:t>
            </w:r>
            <w:r>
              <w:rPr>
                <w:rFonts w:ascii="Times New Roman"/>
                <w:b w:val="false"/>
                <w:i w:val="false"/>
                <w:color w:val="000000"/>
                <w:sz w:val="20"/>
              </w:rPr>
              <w:t>средств населения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Мамандығы бойынша барлығы</w:t>
            </w:r>
            <w:r>
              <w:br/>
            </w:r>
            <w:r>
              <w:rPr>
                <w:rFonts w:ascii="Times New Roman"/>
                <w:b w:val="false"/>
                <w:i w:val="false"/>
                <w:color w:val="000000"/>
                <w:sz w:val="20"/>
              </w:rPr>
              <w:t>
</w:t>
            </w:r>
            <w:r>
              <w:rPr>
                <w:rFonts w:ascii="Times New Roman"/>
                <w:b w:val="false"/>
                <w:i w:val="false"/>
                <w:color w:val="000000"/>
                <w:sz w:val="20"/>
              </w:rPr>
              <w:t>Всего по специальности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мыналардың</w:t>
            </w:r>
            <w:r>
              <w:br/>
            </w:r>
            <w:r>
              <w:rPr>
                <w:rFonts w:ascii="Times New Roman"/>
                <w:b w:val="false"/>
                <w:i w:val="false"/>
                <w:color w:val="000000"/>
                <w:sz w:val="20"/>
              </w:rPr>
              <w:t>
</w:t>
            </w:r>
            <w:r>
              <w:rPr>
                <w:rFonts w:ascii="Times New Roman"/>
                <w:b/>
                <w:i w:val="false"/>
                <w:color w:val="000000"/>
                <w:sz w:val="20"/>
              </w:rPr>
              <w:t>есебінен оқитындар:</w:t>
            </w:r>
            <w:r>
              <w:br/>
            </w:r>
            <w:r>
              <w:rPr>
                <w:rFonts w:ascii="Times New Roman"/>
                <w:b w:val="false"/>
                <w:i w:val="false"/>
                <w:color w:val="000000"/>
                <w:sz w:val="20"/>
              </w:rPr>
              <w:t>
</w:t>
            </w:r>
            <w:r>
              <w:rPr>
                <w:rFonts w:ascii="Times New Roman"/>
                <w:b w:val="false"/>
                <w:i w:val="false"/>
                <w:color w:val="000000"/>
                <w:sz w:val="20"/>
              </w:rPr>
              <w:t>в том числе обучающихся за счет: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білім гранттары</w:t>
            </w:r>
            <w:r>
              <w:br/>
            </w:r>
            <w:r>
              <w:rPr>
                <w:rFonts w:ascii="Times New Roman"/>
                <w:b w:val="false"/>
                <w:i w:val="false"/>
                <w:color w:val="000000"/>
                <w:sz w:val="20"/>
              </w:rPr>
              <w:t>
</w:t>
            </w:r>
            <w:r>
              <w:rPr>
                <w:rFonts w:ascii="Times New Roman"/>
                <w:b w:val="false"/>
                <w:i w:val="false"/>
                <w:color w:val="000000"/>
                <w:sz w:val="20"/>
              </w:rPr>
              <w:t>государственных образовательных грантов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білім беру тапсырысы </w:t>
            </w:r>
            <w:r>
              <w:br/>
            </w:r>
            <w:r>
              <w:rPr>
                <w:rFonts w:ascii="Times New Roman"/>
                <w:b w:val="false"/>
                <w:i w:val="false"/>
                <w:color w:val="000000"/>
                <w:sz w:val="20"/>
              </w:rPr>
              <w:t>
</w:t>
            </w:r>
            <w:r>
              <w:rPr>
                <w:rFonts w:ascii="Times New Roman"/>
                <w:b w:val="false"/>
                <w:i w:val="false"/>
                <w:color w:val="000000"/>
                <w:sz w:val="20"/>
              </w:rPr>
              <w:t>государственного образовательного заказа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қызметтерін сатып алу</w:t>
            </w:r>
            <w:r>
              <w:br/>
            </w:r>
            <w:r>
              <w:rPr>
                <w:rFonts w:ascii="Times New Roman"/>
                <w:b w:val="false"/>
                <w:i w:val="false"/>
                <w:color w:val="000000"/>
                <w:sz w:val="20"/>
              </w:rPr>
              <w:t>
</w:t>
            </w:r>
            <w:r>
              <w:rPr>
                <w:rFonts w:ascii="Times New Roman"/>
                <w:b w:val="false"/>
                <w:i w:val="false"/>
                <w:color w:val="000000"/>
                <w:sz w:val="20"/>
              </w:rPr>
              <w:t>покупки образовательных услуг</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 қаражаттары</w:t>
            </w:r>
            <w:r>
              <w:br/>
            </w:r>
            <w:r>
              <w:rPr>
                <w:rFonts w:ascii="Times New Roman"/>
                <w:b w:val="false"/>
                <w:i w:val="false"/>
                <w:color w:val="000000"/>
                <w:sz w:val="20"/>
              </w:rPr>
              <w:t>
</w:t>
            </w:r>
            <w:r>
              <w:rPr>
                <w:rFonts w:ascii="Times New Roman"/>
                <w:b w:val="false"/>
                <w:i w:val="false"/>
                <w:color w:val="000000"/>
                <w:sz w:val="20"/>
              </w:rPr>
              <w:t>средств предприятий</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 қаражаттары</w:t>
            </w:r>
            <w:r>
              <w:br/>
            </w:r>
            <w:r>
              <w:rPr>
                <w:rFonts w:ascii="Times New Roman"/>
                <w:b w:val="false"/>
                <w:i w:val="false"/>
                <w:color w:val="000000"/>
                <w:sz w:val="20"/>
              </w:rPr>
              <w:t>
</w:t>
            </w:r>
            <w:r>
              <w:rPr>
                <w:rFonts w:ascii="Times New Roman"/>
                <w:b w:val="false"/>
                <w:i w:val="false"/>
                <w:color w:val="000000"/>
                <w:sz w:val="20"/>
              </w:rPr>
              <w:t>средств населения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Мамандығы бойынша барлығы</w:t>
            </w:r>
            <w:r>
              <w:br/>
            </w:r>
            <w:r>
              <w:rPr>
                <w:rFonts w:ascii="Times New Roman"/>
                <w:b w:val="false"/>
                <w:i w:val="false"/>
                <w:color w:val="000000"/>
                <w:sz w:val="20"/>
              </w:rPr>
              <w:t>
</w:t>
            </w:r>
            <w:r>
              <w:rPr>
                <w:rFonts w:ascii="Times New Roman"/>
                <w:b w:val="false"/>
                <w:i w:val="false"/>
                <w:color w:val="000000"/>
                <w:sz w:val="20"/>
              </w:rPr>
              <w:t>Всего по специальности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мыналардың</w:t>
            </w:r>
            <w:r>
              <w:br/>
            </w:r>
            <w:r>
              <w:rPr>
                <w:rFonts w:ascii="Times New Roman"/>
                <w:b w:val="false"/>
                <w:i w:val="false"/>
                <w:color w:val="000000"/>
                <w:sz w:val="20"/>
              </w:rPr>
              <w:t>
</w:t>
            </w:r>
            <w:r>
              <w:rPr>
                <w:rFonts w:ascii="Times New Roman"/>
                <w:b/>
                <w:i w:val="false"/>
                <w:color w:val="000000"/>
                <w:sz w:val="20"/>
              </w:rPr>
              <w:t>есебінен оқитындар:</w:t>
            </w:r>
            <w:r>
              <w:br/>
            </w:r>
            <w:r>
              <w:rPr>
                <w:rFonts w:ascii="Times New Roman"/>
                <w:b w:val="false"/>
                <w:i w:val="false"/>
                <w:color w:val="000000"/>
                <w:sz w:val="20"/>
              </w:rPr>
              <w:t>
</w:t>
            </w:r>
            <w:r>
              <w:rPr>
                <w:rFonts w:ascii="Times New Roman"/>
                <w:b w:val="false"/>
                <w:i w:val="false"/>
                <w:color w:val="000000"/>
                <w:sz w:val="20"/>
              </w:rPr>
              <w:t>в том числе обучающихся за счет: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білім гранттары</w:t>
            </w:r>
            <w:r>
              <w:br/>
            </w:r>
            <w:r>
              <w:rPr>
                <w:rFonts w:ascii="Times New Roman"/>
                <w:b w:val="false"/>
                <w:i w:val="false"/>
                <w:color w:val="000000"/>
                <w:sz w:val="20"/>
              </w:rPr>
              <w:t>
</w:t>
            </w:r>
            <w:r>
              <w:rPr>
                <w:rFonts w:ascii="Times New Roman"/>
                <w:b w:val="false"/>
                <w:i w:val="false"/>
                <w:color w:val="000000"/>
                <w:sz w:val="20"/>
              </w:rPr>
              <w:t>государственных образовательных грантов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білім беру тапсырысы </w:t>
            </w:r>
            <w:r>
              <w:br/>
            </w:r>
            <w:r>
              <w:rPr>
                <w:rFonts w:ascii="Times New Roman"/>
                <w:b w:val="false"/>
                <w:i w:val="false"/>
                <w:color w:val="000000"/>
                <w:sz w:val="20"/>
              </w:rPr>
              <w:t>
</w:t>
            </w:r>
            <w:r>
              <w:rPr>
                <w:rFonts w:ascii="Times New Roman"/>
                <w:b w:val="false"/>
                <w:i w:val="false"/>
                <w:color w:val="000000"/>
                <w:sz w:val="20"/>
              </w:rPr>
              <w:t>государственного образовательного заказа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қызметтерін сатып алу</w:t>
            </w:r>
            <w:r>
              <w:br/>
            </w:r>
            <w:r>
              <w:rPr>
                <w:rFonts w:ascii="Times New Roman"/>
                <w:b w:val="false"/>
                <w:i w:val="false"/>
                <w:color w:val="000000"/>
                <w:sz w:val="20"/>
              </w:rPr>
              <w:t>
</w:t>
            </w:r>
            <w:r>
              <w:rPr>
                <w:rFonts w:ascii="Times New Roman"/>
                <w:b w:val="false"/>
                <w:i w:val="false"/>
                <w:color w:val="000000"/>
                <w:sz w:val="20"/>
              </w:rPr>
              <w:t>покупки образовательных услуг</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 қаражаттары</w:t>
            </w:r>
            <w:r>
              <w:br/>
            </w:r>
            <w:r>
              <w:rPr>
                <w:rFonts w:ascii="Times New Roman"/>
                <w:b w:val="false"/>
                <w:i w:val="false"/>
                <w:color w:val="000000"/>
                <w:sz w:val="20"/>
              </w:rPr>
              <w:t>
</w:t>
            </w:r>
            <w:r>
              <w:rPr>
                <w:rFonts w:ascii="Times New Roman"/>
                <w:b w:val="false"/>
                <w:i w:val="false"/>
                <w:color w:val="000000"/>
                <w:sz w:val="20"/>
              </w:rPr>
              <w:t>средств предприятий</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 қаражаттары</w:t>
            </w:r>
            <w:r>
              <w:br/>
            </w:r>
            <w:r>
              <w:rPr>
                <w:rFonts w:ascii="Times New Roman"/>
                <w:b w:val="false"/>
                <w:i w:val="false"/>
                <w:color w:val="000000"/>
                <w:sz w:val="20"/>
              </w:rPr>
              <w:t>
</w:t>
            </w:r>
            <w:r>
              <w:rPr>
                <w:rFonts w:ascii="Times New Roman"/>
                <w:b w:val="false"/>
                <w:i w:val="false"/>
                <w:color w:val="000000"/>
                <w:sz w:val="20"/>
              </w:rPr>
              <w:t>средств населения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Мамандығы бойынша барлығы</w:t>
            </w:r>
            <w:r>
              <w:br/>
            </w:r>
            <w:r>
              <w:rPr>
                <w:rFonts w:ascii="Times New Roman"/>
                <w:b w:val="false"/>
                <w:i w:val="false"/>
                <w:color w:val="000000"/>
                <w:sz w:val="20"/>
              </w:rPr>
              <w:t>
</w:t>
            </w:r>
            <w:r>
              <w:rPr>
                <w:rFonts w:ascii="Times New Roman"/>
                <w:b w:val="false"/>
                <w:i w:val="false"/>
                <w:color w:val="000000"/>
                <w:sz w:val="20"/>
              </w:rPr>
              <w:t>Всего по специальности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мыналардың</w:t>
            </w:r>
            <w:r>
              <w:br/>
            </w:r>
            <w:r>
              <w:rPr>
                <w:rFonts w:ascii="Times New Roman"/>
                <w:b w:val="false"/>
                <w:i w:val="false"/>
                <w:color w:val="000000"/>
                <w:sz w:val="20"/>
              </w:rPr>
              <w:t>
</w:t>
            </w:r>
            <w:r>
              <w:rPr>
                <w:rFonts w:ascii="Times New Roman"/>
                <w:b/>
                <w:i w:val="false"/>
                <w:color w:val="000000"/>
                <w:sz w:val="20"/>
              </w:rPr>
              <w:t>есебінен оқитындар:</w:t>
            </w:r>
            <w:r>
              <w:br/>
            </w:r>
            <w:r>
              <w:rPr>
                <w:rFonts w:ascii="Times New Roman"/>
                <w:b w:val="false"/>
                <w:i w:val="false"/>
                <w:color w:val="000000"/>
                <w:sz w:val="20"/>
              </w:rPr>
              <w:t>
</w:t>
            </w:r>
            <w:r>
              <w:rPr>
                <w:rFonts w:ascii="Times New Roman"/>
                <w:b w:val="false"/>
                <w:i w:val="false"/>
                <w:color w:val="000000"/>
                <w:sz w:val="20"/>
              </w:rPr>
              <w:t>в том числе обучающихся за счет: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білім гранттары</w:t>
            </w:r>
            <w:r>
              <w:br/>
            </w:r>
            <w:r>
              <w:rPr>
                <w:rFonts w:ascii="Times New Roman"/>
                <w:b w:val="false"/>
                <w:i w:val="false"/>
                <w:color w:val="000000"/>
                <w:sz w:val="20"/>
              </w:rPr>
              <w:t>
</w:t>
            </w:r>
            <w:r>
              <w:rPr>
                <w:rFonts w:ascii="Times New Roman"/>
                <w:b w:val="false"/>
                <w:i w:val="false"/>
                <w:color w:val="000000"/>
                <w:sz w:val="20"/>
              </w:rPr>
              <w:t>государственных образовательных грантов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білім беру тапсырысы </w:t>
            </w:r>
            <w:r>
              <w:br/>
            </w:r>
            <w:r>
              <w:rPr>
                <w:rFonts w:ascii="Times New Roman"/>
                <w:b w:val="false"/>
                <w:i w:val="false"/>
                <w:color w:val="000000"/>
                <w:sz w:val="20"/>
              </w:rPr>
              <w:t>
</w:t>
            </w:r>
            <w:r>
              <w:rPr>
                <w:rFonts w:ascii="Times New Roman"/>
                <w:b w:val="false"/>
                <w:i w:val="false"/>
                <w:color w:val="000000"/>
                <w:sz w:val="20"/>
              </w:rPr>
              <w:t>государственного образовательного заказа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қызметтерін сатып алу</w:t>
            </w:r>
            <w:r>
              <w:br/>
            </w:r>
            <w:r>
              <w:rPr>
                <w:rFonts w:ascii="Times New Roman"/>
                <w:b w:val="false"/>
                <w:i w:val="false"/>
                <w:color w:val="000000"/>
                <w:sz w:val="20"/>
              </w:rPr>
              <w:t>
</w:t>
            </w:r>
            <w:r>
              <w:rPr>
                <w:rFonts w:ascii="Times New Roman"/>
                <w:b w:val="false"/>
                <w:i w:val="false"/>
                <w:color w:val="000000"/>
                <w:sz w:val="20"/>
              </w:rPr>
              <w:t>покупки образовательных услуг</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 қаражаттары</w:t>
            </w:r>
            <w:r>
              <w:br/>
            </w:r>
            <w:r>
              <w:rPr>
                <w:rFonts w:ascii="Times New Roman"/>
                <w:b w:val="false"/>
                <w:i w:val="false"/>
                <w:color w:val="000000"/>
                <w:sz w:val="20"/>
              </w:rPr>
              <w:t>
</w:t>
            </w:r>
            <w:r>
              <w:rPr>
                <w:rFonts w:ascii="Times New Roman"/>
                <w:b w:val="false"/>
                <w:i w:val="false"/>
                <w:color w:val="000000"/>
                <w:sz w:val="20"/>
              </w:rPr>
              <w:t>средств предприятий</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 қаражаттары</w:t>
            </w:r>
            <w:r>
              <w:br/>
            </w:r>
            <w:r>
              <w:rPr>
                <w:rFonts w:ascii="Times New Roman"/>
                <w:b w:val="false"/>
                <w:i w:val="false"/>
                <w:color w:val="000000"/>
                <w:sz w:val="20"/>
              </w:rPr>
              <w:t>
</w:t>
            </w:r>
            <w:r>
              <w:rPr>
                <w:rFonts w:ascii="Times New Roman"/>
                <w:b w:val="false"/>
                <w:i w:val="false"/>
                <w:color w:val="000000"/>
                <w:sz w:val="20"/>
              </w:rPr>
              <w:t>средств населения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Мамандығы бойынша барлығы</w:t>
            </w:r>
            <w:r>
              <w:br/>
            </w:r>
            <w:r>
              <w:rPr>
                <w:rFonts w:ascii="Times New Roman"/>
                <w:b w:val="false"/>
                <w:i w:val="false"/>
                <w:color w:val="000000"/>
                <w:sz w:val="20"/>
              </w:rPr>
              <w:t>
</w:t>
            </w:r>
            <w:r>
              <w:rPr>
                <w:rFonts w:ascii="Times New Roman"/>
                <w:b w:val="false"/>
                <w:i w:val="false"/>
                <w:color w:val="000000"/>
                <w:sz w:val="20"/>
              </w:rPr>
              <w:t>Всего по специальности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мыналардың</w:t>
            </w:r>
            <w:r>
              <w:br/>
            </w:r>
            <w:r>
              <w:rPr>
                <w:rFonts w:ascii="Times New Roman"/>
                <w:b w:val="false"/>
                <w:i w:val="false"/>
                <w:color w:val="000000"/>
                <w:sz w:val="20"/>
              </w:rPr>
              <w:t>
</w:t>
            </w:r>
            <w:r>
              <w:rPr>
                <w:rFonts w:ascii="Times New Roman"/>
                <w:b/>
                <w:i w:val="false"/>
                <w:color w:val="000000"/>
                <w:sz w:val="20"/>
              </w:rPr>
              <w:t>есебінен оқитындар:</w:t>
            </w:r>
            <w:r>
              <w:br/>
            </w:r>
            <w:r>
              <w:rPr>
                <w:rFonts w:ascii="Times New Roman"/>
                <w:b w:val="false"/>
                <w:i w:val="false"/>
                <w:color w:val="000000"/>
                <w:sz w:val="20"/>
              </w:rPr>
              <w:t>
</w:t>
            </w:r>
            <w:r>
              <w:rPr>
                <w:rFonts w:ascii="Times New Roman"/>
                <w:b w:val="false"/>
                <w:i w:val="false"/>
                <w:color w:val="000000"/>
                <w:sz w:val="20"/>
              </w:rPr>
              <w:t>в том числе обучающихся за счет: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білім гранттары</w:t>
            </w:r>
            <w:r>
              <w:br/>
            </w:r>
            <w:r>
              <w:rPr>
                <w:rFonts w:ascii="Times New Roman"/>
                <w:b w:val="false"/>
                <w:i w:val="false"/>
                <w:color w:val="000000"/>
                <w:sz w:val="20"/>
              </w:rPr>
              <w:t>
</w:t>
            </w:r>
            <w:r>
              <w:rPr>
                <w:rFonts w:ascii="Times New Roman"/>
                <w:b w:val="false"/>
                <w:i w:val="false"/>
                <w:color w:val="000000"/>
                <w:sz w:val="20"/>
              </w:rPr>
              <w:t>государственных образовательных грантов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білім беру тапсырысы </w:t>
            </w:r>
            <w:r>
              <w:br/>
            </w:r>
            <w:r>
              <w:rPr>
                <w:rFonts w:ascii="Times New Roman"/>
                <w:b w:val="false"/>
                <w:i w:val="false"/>
                <w:color w:val="000000"/>
                <w:sz w:val="20"/>
              </w:rPr>
              <w:t>
</w:t>
            </w:r>
            <w:r>
              <w:rPr>
                <w:rFonts w:ascii="Times New Roman"/>
                <w:b w:val="false"/>
                <w:i w:val="false"/>
                <w:color w:val="000000"/>
                <w:sz w:val="20"/>
              </w:rPr>
              <w:t>государственного образовательного заказа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қызметтерін сатып алу</w:t>
            </w:r>
            <w:r>
              <w:br/>
            </w:r>
            <w:r>
              <w:rPr>
                <w:rFonts w:ascii="Times New Roman"/>
                <w:b w:val="false"/>
                <w:i w:val="false"/>
                <w:color w:val="000000"/>
                <w:sz w:val="20"/>
              </w:rPr>
              <w:t>
</w:t>
            </w:r>
            <w:r>
              <w:rPr>
                <w:rFonts w:ascii="Times New Roman"/>
                <w:b w:val="false"/>
                <w:i w:val="false"/>
                <w:color w:val="000000"/>
                <w:sz w:val="20"/>
              </w:rPr>
              <w:t>покупки образовательных услуг</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 қаражаттары</w:t>
            </w:r>
            <w:r>
              <w:br/>
            </w:r>
            <w:r>
              <w:rPr>
                <w:rFonts w:ascii="Times New Roman"/>
                <w:b w:val="false"/>
                <w:i w:val="false"/>
                <w:color w:val="000000"/>
                <w:sz w:val="20"/>
              </w:rPr>
              <w:t>
</w:t>
            </w:r>
            <w:r>
              <w:rPr>
                <w:rFonts w:ascii="Times New Roman"/>
                <w:b w:val="false"/>
                <w:i w:val="false"/>
                <w:color w:val="000000"/>
                <w:sz w:val="20"/>
              </w:rPr>
              <w:t>средств предприятий</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 қаражаттары</w:t>
            </w:r>
            <w:r>
              <w:br/>
            </w:r>
            <w:r>
              <w:rPr>
                <w:rFonts w:ascii="Times New Roman"/>
                <w:b w:val="false"/>
                <w:i w:val="false"/>
                <w:color w:val="000000"/>
                <w:sz w:val="20"/>
              </w:rPr>
              <w:t>
</w:t>
            </w:r>
            <w:r>
              <w:rPr>
                <w:rFonts w:ascii="Times New Roman"/>
                <w:b w:val="false"/>
                <w:i w:val="false"/>
                <w:color w:val="000000"/>
                <w:sz w:val="20"/>
              </w:rPr>
              <w:t>средств населения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Мамандығы бойынша барлығы</w:t>
            </w:r>
            <w:r>
              <w:br/>
            </w:r>
            <w:r>
              <w:rPr>
                <w:rFonts w:ascii="Times New Roman"/>
                <w:b w:val="false"/>
                <w:i w:val="false"/>
                <w:color w:val="000000"/>
                <w:sz w:val="20"/>
              </w:rPr>
              <w:t>
</w:t>
            </w:r>
            <w:r>
              <w:rPr>
                <w:rFonts w:ascii="Times New Roman"/>
                <w:b w:val="false"/>
                <w:i w:val="false"/>
                <w:color w:val="000000"/>
                <w:sz w:val="20"/>
              </w:rPr>
              <w:t>Всего по специальности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мыналардың</w:t>
            </w:r>
            <w:r>
              <w:br/>
            </w:r>
            <w:r>
              <w:rPr>
                <w:rFonts w:ascii="Times New Roman"/>
                <w:b w:val="false"/>
                <w:i w:val="false"/>
                <w:color w:val="000000"/>
                <w:sz w:val="20"/>
              </w:rPr>
              <w:t>
</w:t>
            </w:r>
            <w:r>
              <w:rPr>
                <w:rFonts w:ascii="Times New Roman"/>
                <w:b/>
                <w:i w:val="false"/>
                <w:color w:val="000000"/>
                <w:sz w:val="20"/>
              </w:rPr>
              <w:t>есебінен оқитындар:</w:t>
            </w:r>
            <w:r>
              <w:br/>
            </w:r>
            <w:r>
              <w:rPr>
                <w:rFonts w:ascii="Times New Roman"/>
                <w:b w:val="false"/>
                <w:i w:val="false"/>
                <w:color w:val="000000"/>
                <w:sz w:val="20"/>
              </w:rPr>
              <w:t>
</w:t>
            </w:r>
            <w:r>
              <w:rPr>
                <w:rFonts w:ascii="Times New Roman"/>
                <w:b w:val="false"/>
                <w:i w:val="false"/>
                <w:color w:val="000000"/>
                <w:sz w:val="20"/>
              </w:rPr>
              <w:t>в том числе обучающихся за счет: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білім гранттары</w:t>
            </w:r>
            <w:r>
              <w:br/>
            </w:r>
            <w:r>
              <w:rPr>
                <w:rFonts w:ascii="Times New Roman"/>
                <w:b w:val="false"/>
                <w:i w:val="false"/>
                <w:color w:val="000000"/>
                <w:sz w:val="20"/>
              </w:rPr>
              <w:t>
</w:t>
            </w:r>
            <w:r>
              <w:rPr>
                <w:rFonts w:ascii="Times New Roman"/>
                <w:b w:val="false"/>
                <w:i w:val="false"/>
                <w:color w:val="000000"/>
                <w:sz w:val="20"/>
              </w:rPr>
              <w:t>государственных образовательных грантов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білім беру тапсырысы </w:t>
            </w:r>
            <w:r>
              <w:br/>
            </w:r>
            <w:r>
              <w:rPr>
                <w:rFonts w:ascii="Times New Roman"/>
                <w:b w:val="false"/>
                <w:i w:val="false"/>
                <w:color w:val="000000"/>
                <w:sz w:val="20"/>
              </w:rPr>
              <w:t>
</w:t>
            </w:r>
            <w:r>
              <w:rPr>
                <w:rFonts w:ascii="Times New Roman"/>
                <w:b w:val="false"/>
                <w:i w:val="false"/>
                <w:color w:val="000000"/>
                <w:sz w:val="20"/>
              </w:rPr>
              <w:t>государственного образовательного заказа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қызметтерін сатып алу</w:t>
            </w:r>
            <w:r>
              <w:br/>
            </w:r>
            <w:r>
              <w:rPr>
                <w:rFonts w:ascii="Times New Roman"/>
                <w:b w:val="false"/>
                <w:i w:val="false"/>
                <w:color w:val="000000"/>
                <w:sz w:val="20"/>
              </w:rPr>
              <w:t>
</w:t>
            </w:r>
            <w:r>
              <w:rPr>
                <w:rFonts w:ascii="Times New Roman"/>
                <w:b w:val="false"/>
                <w:i w:val="false"/>
                <w:color w:val="000000"/>
                <w:sz w:val="20"/>
              </w:rPr>
              <w:t>покупки образовательных услуг</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 қаражаттары</w:t>
            </w:r>
            <w:r>
              <w:br/>
            </w:r>
            <w:r>
              <w:rPr>
                <w:rFonts w:ascii="Times New Roman"/>
                <w:b w:val="false"/>
                <w:i w:val="false"/>
                <w:color w:val="000000"/>
                <w:sz w:val="20"/>
              </w:rPr>
              <w:t>
</w:t>
            </w:r>
            <w:r>
              <w:rPr>
                <w:rFonts w:ascii="Times New Roman"/>
                <w:b w:val="false"/>
                <w:i w:val="false"/>
                <w:color w:val="000000"/>
                <w:sz w:val="20"/>
              </w:rPr>
              <w:t>средств предприятий</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 қаражаттары</w:t>
            </w:r>
            <w:r>
              <w:br/>
            </w:r>
            <w:r>
              <w:rPr>
                <w:rFonts w:ascii="Times New Roman"/>
                <w:b w:val="false"/>
                <w:i w:val="false"/>
                <w:color w:val="000000"/>
                <w:sz w:val="20"/>
              </w:rPr>
              <w:t>
</w:t>
            </w:r>
            <w:r>
              <w:rPr>
                <w:rFonts w:ascii="Times New Roman"/>
                <w:b w:val="false"/>
                <w:i w:val="false"/>
                <w:color w:val="000000"/>
                <w:sz w:val="20"/>
              </w:rPr>
              <w:t>средств населения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6. Оқыту курстары бойынша студенттер санын көрсетіңіз, </w:t>
      </w:r>
      <w:r>
        <w:rPr>
          <w:rFonts w:ascii="Times New Roman"/>
          <w:b/>
          <w:i w:val="false"/>
          <w:color w:val="000000"/>
          <w:sz w:val="28"/>
        </w:rPr>
        <w:t>адам</w:t>
      </w:r>
      <w:r>
        <w:br/>
      </w:r>
      <w:r>
        <w:rPr>
          <w:rFonts w:ascii="Times New Roman"/>
          <w:b w:val="false"/>
          <w:i w:val="false"/>
          <w:color w:val="000000"/>
          <w:sz w:val="28"/>
        </w:rPr>
        <w:t>
Укажите численность студентов по курсам обучения,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2785"/>
        <w:gridCol w:w="1459"/>
        <w:gridCol w:w="2653"/>
        <w:gridCol w:w="2653"/>
        <w:gridCol w:w="2787"/>
      </w:tblGrid>
      <w:tr>
        <w:trPr>
          <w:trHeight w:val="360"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мыналардың есебінен оқитындар:</w:t>
            </w:r>
            <w:r>
              <w:br/>
            </w:r>
            <w:r>
              <w:rPr>
                <w:rFonts w:ascii="Times New Roman"/>
                <w:b w:val="false"/>
                <w:i w:val="false"/>
                <w:color w:val="000000"/>
                <w:sz w:val="20"/>
              </w:rPr>
              <w:t>
</w:t>
            </w:r>
            <w:r>
              <w:rPr>
                <w:rFonts w:ascii="Times New Roman"/>
                <w:b w:val="false"/>
                <w:i w:val="false"/>
                <w:color w:val="000000"/>
                <w:sz w:val="20"/>
              </w:rPr>
              <w:t>В том числе обучающихся за счет:</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білім гранттары</w:t>
            </w:r>
            <w:r>
              <w:br/>
            </w:r>
            <w:r>
              <w:rPr>
                <w:rFonts w:ascii="Times New Roman"/>
                <w:b w:val="false"/>
                <w:i w:val="false"/>
                <w:color w:val="000000"/>
                <w:sz w:val="20"/>
              </w:rPr>
              <w:t>
</w:t>
            </w:r>
            <w:r>
              <w:rPr>
                <w:rFonts w:ascii="Times New Roman"/>
                <w:b w:val="false"/>
                <w:i w:val="false"/>
                <w:color w:val="000000"/>
                <w:sz w:val="20"/>
              </w:rPr>
              <w:t>государственных образовательных грантов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білім берү тапсырысы</w:t>
            </w:r>
            <w:r>
              <w:br/>
            </w:r>
            <w:r>
              <w:rPr>
                <w:rFonts w:ascii="Times New Roman"/>
                <w:b w:val="false"/>
                <w:i w:val="false"/>
                <w:color w:val="000000"/>
                <w:sz w:val="20"/>
              </w:rPr>
              <w:t>
</w:t>
            </w:r>
            <w:r>
              <w:rPr>
                <w:rFonts w:ascii="Times New Roman"/>
                <w:b w:val="false"/>
                <w:i w:val="false"/>
                <w:color w:val="000000"/>
                <w:sz w:val="20"/>
              </w:rPr>
              <w:t>государственного образовательного заказа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қызметтерін сатып алу</w:t>
            </w:r>
            <w:r>
              <w:br/>
            </w:r>
            <w:r>
              <w:rPr>
                <w:rFonts w:ascii="Times New Roman"/>
                <w:b w:val="false"/>
                <w:i w:val="false"/>
                <w:color w:val="000000"/>
                <w:sz w:val="20"/>
              </w:rPr>
              <w:t>
</w:t>
            </w:r>
            <w:r>
              <w:rPr>
                <w:rFonts w:ascii="Times New Roman"/>
                <w:b w:val="false"/>
                <w:i w:val="false"/>
                <w:color w:val="000000"/>
                <w:sz w:val="20"/>
              </w:rPr>
              <w:t>покупки образовательных услуг</w:t>
            </w:r>
          </w:p>
        </w:tc>
      </w:tr>
      <w:tr>
        <w:trPr>
          <w:trHeight w:val="1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Студенттердің жалпы саны</w:t>
            </w:r>
            <w:r>
              <w:br/>
            </w:r>
            <w:r>
              <w:rPr>
                <w:rFonts w:ascii="Times New Roman"/>
                <w:b w:val="false"/>
                <w:i w:val="false"/>
                <w:color w:val="000000"/>
                <w:sz w:val="20"/>
              </w:rPr>
              <w:t>
</w:t>
            </w:r>
            <w:r>
              <w:rPr>
                <w:rFonts w:ascii="Times New Roman"/>
                <w:b w:val="false"/>
                <w:i w:val="false"/>
                <w:color w:val="000000"/>
                <w:sz w:val="20"/>
              </w:rPr>
              <w:t xml:space="preserve">Общая численность студентов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курстарда:</w:t>
            </w:r>
            <w:r>
              <w:br/>
            </w:r>
            <w:r>
              <w:rPr>
                <w:rFonts w:ascii="Times New Roman"/>
                <w:b w:val="false"/>
                <w:i w:val="false"/>
                <w:color w:val="000000"/>
                <w:sz w:val="20"/>
              </w:rPr>
              <w:t>
</w:t>
            </w:r>
            <w:r>
              <w:rPr>
                <w:rFonts w:ascii="Times New Roman"/>
                <w:b w:val="false"/>
                <w:i w:val="false"/>
                <w:color w:val="000000"/>
                <w:sz w:val="20"/>
              </w:rPr>
              <w:t>в том числе по курсам:</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7. Студенттердің жынысы мен жасы бойынша санын </w:t>
      </w:r>
      <w:r>
        <w:rPr>
          <w:rFonts w:ascii="Times New Roman"/>
          <w:b/>
          <w:i w:val="false"/>
          <w:color w:val="000000"/>
          <w:sz w:val="28"/>
        </w:rPr>
        <w:t>көрсетініз, адам</w:t>
      </w:r>
      <w:r>
        <w:br/>
      </w:r>
      <w:r>
        <w:rPr>
          <w:rFonts w:ascii="Times New Roman"/>
          <w:b w:val="false"/>
          <w:i w:val="false"/>
          <w:color w:val="000000"/>
          <w:sz w:val="28"/>
        </w:rPr>
        <w:t>
Укажите численность студентов по полу и возрастам,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5438"/>
        <w:gridCol w:w="3449"/>
        <w:gridCol w:w="3450"/>
      </w:tblGrid>
      <w:tr>
        <w:trPr>
          <w:trHeight w:val="6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1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Студенттердің жалпы саны</w:t>
            </w:r>
            <w:r>
              <w:br/>
            </w:r>
            <w:r>
              <w:rPr>
                <w:rFonts w:ascii="Times New Roman"/>
                <w:b w:val="false"/>
                <w:i w:val="false"/>
                <w:color w:val="000000"/>
                <w:sz w:val="20"/>
              </w:rPr>
              <w:t>
</w:t>
            </w:r>
            <w:r>
              <w:rPr>
                <w:rFonts w:ascii="Times New Roman"/>
                <w:b w:val="false"/>
                <w:i w:val="false"/>
                <w:color w:val="000000"/>
                <w:sz w:val="20"/>
              </w:rPr>
              <w:t>Общая численность студентов</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жас және одан кіші</w:t>
            </w:r>
            <w:r>
              <w:br/>
            </w:r>
            <w:r>
              <w:rPr>
                <w:rFonts w:ascii="Times New Roman"/>
                <w:b w:val="false"/>
                <w:i w:val="false"/>
                <w:color w:val="000000"/>
                <w:sz w:val="20"/>
              </w:rPr>
              <w:t>
</w:t>
            </w:r>
            <w:r>
              <w:rPr>
                <w:rFonts w:ascii="Times New Roman"/>
                <w:b w:val="false"/>
                <w:i w:val="false"/>
                <w:color w:val="000000"/>
                <w:sz w:val="20"/>
              </w:rPr>
              <w:t>лет и менее</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жас</w:t>
            </w:r>
            <w:r>
              <w:br/>
            </w:r>
            <w:r>
              <w:rPr>
                <w:rFonts w:ascii="Times New Roman"/>
                <w:b w:val="false"/>
                <w:i w:val="false"/>
                <w:color w:val="000000"/>
                <w:sz w:val="20"/>
              </w:rPr>
              <w:t>
</w:t>
            </w:r>
            <w:r>
              <w:rPr>
                <w:rFonts w:ascii="Times New Roman"/>
                <w:b w:val="false"/>
                <w:i w:val="false"/>
                <w:color w:val="000000"/>
                <w:sz w:val="20"/>
              </w:rPr>
              <w:t>лет</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жас</w:t>
            </w:r>
            <w:r>
              <w:br/>
            </w:r>
            <w:r>
              <w:rPr>
                <w:rFonts w:ascii="Times New Roman"/>
                <w:b w:val="false"/>
                <w:i w:val="false"/>
                <w:color w:val="000000"/>
                <w:sz w:val="20"/>
              </w:rPr>
              <w:t>
</w:t>
            </w:r>
            <w:r>
              <w:rPr>
                <w:rFonts w:ascii="Times New Roman"/>
                <w:b w:val="false"/>
                <w:i w:val="false"/>
                <w:color w:val="000000"/>
                <w:sz w:val="20"/>
              </w:rPr>
              <w:t>лет</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жас</w:t>
            </w:r>
            <w:r>
              <w:br/>
            </w:r>
            <w:r>
              <w:rPr>
                <w:rFonts w:ascii="Times New Roman"/>
                <w:b w:val="false"/>
                <w:i w:val="false"/>
                <w:color w:val="000000"/>
                <w:sz w:val="20"/>
              </w:rPr>
              <w:t>
</w:t>
            </w:r>
            <w:r>
              <w:rPr>
                <w:rFonts w:ascii="Times New Roman"/>
                <w:b w:val="false"/>
                <w:i w:val="false"/>
                <w:color w:val="000000"/>
                <w:sz w:val="20"/>
              </w:rPr>
              <w:t>лет</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жас</w:t>
            </w:r>
            <w:r>
              <w:br/>
            </w:r>
            <w:r>
              <w:rPr>
                <w:rFonts w:ascii="Times New Roman"/>
                <w:b w:val="false"/>
                <w:i w:val="false"/>
                <w:color w:val="000000"/>
                <w:sz w:val="20"/>
              </w:rPr>
              <w:t>
</w:t>
            </w:r>
            <w:r>
              <w:rPr>
                <w:rFonts w:ascii="Times New Roman"/>
                <w:b w:val="false"/>
                <w:i w:val="false"/>
                <w:color w:val="000000"/>
                <w:sz w:val="20"/>
              </w:rPr>
              <w:t>лет</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жас</w:t>
            </w:r>
            <w:r>
              <w:br/>
            </w:r>
            <w:r>
              <w:rPr>
                <w:rFonts w:ascii="Times New Roman"/>
                <w:b w:val="false"/>
                <w:i w:val="false"/>
                <w:color w:val="000000"/>
                <w:sz w:val="20"/>
              </w:rPr>
              <w:t>
</w:t>
            </w:r>
            <w:r>
              <w:rPr>
                <w:rFonts w:ascii="Times New Roman"/>
                <w:b w:val="false"/>
                <w:i w:val="false"/>
                <w:color w:val="000000"/>
                <w:sz w:val="20"/>
              </w:rPr>
              <w:t xml:space="preserve">год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жас</w:t>
            </w:r>
            <w:r>
              <w:br/>
            </w:r>
            <w:r>
              <w:rPr>
                <w:rFonts w:ascii="Times New Roman"/>
                <w:b w:val="false"/>
                <w:i w:val="false"/>
                <w:color w:val="000000"/>
                <w:sz w:val="20"/>
              </w:rPr>
              <w:t>
</w:t>
            </w:r>
            <w:r>
              <w:rPr>
                <w:rFonts w:ascii="Times New Roman"/>
                <w:b w:val="false"/>
                <w:i w:val="false"/>
                <w:color w:val="000000"/>
                <w:sz w:val="20"/>
              </w:rPr>
              <w:t>года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жас</w:t>
            </w:r>
            <w:r>
              <w:br/>
            </w:r>
            <w:r>
              <w:rPr>
                <w:rFonts w:ascii="Times New Roman"/>
                <w:b w:val="false"/>
                <w:i w:val="false"/>
                <w:color w:val="000000"/>
                <w:sz w:val="20"/>
              </w:rPr>
              <w:t>
</w:t>
            </w:r>
            <w:r>
              <w:rPr>
                <w:rFonts w:ascii="Times New Roman"/>
                <w:b w:val="false"/>
                <w:i w:val="false"/>
                <w:color w:val="000000"/>
                <w:sz w:val="20"/>
              </w:rPr>
              <w:t>года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жас</w:t>
            </w:r>
            <w:r>
              <w:br/>
            </w:r>
            <w:r>
              <w:rPr>
                <w:rFonts w:ascii="Times New Roman"/>
                <w:b w:val="false"/>
                <w:i w:val="false"/>
                <w:color w:val="000000"/>
                <w:sz w:val="20"/>
              </w:rPr>
              <w:t>
</w:t>
            </w:r>
            <w:r>
              <w:rPr>
                <w:rFonts w:ascii="Times New Roman"/>
                <w:b w:val="false"/>
                <w:i w:val="false"/>
                <w:color w:val="000000"/>
                <w:sz w:val="20"/>
              </w:rPr>
              <w:t>года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25-29 жас</w:t>
            </w:r>
            <w:r>
              <w:br/>
            </w:r>
            <w:r>
              <w:rPr>
                <w:rFonts w:ascii="Times New Roman"/>
                <w:b w:val="false"/>
                <w:i w:val="false"/>
                <w:color w:val="000000"/>
                <w:sz w:val="20"/>
              </w:rPr>
              <w:t>
</w:t>
            </w:r>
            <w:r>
              <w:rPr>
                <w:rFonts w:ascii="Times New Roman"/>
                <w:b w:val="false"/>
                <w:i w:val="false"/>
                <w:color w:val="000000"/>
                <w:sz w:val="20"/>
              </w:rPr>
              <w:t>лет</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30-34 жас</w:t>
            </w:r>
            <w:r>
              <w:br/>
            </w:r>
            <w:r>
              <w:rPr>
                <w:rFonts w:ascii="Times New Roman"/>
                <w:b w:val="false"/>
                <w:i w:val="false"/>
                <w:color w:val="000000"/>
                <w:sz w:val="20"/>
              </w:rPr>
              <w:t>
</w:t>
            </w:r>
            <w:r>
              <w:rPr>
                <w:rFonts w:ascii="Times New Roman"/>
                <w:b w:val="false"/>
                <w:i w:val="false"/>
                <w:color w:val="000000"/>
                <w:sz w:val="20"/>
              </w:rPr>
              <w:t>года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35-39 жас</w:t>
            </w:r>
            <w:r>
              <w:br/>
            </w:r>
            <w:r>
              <w:rPr>
                <w:rFonts w:ascii="Times New Roman"/>
                <w:b w:val="false"/>
                <w:i w:val="false"/>
                <w:color w:val="000000"/>
                <w:sz w:val="20"/>
              </w:rPr>
              <w:t>
</w:t>
            </w:r>
            <w:r>
              <w:rPr>
                <w:rFonts w:ascii="Times New Roman"/>
                <w:b w:val="false"/>
                <w:i w:val="false"/>
                <w:color w:val="000000"/>
                <w:sz w:val="20"/>
              </w:rPr>
              <w:t>лет</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40-49 жас</w:t>
            </w:r>
            <w:r>
              <w:br/>
            </w:r>
            <w:r>
              <w:rPr>
                <w:rFonts w:ascii="Times New Roman"/>
                <w:b w:val="false"/>
                <w:i w:val="false"/>
                <w:color w:val="000000"/>
                <w:sz w:val="20"/>
              </w:rPr>
              <w:t>
</w:t>
            </w:r>
            <w:r>
              <w:rPr>
                <w:rFonts w:ascii="Times New Roman"/>
                <w:b w:val="false"/>
                <w:i w:val="false"/>
                <w:color w:val="000000"/>
                <w:sz w:val="20"/>
              </w:rPr>
              <w:t xml:space="preserve">лет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50-59 жас</w:t>
            </w:r>
            <w:r>
              <w:br/>
            </w:r>
            <w:r>
              <w:rPr>
                <w:rFonts w:ascii="Times New Roman"/>
                <w:b w:val="false"/>
                <w:i w:val="false"/>
                <w:color w:val="000000"/>
                <w:sz w:val="20"/>
              </w:rPr>
              <w:t>
</w:t>
            </w:r>
            <w:r>
              <w:rPr>
                <w:rFonts w:ascii="Times New Roman"/>
                <w:b w:val="false"/>
                <w:i w:val="false"/>
                <w:color w:val="000000"/>
                <w:sz w:val="20"/>
              </w:rPr>
              <w:t>лет</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жас және одан үлкен</w:t>
            </w:r>
            <w:r>
              <w:br/>
            </w:r>
            <w:r>
              <w:rPr>
                <w:rFonts w:ascii="Times New Roman"/>
                <w:b w:val="false"/>
                <w:i w:val="false"/>
                <w:color w:val="000000"/>
                <w:sz w:val="20"/>
              </w:rPr>
              <w:t>
</w:t>
            </w:r>
            <w:r>
              <w:rPr>
                <w:rFonts w:ascii="Times New Roman"/>
                <w:b w:val="false"/>
                <w:i w:val="false"/>
                <w:color w:val="000000"/>
                <w:sz w:val="20"/>
              </w:rPr>
              <w:t>лет и старше</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8. Студенттердің оқыту тілдері бойынша санын көрсетіңіз, адам</w:t>
      </w:r>
      <w:r>
        <w:br/>
      </w:r>
      <w:r>
        <w:rPr>
          <w:rFonts w:ascii="Times New Roman"/>
          <w:b w:val="false"/>
          <w:i w:val="false"/>
          <w:color w:val="000000"/>
          <w:sz w:val="28"/>
        </w:rPr>
        <w:t>
Укажите численность студентов по языку обучения,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2814"/>
        <w:gridCol w:w="1474"/>
        <w:gridCol w:w="1340"/>
        <w:gridCol w:w="1340"/>
        <w:gridCol w:w="1340"/>
        <w:gridCol w:w="1340"/>
        <w:gridCol w:w="1340"/>
        <w:gridCol w:w="1476"/>
      </w:tblGrid>
      <w:tr>
        <w:trPr>
          <w:trHeight w:val="225"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қазақша</w:t>
            </w:r>
            <w:r>
              <w:br/>
            </w:r>
            <w:r>
              <w:rPr>
                <w:rFonts w:ascii="Times New Roman"/>
                <w:b w:val="false"/>
                <w:i w:val="false"/>
                <w:color w:val="000000"/>
                <w:sz w:val="20"/>
              </w:rPr>
              <w:t>
</w:t>
            </w:r>
            <w:r>
              <w:rPr>
                <w:rFonts w:ascii="Times New Roman"/>
                <w:b w:val="false"/>
                <w:i w:val="false"/>
                <w:color w:val="000000"/>
                <w:sz w:val="20"/>
              </w:rPr>
              <w:t>казахский</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орысша</w:t>
            </w:r>
            <w:r>
              <w:br/>
            </w:r>
            <w:r>
              <w:rPr>
                <w:rFonts w:ascii="Times New Roman"/>
                <w:b w:val="false"/>
                <w:i w:val="false"/>
                <w:color w:val="000000"/>
                <w:sz w:val="20"/>
              </w:rPr>
              <w:t>
</w:t>
            </w:r>
            <w:r>
              <w:rPr>
                <w:rFonts w:ascii="Times New Roman"/>
                <w:b w:val="false"/>
                <w:i w:val="false"/>
                <w:color w:val="000000"/>
                <w:sz w:val="20"/>
              </w:rPr>
              <w:t>русский</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ағылшынша</w:t>
            </w:r>
            <w:r>
              <w:br/>
            </w:r>
            <w:r>
              <w:rPr>
                <w:rFonts w:ascii="Times New Roman"/>
                <w:b w:val="false"/>
                <w:i w:val="false"/>
                <w:color w:val="000000"/>
                <w:sz w:val="20"/>
              </w:rPr>
              <w:t>
</w:t>
            </w:r>
            <w:r>
              <w:rPr>
                <w:rFonts w:ascii="Times New Roman"/>
                <w:b w:val="false"/>
                <w:i w:val="false"/>
                <w:color w:val="000000"/>
                <w:sz w:val="20"/>
              </w:rPr>
              <w:t>английский</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қытайша</w:t>
            </w:r>
            <w:r>
              <w:br/>
            </w:r>
            <w:r>
              <w:rPr>
                <w:rFonts w:ascii="Times New Roman"/>
                <w:b w:val="false"/>
                <w:i w:val="false"/>
                <w:color w:val="000000"/>
                <w:sz w:val="20"/>
              </w:rPr>
              <w:t>
</w:t>
            </w:r>
            <w:r>
              <w:rPr>
                <w:rFonts w:ascii="Times New Roman"/>
                <w:b w:val="false"/>
                <w:i w:val="false"/>
                <w:color w:val="000000"/>
                <w:sz w:val="20"/>
              </w:rPr>
              <w:t>китайский</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немісше</w:t>
            </w:r>
            <w:r>
              <w:br/>
            </w:r>
            <w:r>
              <w:rPr>
                <w:rFonts w:ascii="Times New Roman"/>
                <w:b w:val="false"/>
                <w:i w:val="false"/>
                <w:color w:val="000000"/>
                <w:sz w:val="20"/>
              </w:rPr>
              <w:t>
</w:t>
            </w:r>
            <w:r>
              <w:rPr>
                <w:rFonts w:ascii="Times New Roman"/>
                <w:b w:val="false"/>
                <w:i w:val="false"/>
                <w:color w:val="000000"/>
                <w:sz w:val="20"/>
              </w:rPr>
              <w:t>немецкий</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тіл</w:t>
            </w:r>
            <w:r>
              <w:br/>
            </w:r>
            <w:r>
              <w:rPr>
                <w:rFonts w:ascii="Times New Roman"/>
                <w:b w:val="false"/>
                <w:i w:val="false"/>
                <w:color w:val="000000"/>
                <w:sz w:val="20"/>
              </w:rPr>
              <w:t>
</w:t>
            </w:r>
            <w:r>
              <w:rPr>
                <w:rFonts w:ascii="Times New Roman"/>
                <w:b w:val="false"/>
                <w:i w:val="false"/>
                <w:color w:val="000000"/>
                <w:sz w:val="20"/>
              </w:rPr>
              <w:t>другой язык</w:t>
            </w:r>
          </w:p>
        </w:tc>
      </w:tr>
      <w:tr>
        <w:trPr>
          <w:trHeight w:val="19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Студенттердің жалпы саны</w:t>
            </w:r>
            <w:r>
              <w:br/>
            </w:r>
            <w:r>
              <w:rPr>
                <w:rFonts w:ascii="Times New Roman"/>
                <w:b w:val="false"/>
                <w:i w:val="false"/>
                <w:color w:val="000000"/>
                <w:sz w:val="20"/>
              </w:rPr>
              <w:t>
</w:t>
            </w:r>
            <w:r>
              <w:rPr>
                <w:rFonts w:ascii="Times New Roman"/>
                <w:b w:val="false"/>
                <w:i w:val="false"/>
                <w:color w:val="000000"/>
                <w:sz w:val="20"/>
              </w:rPr>
              <w:t xml:space="preserve">Общая численность студентов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9. Студенттердің санын ұлттары бойынша бөлінісінде </w:t>
      </w:r>
      <w:r>
        <w:rPr>
          <w:rFonts w:ascii="Times New Roman"/>
          <w:b/>
          <w:i w:val="false"/>
          <w:color w:val="000000"/>
          <w:sz w:val="28"/>
        </w:rPr>
        <w:t>көрсетіңіз,</w:t>
      </w:r>
      <w:r>
        <w:br/>
      </w:r>
      <w:r>
        <w:rPr>
          <w:rFonts w:ascii="Times New Roman"/>
          <w:b w:val="false"/>
          <w:i w:val="false"/>
          <w:color w:val="000000"/>
          <w:sz w:val="28"/>
        </w:rPr>
        <w:t>
</w:t>
      </w:r>
      <w:r>
        <w:rPr>
          <w:rFonts w:ascii="Times New Roman"/>
          <w:b/>
          <w:i w:val="false"/>
          <w:color w:val="000000"/>
          <w:sz w:val="28"/>
        </w:rPr>
        <w:t>адам</w:t>
      </w:r>
      <w:r>
        <w:br/>
      </w:r>
      <w:r>
        <w:rPr>
          <w:rFonts w:ascii="Times New Roman"/>
          <w:b w:val="false"/>
          <w:i w:val="false"/>
          <w:color w:val="000000"/>
          <w:sz w:val="28"/>
        </w:rPr>
        <w:t>
Укажите численность студентов в разбивке по национальностям,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2814"/>
        <w:gridCol w:w="1742"/>
        <w:gridCol w:w="1608"/>
        <w:gridCol w:w="1608"/>
        <w:gridCol w:w="1742"/>
        <w:gridCol w:w="1340"/>
        <w:gridCol w:w="1476"/>
      </w:tblGrid>
      <w:tr>
        <w:trPr>
          <w:trHeight w:val="315"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 атауы</w:t>
            </w:r>
            <w:r>
              <w:br/>
            </w:r>
            <w:r>
              <w:rPr>
                <w:rFonts w:ascii="Times New Roman"/>
                <w:b w:val="false"/>
                <w:i w:val="false"/>
                <w:color w:val="000000"/>
                <w:sz w:val="20"/>
              </w:rPr>
              <w:t>
</w:t>
            </w:r>
            <w:r>
              <w:rPr>
                <w:rFonts w:ascii="Times New Roman"/>
                <w:b w:val="false"/>
                <w:i w:val="false"/>
                <w:color w:val="000000"/>
                <w:sz w:val="20"/>
              </w:rPr>
              <w:t>Наименование национальности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қабылданды</w:t>
            </w:r>
            <w:r>
              <w:br/>
            </w:r>
            <w:r>
              <w:rPr>
                <w:rFonts w:ascii="Times New Roman"/>
                <w:b w:val="false"/>
                <w:i w:val="false"/>
                <w:color w:val="000000"/>
                <w:sz w:val="20"/>
              </w:rPr>
              <w:t>
</w:t>
            </w:r>
            <w:r>
              <w:rPr>
                <w:rFonts w:ascii="Times New Roman"/>
                <w:b w:val="false"/>
                <w:i w:val="false"/>
                <w:color w:val="000000"/>
                <w:sz w:val="20"/>
              </w:rPr>
              <w:t>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Студенттер саны</w:t>
            </w:r>
            <w:r>
              <w:br/>
            </w:r>
            <w:r>
              <w:rPr>
                <w:rFonts w:ascii="Times New Roman"/>
                <w:b w:val="false"/>
                <w:i w:val="false"/>
                <w:color w:val="000000"/>
                <w:sz w:val="20"/>
              </w:rPr>
              <w:t>
</w:t>
            </w:r>
            <w:r>
              <w:rPr>
                <w:rFonts w:ascii="Times New Roman"/>
                <w:b w:val="false"/>
                <w:i w:val="false"/>
                <w:color w:val="000000"/>
                <w:sz w:val="20"/>
              </w:rPr>
              <w:t>Численность студентов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бітіргендер</w:t>
            </w:r>
            <w:r>
              <w:br/>
            </w:r>
            <w:r>
              <w:rPr>
                <w:rFonts w:ascii="Times New Roman"/>
                <w:b w:val="false"/>
                <w:i w:val="false"/>
                <w:color w:val="000000"/>
                <w:sz w:val="20"/>
              </w:rPr>
              <w:t>
</w:t>
            </w:r>
            <w:r>
              <w:rPr>
                <w:rFonts w:ascii="Times New Roman"/>
                <w:b w:val="false"/>
                <w:i w:val="false"/>
                <w:color w:val="000000"/>
                <w:sz w:val="20"/>
              </w:rPr>
              <w:t>Выпущено в отчетном году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16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қазақтар</w:t>
            </w:r>
            <w:r>
              <w:br/>
            </w:r>
            <w:r>
              <w:rPr>
                <w:rFonts w:ascii="Times New Roman"/>
                <w:b w:val="false"/>
                <w:i w:val="false"/>
                <w:color w:val="000000"/>
                <w:sz w:val="20"/>
              </w:rPr>
              <w:t>
</w:t>
            </w:r>
            <w:r>
              <w:rPr>
                <w:rFonts w:ascii="Times New Roman"/>
                <w:b w:val="false"/>
                <w:i w:val="false"/>
                <w:color w:val="000000"/>
                <w:sz w:val="20"/>
              </w:rPr>
              <w:t>казахи</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орыстар</w:t>
            </w:r>
            <w:r>
              <w:br/>
            </w:r>
            <w:r>
              <w:rPr>
                <w:rFonts w:ascii="Times New Roman"/>
                <w:b w:val="false"/>
                <w:i w:val="false"/>
                <w:color w:val="000000"/>
                <w:sz w:val="20"/>
              </w:rPr>
              <w:t>
</w:t>
            </w:r>
            <w:r>
              <w:rPr>
                <w:rFonts w:ascii="Times New Roman"/>
                <w:b w:val="false"/>
                <w:i w:val="false"/>
                <w:color w:val="000000"/>
                <w:sz w:val="20"/>
              </w:rPr>
              <w:t xml:space="preserve">русские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украиндар</w:t>
            </w:r>
            <w:r>
              <w:br/>
            </w:r>
            <w:r>
              <w:rPr>
                <w:rFonts w:ascii="Times New Roman"/>
                <w:b w:val="false"/>
                <w:i w:val="false"/>
                <w:color w:val="000000"/>
                <w:sz w:val="20"/>
              </w:rPr>
              <w:t>
</w:t>
            </w:r>
            <w:r>
              <w:rPr>
                <w:rFonts w:ascii="Times New Roman"/>
                <w:b w:val="false"/>
                <w:i w:val="false"/>
                <w:color w:val="000000"/>
                <w:sz w:val="20"/>
              </w:rPr>
              <w:t>украинцы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белорустар</w:t>
            </w:r>
            <w:r>
              <w:br/>
            </w:r>
            <w:r>
              <w:rPr>
                <w:rFonts w:ascii="Times New Roman"/>
                <w:b w:val="false"/>
                <w:i w:val="false"/>
                <w:color w:val="000000"/>
                <w:sz w:val="20"/>
              </w:rPr>
              <w:t>
</w:t>
            </w:r>
            <w:r>
              <w:rPr>
                <w:rFonts w:ascii="Times New Roman"/>
                <w:b w:val="false"/>
                <w:i w:val="false"/>
                <w:color w:val="000000"/>
                <w:sz w:val="20"/>
              </w:rPr>
              <w:t>белорусы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өзбектер</w:t>
            </w:r>
            <w:r>
              <w:br/>
            </w:r>
            <w:r>
              <w:rPr>
                <w:rFonts w:ascii="Times New Roman"/>
                <w:b w:val="false"/>
                <w:i w:val="false"/>
                <w:color w:val="000000"/>
                <w:sz w:val="20"/>
              </w:rPr>
              <w:t>
</w:t>
            </w:r>
            <w:r>
              <w:rPr>
                <w:rFonts w:ascii="Times New Roman"/>
                <w:b w:val="false"/>
                <w:i w:val="false"/>
                <w:color w:val="000000"/>
                <w:sz w:val="20"/>
              </w:rPr>
              <w:t>узбеки</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қырғыздар</w:t>
            </w:r>
            <w:r>
              <w:br/>
            </w:r>
            <w:r>
              <w:rPr>
                <w:rFonts w:ascii="Times New Roman"/>
                <w:b w:val="false"/>
                <w:i w:val="false"/>
                <w:color w:val="000000"/>
                <w:sz w:val="20"/>
              </w:rPr>
              <w:t>
</w:t>
            </w:r>
            <w:r>
              <w:rPr>
                <w:rFonts w:ascii="Times New Roman"/>
                <w:b w:val="false"/>
                <w:i w:val="false"/>
                <w:color w:val="000000"/>
                <w:sz w:val="20"/>
              </w:rPr>
              <w:t>кыргызы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грузиндер</w:t>
            </w:r>
            <w:r>
              <w:br/>
            </w:r>
            <w:r>
              <w:rPr>
                <w:rFonts w:ascii="Times New Roman"/>
                <w:b w:val="false"/>
                <w:i w:val="false"/>
                <w:color w:val="000000"/>
                <w:sz w:val="20"/>
              </w:rPr>
              <w:t>
</w:t>
            </w:r>
            <w:r>
              <w:rPr>
                <w:rFonts w:ascii="Times New Roman"/>
                <w:b w:val="false"/>
                <w:i w:val="false"/>
                <w:color w:val="000000"/>
                <w:sz w:val="20"/>
              </w:rPr>
              <w:t>грузины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әзірбайжандар</w:t>
            </w:r>
            <w:r>
              <w:br/>
            </w:r>
            <w:r>
              <w:rPr>
                <w:rFonts w:ascii="Times New Roman"/>
                <w:b w:val="false"/>
                <w:i w:val="false"/>
                <w:color w:val="000000"/>
                <w:sz w:val="20"/>
              </w:rPr>
              <w:t>
</w:t>
            </w:r>
            <w:r>
              <w:rPr>
                <w:rFonts w:ascii="Times New Roman"/>
                <w:b w:val="false"/>
                <w:i w:val="false"/>
                <w:color w:val="000000"/>
                <w:sz w:val="20"/>
              </w:rPr>
              <w:t>азербайджанцы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тәжіктер</w:t>
            </w:r>
            <w:r>
              <w:br/>
            </w:r>
            <w:r>
              <w:rPr>
                <w:rFonts w:ascii="Times New Roman"/>
                <w:b w:val="false"/>
                <w:i w:val="false"/>
                <w:color w:val="000000"/>
                <w:sz w:val="20"/>
              </w:rPr>
              <w:t>
</w:t>
            </w:r>
            <w:r>
              <w:rPr>
                <w:rFonts w:ascii="Times New Roman"/>
                <w:b w:val="false"/>
                <w:i w:val="false"/>
                <w:color w:val="000000"/>
                <w:sz w:val="20"/>
              </w:rPr>
              <w:t>таджики</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армяндар</w:t>
            </w:r>
            <w:r>
              <w:br/>
            </w:r>
            <w:r>
              <w:rPr>
                <w:rFonts w:ascii="Times New Roman"/>
                <w:b w:val="false"/>
                <w:i w:val="false"/>
                <w:color w:val="000000"/>
                <w:sz w:val="20"/>
              </w:rPr>
              <w:t>
</w:t>
            </w:r>
            <w:r>
              <w:rPr>
                <w:rFonts w:ascii="Times New Roman"/>
                <w:b w:val="false"/>
                <w:i w:val="false"/>
                <w:color w:val="000000"/>
                <w:sz w:val="20"/>
              </w:rPr>
              <w:t>армяне</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түркімендер</w:t>
            </w:r>
            <w:r>
              <w:br/>
            </w:r>
            <w:r>
              <w:rPr>
                <w:rFonts w:ascii="Times New Roman"/>
                <w:b w:val="false"/>
                <w:i w:val="false"/>
                <w:color w:val="000000"/>
                <w:sz w:val="20"/>
              </w:rPr>
              <w:t>
</w:t>
            </w:r>
            <w:r>
              <w:rPr>
                <w:rFonts w:ascii="Times New Roman"/>
                <w:b w:val="false"/>
                <w:i w:val="false"/>
                <w:color w:val="000000"/>
                <w:sz w:val="20"/>
              </w:rPr>
              <w:t>туркмены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татарлар</w:t>
            </w:r>
            <w:r>
              <w:br/>
            </w:r>
            <w:r>
              <w:rPr>
                <w:rFonts w:ascii="Times New Roman"/>
                <w:b w:val="false"/>
                <w:i w:val="false"/>
                <w:color w:val="000000"/>
                <w:sz w:val="20"/>
              </w:rPr>
              <w:t>
</w:t>
            </w:r>
            <w:r>
              <w:rPr>
                <w:rFonts w:ascii="Times New Roman"/>
                <w:b w:val="false"/>
                <w:i w:val="false"/>
                <w:color w:val="000000"/>
                <w:sz w:val="20"/>
              </w:rPr>
              <w:t>татары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дүнгендер</w:t>
            </w:r>
            <w:r>
              <w:br/>
            </w:r>
            <w:r>
              <w:rPr>
                <w:rFonts w:ascii="Times New Roman"/>
                <w:b w:val="false"/>
                <w:i w:val="false"/>
                <w:color w:val="000000"/>
                <w:sz w:val="20"/>
              </w:rPr>
              <w:t>
</w:t>
            </w:r>
            <w:r>
              <w:rPr>
                <w:rFonts w:ascii="Times New Roman"/>
                <w:b w:val="false"/>
                <w:i w:val="false"/>
                <w:color w:val="000000"/>
                <w:sz w:val="20"/>
              </w:rPr>
              <w:t>дунгане</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кәрістер</w:t>
            </w:r>
            <w:r>
              <w:br/>
            </w:r>
            <w:r>
              <w:rPr>
                <w:rFonts w:ascii="Times New Roman"/>
                <w:b w:val="false"/>
                <w:i w:val="false"/>
                <w:color w:val="000000"/>
                <w:sz w:val="20"/>
              </w:rPr>
              <w:t>
</w:t>
            </w:r>
            <w:r>
              <w:rPr>
                <w:rFonts w:ascii="Times New Roman"/>
                <w:b w:val="false"/>
                <w:i w:val="false"/>
                <w:color w:val="000000"/>
                <w:sz w:val="20"/>
              </w:rPr>
              <w:t>корейцы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немістер</w:t>
            </w:r>
            <w:r>
              <w:br/>
            </w:r>
            <w:r>
              <w:rPr>
                <w:rFonts w:ascii="Times New Roman"/>
                <w:b w:val="false"/>
                <w:i w:val="false"/>
                <w:color w:val="000000"/>
                <w:sz w:val="20"/>
              </w:rPr>
              <w:t>
</w:t>
            </w:r>
            <w:r>
              <w:rPr>
                <w:rFonts w:ascii="Times New Roman"/>
                <w:b w:val="false"/>
                <w:i w:val="false"/>
                <w:color w:val="000000"/>
                <w:sz w:val="20"/>
              </w:rPr>
              <w:t>немцы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ұйғырлар</w:t>
            </w:r>
            <w:r>
              <w:br/>
            </w:r>
            <w:r>
              <w:rPr>
                <w:rFonts w:ascii="Times New Roman"/>
                <w:b w:val="false"/>
                <w:i w:val="false"/>
                <w:color w:val="000000"/>
                <w:sz w:val="20"/>
              </w:rPr>
              <w:t>
</w:t>
            </w:r>
            <w:r>
              <w:rPr>
                <w:rFonts w:ascii="Times New Roman"/>
                <w:b w:val="false"/>
                <w:i w:val="false"/>
                <w:color w:val="000000"/>
                <w:sz w:val="20"/>
              </w:rPr>
              <w:t xml:space="preserve">уйгуры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ұлттарды көрсетіңіз</w:t>
            </w:r>
            <w:r>
              <w:br/>
            </w:r>
            <w:r>
              <w:rPr>
                <w:rFonts w:ascii="Times New Roman"/>
                <w:b w:val="false"/>
                <w:i w:val="false"/>
                <w:color w:val="000000"/>
                <w:sz w:val="20"/>
              </w:rPr>
              <w:t>
</w:t>
            </w:r>
            <w:r>
              <w:rPr>
                <w:rFonts w:ascii="Times New Roman"/>
                <w:b w:val="false"/>
                <w:i w:val="false"/>
                <w:color w:val="000000"/>
                <w:sz w:val="20"/>
              </w:rPr>
              <w:t>укажите другие национальности</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10. Студенттердің келген елдері бойынша санын көрсетіңіз, </w:t>
      </w:r>
      <w:r>
        <w:rPr>
          <w:rFonts w:ascii="Times New Roman"/>
          <w:b/>
          <w:i w:val="false"/>
          <w:color w:val="000000"/>
          <w:sz w:val="28"/>
        </w:rPr>
        <w:t xml:space="preserve">адам </w:t>
      </w:r>
      <w:r>
        <w:br/>
      </w:r>
      <w:r>
        <w:rPr>
          <w:rFonts w:ascii="Times New Roman"/>
          <w:b w:val="false"/>
          <w:i w:val="false"/>
          <w:color w:val="000000"/>
          <w:sz w:val="28"/>
        </w:rPr>
        <w:t>
Укажите численность студентов по странам прибытия,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3752"/>
        <w:gridCol w:w="2680"/>
        <w:gridCol w:w="2814"/>
        <w:gridCol w:w="3084"/>
      </w:tblGrid>
      <w:tr>
        <w:trPr>
          <w:trHeight w:val="7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Елдің атауы</w:t>
            </w:r>
            <w:r>
              <w:br/>
            </w:r>
            <w:r>
              <w:rPr>
                <w:rFonts w:ascii="Times New Roman"/>
                <w:b w:val="false"/>
                <w:i w:val="false"/>
                <w:color w:val="000000"/>
                <w:sz w:val="20"/>
              </w:rPr>
              <w:t>
</w:t>
            </w:r>
            <w:r>
              <w:rPr>
                <w:rFonts w:ascii="Times New Roman"/>
                <w:b w:val="false"/>
                <w:i w:val="false"/>
                <w:color w:val="000000"/>
                <w:sz w:val="20"/>
              </w:rPr>
              <w:t>Наименование страны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қабылданды</w:t>
            </w:r>
            <w:r>
              <w:br/>
            </w:r>
            <w:r>
              <w:rPr>
                <w:rFonts w:ascii="Times New Roman"/>
                <w:b w:val="false"/>
                <w:i w:val="false"/>
                <w:color w:val="000000"/>
                <w:sz w:val="20"/>
              </w:rPr>
              <w:t>
</w:t>
            </w:r>
            <w:r>
              <w:rPr>
                <w:rFonts w:ascii="Times New Roman"/>
                <w:b w:val="false"/>
                <w:i w:val="false"/>
                <w:color w:val="000000"/>
                <w:sz w:val="20"/>
              </w:rPr>
              <w:t>Принято в отчетном году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Студенттер саны</w:t>
            </w:r>
            <w:r>
              <w:br/>
            </w:r>
            <w:r>
              <w:rPr>
                <w:rFonts w:ascii="Times New Roman"/>
                <w:b w:val="false"/>
                <w:i w:val="false"/>
                <w:color w:val="000000"/>
                <w:sz w:val="20"/>
              </w:rPr>
              <w:t>
</w:t>
            </w:r>
            <w:r>
              <w:rPr>
                <w:rFonts w:ascii="Times New Roman"/>
                <w:b w:val="false"/>
                <w:i w:val="false"/>
                <w:color w:val="000000"/>
                <w:sz w:val="20"/>
              </w:rPr>
              <w:t>Численность студентов</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бітіргендер</w:t>
            </w:r>
            <w:r>
              <w:br/>
            </w:r>
            <w:r>
              <w:rPr>
                <w:rFonts w:ascii="Times New Roman"/>
                <w:b w:val="false"/>
                <w:i w:val="false"/>
                <w:color w:val="000000"/>
                <w:sz w:val="20"/>
              </w:rPr>
              <w:t>
</w:t>
            </w:r>
            <w:r>
              <w:rPr>
                <w:rFonts w:ascii="Times New Roman"/>
                <w:b w:val="false"/>
                <w:i w:val="false"/>
                <w:color w:val="000000"/>
                <w:sz w:val="20"/>
              </w:rPr>
              <w:t>Выпущено в отчетном году</w:t>
            </w:r>
          </w:p>
        </w:tc>
      </w:tr>
      <w:tr>
        <w:trPr>
          <w:trHeight w:val="1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 </w:t>
            </w:r>
            <w:r>
              <w:rPr>
                <w:rFonts w:ascii="Times New Roman"/>
                <w:b w:val="false"/>
                <w:i w:val="false"/>
                <w:color w:val="000000"/>
                <w:vertAlign w:val="superscript"/>
              </w:rPr>
              <w:t>1</w:t>
            </w:r>
            <w:r>
              <w:rPr>
                <w:rFonts w:ascii="Times New Roman"/>
                <w:b/>
                <w:i w:val="false"/>
                <w:color w:val="000000"/>
                <w:sz w:val="20"/>
              </w:rPr>
              <w:t xml:space="preserve"> мемлекеттерінен:</w:t>
            </w:r>
            <w:r>
              <w:br/>
            </w:r>
            <w:r>
              <w:rPr>
                <w:rFonts w:ascii="Times New Roman"/>
                <w:b w:val="false"/>
                <w:i w:val="false"/>
                <w:color w:val="000000"/>
                <w:sz w:val="20"/>
              </w:rPr>
              <w:t>
</w:t>
            </w:r>
            <w:r>
              <w:rPr>
                <w:rFonts w:ascii="Times New Roman"/>
                <w:b w:val="false"/>
                <w:i w:val="false"/>
                <w:color w:val="000000"/>
                <w:sz w:val="20"/>
              </w:rPr>
              <w:t>Из стран СНГ:</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Әзірбайжан </w:t>
            </w:r>
            <w:r>
              <w:br/>
            </w:r>
            <w:r>
              <w:rPr>
                <w:rFonts w:ascii="Times New Roman"/>
                <w:b w:val="false"/>
                <w:i w:val="false"/>
                <w:color w:val="000000"/>
                <w:sz w:val="20"/>
              </w:rPr>
              <w:t>
</w:t>
            </w:r>
            <w:r>
              <w:rPr>
                <w:rFonts w:ascii="Times New Roman"/>
                <w:b w:val="false"/>
                <w:i w:val="false"/>
                <w:color w:val="000000"/>
                <w:sz w:val="20"/>
              </w:rPr>
              <w:t>Азербайджан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Армения Республикасы</w:t>
            </w:r>
            <w:r>
              <w:br/>
            </w:r>
            <w:r>
              <w:rPr>
                <w:rFonts w:ascii="Times New Roman"/>
                <w:b w:val="false"/>
                <w:i w:val="false"/>
                <w:color w:val="000000"/>
                <w:sz w:val="20"/>
              </w:rPr>
              <w:t>
</w:t>
            </w:r>
            <w:r>
              <w:rPr>
                <w:rFonts w:ascii="Times New Roman"/>
                <w:b w:val="false"/>
                <w:i w:val="false"/>
                <w:color w:val="000000"/>
                <w:sz w:val="20"/>
              </w:rPr>
              <w:t>Республика Армения</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Беларусь Республикасы</w:t>
            </w:r>
            <w:r>
              <w:br/>
            </w:r>
            <w:r>
              <w:rPr>
                <w:rFonts w:ascii="Times New Roman"/>
                <w:b w:val="false"/>
                <w:i w:val="false"/>
                <w:color w:val="000000"/>
                <w:sz w:val="20"/>
              </w:rPr>
              <w:t>
</w:t>
            </w:r>
            <w:r>
              <w:rPr>
                <w:rFonts w:ascii="Times New Roman"/>
                <w:b w:val="false"/>
                <w:i w:val="false"/>
                <w:color w:val="000000"/>
                <w:sz w:val="20"/>
              </w:rPr>
              <w:t>Республика Беларусь</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Қырғызстан Республикасы</w:t>
            </w:r>
            <w:r>
              <w:br/>
            </w:r>
            <w:r>
              <w:rPr>
                <w:rFonts w:ascii="Times New Roman"/>
                <w:b w:val="false"/>
                <w:i w:val="false"/>
                <w:color w:val="000000"/>
                <w:sz w:val="20"/>
              </w:rPr>
              <w:t>
</w:t>
            </w:r>
            <w:r>
              <w:rPr>
                <w:rFonts w:ascii="Times New Roman"/>
                <w:b w:val="false"/>
                <w:i w:val="false"/>
                <w:color w:val="000000"/>
                <w:sz w:val="20"/>
              </w:rPr>
              <w:t>Республика Кыргызстан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Молдова Республикасы</w:t>
            </w:r>
            <w:r>
              <w:br/>
            </w:r>
            <w:r>
              <w:rPr>
                <w:rFonts w:ascii="Times New Roman"/>
                <w:b w:val="false"/>
                <w:i w:val="false"/>
                <w:color w:val="000000"/>
                <w:sz w:val="20"/>
              </w:rPr>
              <w:t>
</w:t>
            </w:r>
            <w:r>
              <w:rPr>
                <w:rFonts w:ascii="Times New Roman"/>
                <w:b w:val="false"/>
                <w:i w:val="false"/>
                <w:color w:val="000000"/>
                <w:sz w:val="20"/>
              </w:rPr>
              <w:t>Республика Молдова</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Ресей Федерациясы</w:t>
            </w:r>
            <w:r>
              <w:br/>
            </w:r>
            <w:r>
              <w:rPr>
                <w:rFonts w:ascii="Times New Roman"/>
                <w:b w:val="false"/>
                <w:i w:val="false"/>
                <w:color w:val="000000"/>
                <w:sz w:val="20"/>
              </w:rPr>
              <w:t>
</w:t>
            </w:r>
            <w:r>
              <w:rPr>
                <w:rFonts w:ascii="Times New Roman"/>
                <w:b w:val="false"/>
                <w:i w:val="false"/>
                <w:color w:val="000000"/>
                <w:sz w:val="20"/>
              </w:rPr>
              <w:t>Российская Федерация</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Тәжікстан Республикасы</w:t>
            </w:r>
            <w:r>
              <w:br/>
            </w:r>
            <w:r>
              <w:rPr>
                <w:rFonts w:ascii="Times New Roman"/>
                <w:b w:val="false"/>
                <w:i w:val="false"/>
                <w:color w:val="000000"/>
                <w:sz w:val="20"/>
              </w:rPr>
              <w:t>
</w:t>
            </w:r>
            <w:r>
              <w:rPr>
                <w:rFonts w:ascii="Times New Roman"/>
                <w:b w:val="false"/>
                <w:i w:val="false"/>
                <w:color w:val="000000"/>
                <w:sz w:val="20"/>
              </w:rPr>
              <w:t>Республика Таджикистан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Түркіменстан</w:t>
            </w:r>
            <w:r>
              <w:br/>
            </w:r>
            <w:r>
              <w:rPr>
                <w:rFonts w:ascii="Times New Roman"/>
                <w:b w:val="false"/>
                <w:i w:val="false"/>
                <w:color w:val="000000"/>
                <w:sz w:val="20"/>
              </w:rPr>
              <w:t>
</w:t>
            </w:r>
            <w:r>
              <w:rPr>
                <w:rFonts w:ascii="Times New Roman"/>
                <w:b w:val="false"/>
                <w:i w:val="false"/>
                <w:color w:val="000000"/>
                <w:sz w:val="20"/>
              </w:rPr>
              <w:t>Туркменистан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Өзбекстан Республикасы</w:t>
            </w:r>
            <w:r>
              <w:br/>
            </w:r>
            <w:r>
              <w:rPr>
                <w:rFonts w:ascii="Times New Roman"/>
                <w:b w:val="false"/>
                <w:i w:val="false"/>
                <w:color w:val="000000"/>
                <w:sz w:val="20"/>
              </w:rPr>
              <w:t>
</w:t>
            </w:r>
            <w:r>
              <w:rPr>
                <w:rFonts w:ascii="Times New Roman"/>
                <w:b w:val="false"/>
                <w:i w:val="false"/>
                <w:color w:val="000000"/>
                <w:sz w:val="20"/>
              </w:rPr>
              <w:t>Республика Узбекистан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Украина</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Алыс шет елден (елді көрсетіңіз)</w:t>
            </w:r>
            <w:r>
              <w:br/>
            </w:r>
            <w:r>
              <w:rPr>
                <w:rFonts w:ascii="Times New Roman"/>
                <w:b w:val="false"/>
                <w:i w:val="false"/>
                <w:color w:val="000000"/>
                <w:sz w:val="20"/>
              </w:rPr>
              <w:t>
</w:t>
            </w:r>
            <w:r>
              <w:rPr>
                <w:rFonts w:ascii="Times New Roman"/>
                <w:b w:val="false"/>
                <w:i w:val="false"/>
                <w:color w:val="000000"/>
                <w:sz w:val="20"/>
              </w:rPr>
              <w:t>Из дальнего зарубежья (указать страну)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ТМД-Тәуелсіз Мемлекеттер Достастығы</w:t>
      </w:r>
      <w:r>
        <w:br/>
      </w:r>
      <w:r>
        <w:rPr>
          <w:rFonts w:ascii="Times New Roman"/>
          <w:b w:val="false"/>
          <w:i w:val="false"/>
          <w:color w:val="000000"/>
          <w:sz w:val="28"/>
        </w:rPr>
        <w:t>
</w:t>
      </w:r>
      <w:r>
        <w:rPr>
          <w:rFonts w:ascii="Times New Roman"/>
          <w:b w:val="false"/>
          <w:i w:val="false"/>
          <w:color w:val="000000"/>
          <w:sz w:val="28"/>
        </w:rPr>
        <w:t>СНГ - Содружество Независимых Государств</w:t>
      </w:r>
    </w:p>
    <w:p>
      <w:pPr>
        <w:spacing w:after="0"/>
        <w:ind w:left="0"/>
        <w:jc w:val="both"/>
      </w:pPr>
      <w:r>
        <w:rPr>
          <w:rFonts w:ascii="Times New Roman"/>
          <w:b/>
          <w:i w:val="false"/>
          <w:color w:val="000000"/>
          <w:sz w:val="28"/>
        </w:rPr>
        <w:t>11. Квота бойынша деректерді көрсетіңіз, адам</w:t>
      </w:r>
      <w:r>
        <w:br/>
      </w:r>
      <w:r>
        <w:rPr>
          <w:rFonts w:ascii="Times New Roman"/>
          <w:b w:val="false"/>
          <w:i w:val="false"/>
          <w:color w:val="000000"/>
          <w:sz w:val="28"/>
        </w:rPr>
        <w:t>
Укажите данные по квоте,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5200"/>
        <w:gridCol w:w="1231"/>
        <w:gridCol w:w="1231"/>
        <w:gridCol w:w="1095"/>
        <w:gridCol w:w="1231"/>
        <w:gridCol w:w="1095"/>
        <w:gridCol w:w="1233"/>
      </w:tblGrid>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қабылданды</w:t>
            </w:r>
            <w:r>
              <w:br/>
            </w:r>
            <w:r>
              <w:rPr>
                <w:rFonts w:ascii="Times New Roman"/>
                <w:b w:val="false"/>
                <w:i w:val="false"/>
                <w:color w:val="000000"/>
                <w:sz w:val="20"/>
              </w:rPr>
              <w:t>
</w:t>
            </w:r>
            <w:r>
              <w:rPr>
                <w:rFonts w:ascii="Times New Roman"/>
                <w:b w:val="false"/>
                <w:i w:val="false"/>
                <w:color w:val="000000"/>
                <w:sz w:val="20"/>
              </w:rPr>
              <w:t xml:space="preserve">Принято в отчетном году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Студенттер саны</w:t>
            </w:r>
            <w:r>
              <w:br/>
            </w:r>
            <w:r>
              <w:rPr>
                <w:rFonts w:ascii="Times New Roman"/>
                <w:b w:val="false"/>
                <w:i w:val="false"/>
                <w:color w:val="000000"/>
                <w:sz w:val="20"/>
              </w:rPr>
              <w:t>
</w:t>
            </w:r>
            <w:r>
              <w:rPr>
                <w:rFonts w:ascii="Times New Roman"/>
                <w:b w:val="false"/>
                <w:i w:val="false"/>
                <w:color w:val="000000"/>
                <w:sz w:val="20"/>
              </w:rPr>
              <w:t>Численность студентов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бітіргендер</w:t>
            </w:r>
            <w:r>
              <w:br/>
            </w:r>
            <w:r>
              <w:rPr>
                <w:rFonts w:ascii="Times New Roman"/>
                <w:b w:val="false"/>
                <w:i w:val="false"/>
                <w:color w:val="000000"/>
                <w:sz w:val="20"/>
              </w:rPr>
              <w:t>
</w:t>
            </w:r>
            <w:r>
              <w:rPr>
                <w:rFonts w:ascii="Times New Roman"/>
                <w:b w:val="false"/>
                <w:i w:val="false"/>
                <w:color w:val="000000"/>
                <w:sz w:val="20"/>
              </w:rPr>
              <w:t>Выпущено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Жеңілдіктер мен кепілдіктер бойынша соғысқа қатысушылар мен соғыс мүгедектеріне теңестірілген тұлғалар саны</w:t>
            </w:r>
            <w:r>
              <w:br/>
            </w:r>
            <w:r>
              <w:rPr>
                <w:rFonts w:ascii="Times New Roman"/>
                <w:b w:val="false"/>
                <w:i w:val="false"/>
                <w:color w:val="000000"/>
                <w:sz w:val="20"/>
              </w:rPr>
              <w:t>
</w:t>
            </w:r>
            <w:r>
              <w:rPr>
                <w:rFonts w:ascii="Times New Roman"/>
                <w:b w:val="false"/>
                <w:i w:val="false"/>
                <w:color w:val="000000"/>
                <w:sz w:val="20"/>
              </w:rPr>
              <w:t>Численность лиц, приравненных по льготам и гарантиям к участникам войны и инвалидам войны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жастан асқан I және II топтағы мүгедектер саны</w:t>
            </w:r>
            <w:r>
              <w:br/>
            </w:r>
            <w:r>
              <w:rPr>
                <w:rFonts w:ascii="Times New Roman"/>
                <w:b w:val="false"/>
                <w:i w:val="false"/>
                <w:color w:val="000000"/>
                <w:sz w:val="20"/>
              </w:rPr>
              <w:t>
</w:t>
            </w:r>
            <w:r>
              <w:rPr>
                <w:rFonts w:ascii="Times New Roman"/>
                <w:b w:val="false"/>
                <w:i w:val="false"/>
                <w:color w:val="000000"/>
                <w:sz w:val="20"/>
              </w:rPr>
              <w:t>Численность инвалидов I и II групп старше 18 лет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жасқа дейінгі бала кезінен мүгедектер және мүгедек-балалар саны</w:t>
            </w:r>
            <w:r>
              <w:br/>
            </w:r>
            <w:r>
              <w:rPr>
                <w:rFonts w:ascii="Times New Roman"/>
                <w:b w:val="false"/>
                <w:i w:val="false"/>
                <w:color w:val="000000"/>
                <w:sz w:val="20"/>
              </w:rPr>
              <w:t>
</w:t>
            </w:r>
            <w:r>
              <w:rPr>
                <w:rFonts w:ascii="Times New Roman"/>
                <w:b w:val="false"/>
                <w:i w:val="false"/>
                <w:color w:val="000000"/>
                <w:sz w:val="20"/>
              </w:rPr>
              <w:t>Численность инвалидов с детства и детей-инвалидов до 18 лет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Жетімдер және ата-анасының қамқорлығынсыз қалған студенттер саны</w:t>
            </w:r>
            <w:r>
              <w:br/>
            </w:r>
            <w:r>
              <w:rPr>
                <w:rFonts w:ascii="Times New Roman"/>
                <w:b w:val="false"/>
                <w:i w:val="false"/>
                <w:color w:val="000000"/>
                <w:sz w:val="20"/>
              </w:rPr>
              <w:t>
</w:t>
            </w:r>
            <w:r>
              <w:rPr>
                <w:rFonts w:ascii="Times New Roman"/>
                <w:b w:val="false"/>
                <w:i w:val="false"/>
                <w:color w:val="000000"/>
                <w:sz w:val="20"/>
              </w:rPr>
              <w:t>Численность студентов - сирот и оставшихся без попечения родителей</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(село) жастары арасынан шыққан студенттер саны</w:t>
            </w:r>
            <w:r>
              <w:br/>
            </w:r>
            <w:r>
              <w:rPr>
                <w:rFonts w:ascii="Times New Roman"/>
                <w:b w:val="false"/>
                <w:i w:val="false"/>
                <w:color w:val="000000"/>
                <w:sz w:val="20"/>
              </w:rPr>
              <w:t>
</w:t>
            </w:r>
            <w:r>
              <w:rPr>
                <w:rFonts w:ascii="Times New Roman"/>
                <w:b w:val="false"/>
                <w:i w:val="false"/>
                <w:color w:val="000000"/>
                <w:sz w:val="20"/>
              </w:rPr>
              <w:t>Численность студентов из числа аульной (сельской) молодежи</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азаматтары болып табылмайтын ұлты қазақ студенттер саны</w:t>
            </w:r>
            <w:r>
              <w:br/>
            </w:r>
            <w:r>
              <w:rPr>
                <w:rFonts w:ascii="Times New Roman"/>
                <w:b w:val="false"/>
                <w:i w:val="false"/>
                <w:color w:val="000000"/>
                <w:sz w:val="20"/>
              </w:rPr>
              <w:t>
</w:t>
            </w:r>
            <w:r>
              <w:rPr>
                <w:rFonts w:ascii="Times New Roman"/>
                <w:b w:val="false"/>
                <w:i w:val="false"/>
                <w:color w:val="000000"/>
                <w:sz w:val="20"/>
              </w:rPr>
              <w:t>Численность студентов казахской национальности, не являющихся гражданами Республики Казахстан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12. Түлектердің мемлекеттік аттестациясының қорытындылары</w:t>
      </w:r>
      <w:r>
        <w:br/>
      </w:r>
      <w:r>
        <w:rPr>
          <w:rFonts w:ascii="Times New Roman"/>
          <w:b w:val="false"/>
          <w:i w:val="false"/>
          <w:color w:val="000000"/>
          <w:sz w:val="28"/>
        </w:rPr>
        <w:t>
</w:t>
      </w:r>
      <w:r>
        <w:rPr>
          <w:rFonts w:ascii="Times New Roman"/>
          <w:b/>
          <w:i w:val="false"/>
          <w:color w:val="000000"/>
          <w:sz w:val="28"/>
        </w:rPr>
        <w:t>бойынша деректерді толтырыңыз, адам</w:t>
      </w:r>
      <w:r>
        <w:br/>
      </w:r>
      <w:r>
        <w:rPr>
          <w:rFonts w:ascii="Times New Roman"/>
          <w:b w:val="false"/>
          <w:i w:val="false"/>
          <w:color w:val="000000"/>
          <w:sz w:val="28"/>
        </w:rPr>
        <w:t>
Заполните данные по итогам государственной аттестации выпускников,</w:t>
      </w:r>
      <w:r>
        <w:br/>
      </w: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7296"/>
        <w:gridCol w:w="2653"/>
        <w:gridCol w:w="2388"/>
      </w:tblGrid>
      <w:tr>
        <w:trPr>
          <w:trHeight w:val="375"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Студенттер саны</w:t>
            </w:r>
            <w:r>
              <w:br/>
            </w:r>
            <w:r>
              <w:rPr>
                <w:rFonts w:ascii="Times New Roman"/>
                <w:b w:val="false"/>
                <w:i w:val="false"/>
                <w:color w:val="000000"/>
                <w:sz w:val="20"/>
              </w:rPr>
              <w:t>
</w:t>
            </w:r>
            <w:r>
              <w:rPr>
                <w:rFonts w:ascii="Times New Roman"/>
                <w:b w:val="false"/>
                <w:i w:val="false"/>
                <w:color w:val="000000"/>
                <w:sz w:val="20"/>
              </w:rPr>
              <w:t>Численность студентов</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қорытынды аттестациядан өткендер, барлығы</w:t>
            </w:r>
            <w:r>
              <w:br/>
            </w:r>
            <w:r>
              <w:rPr>
                <w:rFonts w:ascii="Times New Roman"/>
                <w:b w:val="false"/>
                <w:i w:val="false"/>
                <w:color w:val="000000"/>
                <w:sz w:val="20"/>
              </w:rPr>
              <w:t>
</w:t>
            </w:r>
            <w:r>
              <w:rPr>
                <w:rFonts w:ascii="Times New Roman"/>
                <w:b w:val="false"/>
                <w:i w:val="false"/>
                <w:color w:val="000000"/>
                <w:sz w:val="20"/>
              </w:rPr>
              <w:t>Прошли итоговую государственную аттестацию, всего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Үздік диплом алған түлектер саны</w:t>
            </w:r>
            <w:r>
              <w:br/>
            </w:r>
            <w:r>
              <w:rPr>
                <w:rFonts w:ascii="Times New Roman"/>
                <w:b w:val="false"/>
                <w:i w:val="false"/>
                <w:color w:val="000000"/>
                <w:sz w:val="20"/>
              </w:rPr>
              <w:t>
</w:t>
            </w:r>
            <w:r>
              <w:rPr>
                <w:rFonts w:ascii="Times New Roman"/>
                <w:b w:val="false"/>
                <w:i w:val="false"/>
                <w:color w:val="000000"/>
                <w:sz w:val="20"/>
              </w:rPr>
              <w:t>Численность выпускников, получивших диплом с отличием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 «үздік» баға алған түлектер саны</w:t>
            </w:r>
            <w:r>
              <w:br/>
            </w:r>
            <w:r>
              <w:rPr>
                <w:rFonts w:ascii="Times New Roman"/>
                <w:b w:val="false"/>
                <w:i w:val="false"/>
                <w:color w:val="000000"/>
                <w:sz w:val="20"/>
              </w:rPr>
              <w:t>
</w:t>
            </w:r>
            <w:r>
              <w:rPr>
                <w:rFonts w:ascii="Times New Roman"/>
                <w:b w:val="false"/>
                <w:i w:val="false"/>
                <w:color w:val="000000"/>
                <w:sz w:val="20"/>
              </w:rPr>
              <w:t>Численность выпускников, получивших оценки только «отлично»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«Үздік» және «жақсы» бағаларын алған түлектер саны</w:t>
            </w:r>
            <w:r>
              <w:br/>
            </w:r>
            <w:r>
              <w:rPr>
                <w:rFonts w:ascii="Times New Roman"/>
                <w:b w:val="false"/>
                <w:i w:val="false"/>
                <w:color w:val="000000"/>
                <w:sz w:val="20"/>
              </w:rPr>
              <w:t>
</w:t>
            </w:r>
            <w:r>
              <w:rPr>
                <w:rFonts w:ascii="Times New Roman"/>
                <w:b w:val="false"/>
                <w:i w:val="false"/>
                <w:color w:val="000000"/>
                <w:sz w:val="20"/>
              </w:rPr>
              <w:t>Численность выпускников, получивших оценки «отлично» и «хорошо»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13. Профессорлық- оқытушылық құрамның санын көрсетіңіз, </w:t>
      </w:r>
      <w:r>
        <w:rPr>
          <w:rFonts w:ascii="Times New Roman"/>
          <w:b/>
          <w:i w:val="false"/>
          <w:color w:val="000000"/>
          <w:sz w:val="28"/>
        </w:rPr>
        <w:t xml:space="preserve">адам </w:t>
      </w:r>
      <w:r>
        <w:br/>
      </w:r>
      <w:r>
        <w:rPr>
          <w:rFonts w:ascii="Times New Roman"/>
          <w:b w:val="false"/>
          <w:i w:val="false"/>
          <w:color w:val="000000"/>
          <w:sz w:val="28"/>
        </w:rPr>
        <w:t>
Укажите численность профессорско-преподавательского состава,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2212"/>
        <w:gridCol w:w="1244"/>
        <w:gridCol w:w="1106"/>
        <w:gridCol w:w="1106"/>
        <w:gridCol w:w="1106"/>
        <w:gridCol w:w="968"/>
        <w:gridCol w:w="1107"/>
        <w:gridCol w:w="1107"/>
        <w:gridCol w:w="830"/>
        <w:gridCol w:w="1523"/>
      </w:tblGrid>
      <w:tr>
        <w:trPr>
          <w:trHeight w:val="285"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(штаттың) құрамның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основного (штатного) состава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 имеют:</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 қоса атқарушылық бойынша қабылданғандар саны</w:t>
            </w:r>
            <w:r>
              <w:br/>
            </w:r>
            <w:r>
              <w:rPr>
                <w:rFonts w:ascii="Times New Roman"/>
                <w:b w:val="false"/>
                <w:i w:val="false"/>
                <w:color w:val="000000"/>
                <w:sz w:val="20"/>
              </w:rPr>
              <w:t>
</w:t>
            </w:r>
            <w:r>
              <w:rPr>
                <w:rFonts w:ascii="Times New Roman"/>
                <w:b w:val="false"/>
                <w:i w:val="false"/>
                <w:color w:val="000000"/>
                <w:sz w:val="20"/>
              </w:rPr>
              <w:t>Численность принятых по совместительству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академия лық дәрежесі магистр</w:t>
            </w:r>
            <w:r>
              <w:br/>
            </w:r>
            <w:r>
              <w:rPr>
                <w:rFonts w:ascii="Times New Roman"/>
                <w:b w:val="false"/>
                <w:i w:val="false"/>
                <w:color w:val="000000"/>
                <w:sz w:val="20"/>
              </w:rPr>
              <w:t>
</w:t>
            </w:r>
            <w:r>
              <w:rPr>
                <w:rFonts w:ascii="Times New Roman"/>
                <w:b w:val="false"/>
                <w:i w:val="false"/>
                <w:color w:val="000000"/>
                <w:sz w:val="20"/>
              </w:rPr>
              <w:t>академическую степень магистра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 дәрежесі</w:t>
            </w:r>
            <w:r>
              <w:br/>
            </w:r>
            <w:r>
              <w:rPr>
                <w:rFonts w:ascii="Times New Roman"/>
                <w:b w:val="false"/>
                <w:i w:val="false"/>
                <w:color w:val="000000"/>
                <w:sz w:val="20"/>
              </w:rPr>
              <w:t>
</w:t>
            </w:r>
            <w:r>
              <w:rPr>
                <w:rFonts w:ascii="Times New Roman"/>
                <w:b w:val="false"/>
                <w:i w:val="false"/>
                <w:color w:val="000000"/>
                <w:sz w:val="20"/>
              </w:rPr>
              <w:t>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 атағына ие</w:t>
            </w:r>
            <w:r>
              <w:br/>
            </w:r>
            <w:r>
              <w:rPr>
                <w:rFonts w:ascii="Times New Roman"/>
                <w:b w:val="false"/>
                <w:i w:val="false"/>
                <w:color w:val="000000"/>
                <w:sz w:val="20"/>
              </w:rPr>
              <w:t>
</w:t>
            </w:r>
            <w:r>
              <w:rPr>
                <w:rFonts w:ascii="Times New Roman"/>
                <w:b w:val="false"/>
                <w:i w:val="false"/>
                <w:color w:val="000000"/>
                <w:sz w:val="20"/>
              </w:rPr>
              <w:t>ученое звание</w:t>
            </w:r>
          </w:p>
        </w:tc>
        <w:tc>
          <w:tcPr>
            <w:tcW w:w="0" w:type="auto"/>
            <w:vMerge/>
            <w:tcBorders>
              <w:top w:val="nil"/>
              <w:left w:val="single" w:color="cfcfcf" w:sz="5"/>
              <w:bottom w:val="single" w:color="cfcfcf" w:sz="5"/>
              <w:right w:val="single" w:color="cfcfcf" w:sz="5"/>
            </w:tcBorders>
          </w:tcP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докторы</w:t>
            </w:r>
            <w:r>
              <w:br/>
            </w:r>
            <w:r>
              <w:rPr>
                <w:rFonts w:ascii="Times New Roman"/>
                <w:b w:val="false"/>
                <w:i w:val="false"/>
                <w:color w:val="000000"/>
                <w:sz w:val="20"/>
              </w:rPr>
              <w:t>
</w:t>
            </w:r>
            <w:r>
              <w:rPr>
                <w:rFonts w:ascii="Times New Roman"/>
                <w:b w:val="false"/>
                <w:i w:val="false"/>
                <w:color w:val="000000"/>
                <w:sz w:val="20"/>
              </w:rPr>
              <w:t>доктора философии (PhD)</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бейіні бойынша докторы</w:t>
            </w:r>
            <w:r>
              <w:br/>
            </w:r>
            <w:r>
              <w:rPr>
                <w:rFonts w:ascii="Times New Roman"/>
                <w:b w:val="false"/>
                <w:i w:val="false"/>
                <w:color w:val="000000"/>
                <w:sz w:val="20"/>
              </w:rPr>
              <w:t>
</w:t>
            </w:r>
            <w:r>
              <w:rPr>
                <w:rFonts w:ascii="Times New Roman"/>
                <w:b w:val="false"/>
                <w:i w:val="false"/>
                <w:color w:val="000000"/>
                <w:sz w:val="20"/>
              </w:rPr>
              <w:t>доктора по профилю</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 докторы</w:t>
            </w:r>
            <w:r>
              <w:br/>
            </w:r>
            <w:r>
              <w:rPr>
                <w:rFonts w:ascii="Times New Roman"/>
                <w:b w:val="false"/>
                <w:i w:val="false"/>
                <w:color w:val="000000"/>
                <w:sz w:val="20"/>
              </w:rPr>
              <w:t>
</w:t>
            </w:r>
            <w:r>
              <w:rPr>
                <w:rFonts w:ascii="Times New Roman"/>
                <w:b w:val="false"/>
                <w:i w:val="false"/>
                <w:color w:val="000000"/>
                <w:sz w:val="20"/>
              </w:rPr>
              <w:t>доктора наук</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 кандидаты</w:t>
            </w:r>
            <w:r>
              <w:br/>
            </w:r>
            <w:r>
              <w:rPr>
                <w:rFonts w:ascii="Times New Roman"/>
                <w:b w:val="false"/>
                <w:i w:val="false"/>
                <w:color w:val="000000"/>
                <w:sz w:val="20"/>
              </w:rPr>
              <w:t>
</w:t>
            </w:r>
            <w:r>
              <w:rPr>
                <w:rFonts w:ascii="Times New Roman"/>
                <w:b w:val="false"/>
                <w:i w:val="false"/>
                <w:color w:val="000000"/>
                <w:sz w:val="20"/>
              </w:rPr>
              <w:t>кандидата наук</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Профессор</w:t>
            </w:r>
            <w:r>
              <w:br/>
            </w:r>
            <w:r>
              <w:rPr>
                <w:rFonts w:ascii="Times New Roman"/>
                <w:b w:val="false"/>
                <w:i w:val="false"/>
                <w:color w:val="000000"/>
                <w:sz w:val="20"/>
              </w:rPr>
              <w:t>
</w:t>
            </w:r>
            <w:r>
              <w:rPr>
                <w:rFonts w:ascii="Times New Roman"/>
                <w:b w:val="false"/>
                <w:i w:val="false"/>
                <w:color w:val="000000"/>
                <w:sz w:val="20"/>
              </w:rPr>
              <w:t>профессора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Доцент</w:t>
            </w:r>
            <w:r>
              <w:br/>
            </w:r>
            <w:r>
              <w:rPr>
                <w:rFonts w:ascii="Times New Roman"/>
                <w:b w:val="false"/>
                <w:i w:val="false"/>
                <w:color w:val="000000"/>
                <w:sz w:val="20"/>
              </w:rPr>
              <w:t>
</w:t>
            </w:r>
            <w:r>
              <w:rPr>
                <w:rFonts w:ascii="Times New Roman"/>
                <w:b w:val="false"/>
                <w:i w:val="false"/>
                <w:color w:val="000000"/>
                <w:sz w:val="20"/>
              </w:rPr>
              <w:t>доцента</w:t>
            </w:r>
          </w:p>
        </w:tc>
        <w:tc>
          <w:tcPr>
            <w:tcW w:w="0" w:type="auto"/>
            <w:vMerge/>
            <w:tcBorders>
              <w:top w:val="nil"/>
              <w:left w:val="single" w:color="cfcfcf" w:sz="5"/>
              <w:bottom w:val="single" w:color="cfcfcf" w:sz="5"/>
              <w:right w:val="single" w:color="cfcfcf" w:sz="5"/>
            </w:tcBorders>
          </w:tcPr>
          <w:p/>
        </w:tc>
      </w:tr>
      <w:tr>
        <w:trPr>
          <w:trHeight w:val="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ерлер</w:t>
            </w:r>
            <w:r>
              <w:br/>
            </w:r>
            <w:r>
              <w:rPr>
                <w:rFonts w:ascii="Times New Roman"/>
                <w:b w:val="false"/>
                <w:i w:val="false"/>
                <w:color w:val="000000"/>
                <w:sz w:val="20"/>
              </w:rPr>
              <w:t>
</w:t>
            </w:r>
            <w:r>
              <w:rPr>
                <w:rFonts w:ascii="Times New Roman"/>
                <w:b w:val="false"/>
                <w:i w:val="false"/>
                <w:color w:val="000000"/>
                <w:sz w:val="20"/>
              </w:rPr>
              <w:t>мужчин</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жасқа дейін</w:t>
            </w:r>
            <w:r>
              <w:br/>
            </w:r>
            <w:r>
              <w:rPr>
                <w:rFonts w:ascii="Times New Roman"/>
                <w:b w:val="false"/>
                <w:i w:val="false"/>
                <w:color w:val="000000"/>
                <w:sz w:val="20"/>
              </w:rPr>
              <w:t>
</w:t>
            </w:r>
            <w:r>
              <w:rPr>
                <w:rFonts w:ascii="Times New Roman"/>
                <w:b w:val="false"/>
                <w:i w:val="false"/>
                <w:color w:val="000000"/>
                <w:sz w:val="20"/>
              </w:rPr>
              <w:t>до 30 лет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30 - 39 жас</w:t>
            </w:r>
            <w:r>
              <w:br/>
            </w:r>
            <w:r>
              <w:rPr>
                <w:rFonts w:ascii="Times New Roman"/>
                <w:b w:val="false"/>
                <w:i w:val="false"/>
                <w:color w:val="000000"/>
                <w:sz w:val="20"/>
              </w:rPr>
              <w:t>
</w:t>
            </w:r>
            <w:r>
              <w:rPr>
                <w:rFonts w:ascii="Times New Roman"/>
                <w:b w:val="false"/>
                <w:i w:val="false"/>
                <w:color w:val="000000"/>
                <w:sz w:val="20"/>
              </w:rPr>
              <w:t>лет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40 - 62 жас</w:t>
            </w:r>
            <w:r>
              <w:br/>
            </w:r>
            <w:r>
              <w:rPr>
                <w:rFonts w:ascii="Times New Roman"/>
                <w:b w:val="false"/>
                <w:i w:val="false"/>
                <w:color w:val="000000"/>
                <w:sz w:val="20"/>
              </w:rPr>
              <w:t>
</w:t>
            </w:r>
            <w:r>
              <w:rPr>
                <w:rFonts w:ascii="Times New Roman"/>
                <w:b w:val="false"/>
                <w:i w:val="false"/>
                <w:color w:val="000000"/>
                <w:sz w:val="20"/>
              </w:rPr>
              <w:t>года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жас және одан жоғары</w:t>
            </w:r>
            <w:r>
              <w:br/>
            </w:r>
            <w:r>
              <w:rPr>
                <w:rFonts w:ascii="Times New Roman"/>
                <w:b w:val="false"/>
                <w:i w:val="false"/>
                <w:color w:val="000000"/>
                <w:sz w:val="20"/>
              </w:rPr>
              <w:t>
</w:t>
            </w:r>
            <w:r>
              <w:rPr>
                <w:rFonts w:ascii="Times New Roman"/>
                <w:b w:val="false"/>
                <w:i w:val="false"/>
                <w:color w:val="000000"/>
                <w:sz w:val="20"/>
              </w:rPr>
              <w:t>года и старше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жасқа дейін</w:t>
            </w:r>
            <w:r>
              <w:br/>
            </w:r>
            <w:r>
              <w:rPr>
                <w:rFonts w:ascii="Times New Roman"/>
                <w:b w:val="false"/>
                <w:i w:val="false"/>
                <w:color w:val="000000"/>
                <w:sz w:val="20"/>
              </w:rPr>
              <w:t>
</w:t>
            </w:r>
            <w:r>
              <w:rPr>
                <w:rFonts w:ascii="Times New Roman"/>
                <w:b w:val="false"/>
                <w:i w:val="false"/>
                <w:color w:val="000000"/>
                <w:sz w:val="20"/>
              </w:rPr>
              <w:t>до 30 лет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30 - 39 жас</w:t>
            </w:r>
            <w:r>
              <w:br/>
            </w:r>
            <w:r>
              <w:rPr>
                <w:rFonts w:ascii="Times New Roman"/>
                <w:b w:val="false"/>
                <w:i w:val="false"/>
                <w:color w:val="000000"/>
                <w:sz w:val="20"/>
              </w:rPr>
              <w:t>
</w:t>
            </w:r>
            <w:r>
              <w:rPr>
                <w:rFonts w:ascii="Times New Roman"/>
                <w:b w:val="false"/>
                <w:i w:val="false"/>
                <w:color w:val="000000"/>
                <w:sz w:val="20"/>
              </w:rPr>
              <w:t>лет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40 - 57 жас</w:t>
            </w:r>
            <w:r>
              <w:br/>
            </w:r>
            <w:r>
              <w:rPr>
                <w:rFonts w:ascii="Times New Roman"/>
                <w:b w:val="false"/>
                <w:i w:val="false"/>
                <w:color w:val="000000"/>
                <w:sz w:val="20"/>
              </w:rPr>
              <w:t>
</w:t>
            </w:r>
            <w:r>
              <w:rPr>
                <w:rFonts w:ascii="Times New Roman"/>
                <w:b w:val="false"/>
                <w:i w:val="false"/>
                <w:color w:val="000000"/>
                <w:sz w:val="20"/>
              </w:rPr>
              <w:t>лет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жастан жоғары</w:t>
            </w:r>
            <w:r>
              <w:br/>
            </w:r>
            <w:r>
              <w:rPr>
                <w:rFonts w:ascii="Times New Roman"/>
                <w:b w:val="false"/>
                <w:i w:val="false"/>
                <w:color w:val="000000"/>
                <w:sz w:val="20"/>
              </w:rPr>
              <w:t>
</w:t>
            </w:r>
            <w:r>
              <w:rPr>
                <w:rFonts w:ascii="Times New Roman"/>
                <w:b w:val="false"/>
                <w:i w:val="false"/>
                <w:color w:val="000000"/>
                <w:sz w:val="20"/>
              </w:rPr>
              <w:t>лет и старше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14. Материалдық-техникалық базаның сипаттамалары туралы</w:t>
      </w:r>
      <w:r>
        <w:br/>
      </w:r>
      <w:r>
        <w:rPr>
          <w:rFonts w:ascii="Times New Roman"/>
          <w:b w:val="false"/>
          <w:i w:val="false"/>
          <w:color w:val="000000"/>
          <w:sz w:val="28"/>
        </w:rPr>
        <w:t>
</w:t>
      </w:r>
      <w:r>
        <w:rPr>
          <w:rFonts w:ascii="Times New Roman"/>
          <w:b/>
          <w:i w:val="false"/>
          <w:color w:val="000000"/>
          <w:sz w:val="28"/>
        </w:rPr>
        <w:t>деректерді толтырыңыз</w:t>
      </w:r>
      <w:r>
        <w:br/>
      </w:r>
      <w:r>
        <w:rPr>
          <w:rFonts w:ascii="Times New Roman"/>
          <w:b w:val="false"/>
          <w:i w:val="false"/>
          <w:color w:val="000000"/>
          <w:sz w:val="28"/>
        </w:rPr>
        <w:t>
Заполните данные о характеристиках материально-технической базы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8357"/>
        <w:gridCol w:w="3980"/>
      </w:tblGrid>
      <w:tr>
        <w:trPr>
          <w:trHeight w:val="2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Ғимараттың жалпы көлемі, шаршы метр</w:t>
            </w:r>
            <w:r>
              <w:br/>
            </w:r>
            <w:r>
              <w:rPr>
                <w:rFonts w:ascii="Times New Roman"/>
                <w:b w:val="false"/>
                <w:i w:val="false"/>
                <w:color w:val="000000"/>
                <w:sz w:val="20"/>
              </w:rPr>
              <w:t>
</w:t>
            </w:r>
            <w:r>
              <w:rPr>
                <w:rFonts w:ascii="Times New Roman"/>
                <w:b w:val="false"/>
                <w:i w:val="false"/>
                <w:color w:val="000000"/>
                <w:sz w:val="20"/>
              </w:rPr>
              <w:t>Общая площадь зданий, квадратных метров</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меншіктегі</w:t>
            </w:r>
            <w:r>
              <w:br/>
            </w:r>
            <w:r>
              <w:rPr>
                <w:rFonts w:ascii="Times New Roman"/>
                <w:b w:val="false"/>
                <w:i w:val="false"/>
                <w:color w:val="000000"/>
                <w:sz w:val="20"/>
              </w:rPr>
              <w:t>
</w:t>
            </w:r>
            <w:r>
              <w:rPr>
                <w:rFonts w:ascii="Times New Roman"/>
                <w:b w:val="false"/>
                <w:i w:val="false"/>
                <w:color w:val="000000"/>
                <w:sz w:val="20"/>
              </w:rPr>
              <w:t>собственная</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алынғаны</w:t>
            </w:r>
            <w:r>
              <w:br/>
            </w:r>
            <w:r>
              <w:rPr>
                <w:rFonts w:ascii="Times New Roman"/>
                <w:b w:val="false"/>
                <w:i w:val="false"/>
                <w:color w:val="000000"/>
                <w:sz w:val="20"/>
              </w:rPr>
              <w:t>
</w:t>
            </w:r>
            <w:r>
              <w:rPr>
                <w:rFonts w:ascii="Times New Roman"/>
                <w:b w:val="false"/>
                <w:i w:val="false"/>
                <w:color w:val="000000"/>
                <w:sz w:val="20"/>
              </w:rPr>
              <w:t>арендованная</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Оқу-зертханалық ғимараттардың жалпы көлемі, шаршы метр</w:t>
            </w:r>
            <w:r>
              <w:br/>
            </w:r>
            <w:r>
              <w:rPr>
                <w:rFonts w:ascii="Times New Roman"/>
                <w:b w:val="false"/>
                <w:i w:val="false"/>
                <w:color w:val="000000"/>
                <w:sz w:val="20"/>
              </w:rPr>
              <w:t>
</w:t>
            </w:r>
            <w:r>
              <w:rPr>
                <w:rFonts w:ascii="Times New Roman"/>
                <w:b w:val="false"/>
                <w:i w:val="false"/>
                <w:color w:val="000000"/>
                <w:sz w:val="20"/>
              </w:rPr>
              <w:t>Общая площадь учебно-лабораторных зданий, квадратных метров</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Спортзалдың көлемі, шаршы метр</w:t>
            </w:r>
            <w:r>
              <w:br/>
            </w:r>
            <w:r>
              <w:rPr>
                <w:rFonts w:ascii="Times New Roman"/>
                <w:b w:val="false"/>
                <w:i w:val="false"/>
                <w:color w:val="000000"/>
                <w:sz w:val="20"/>
              </w:rPr>
              <w:t>
</w:t>
            </w:r>
            <w:r>
              <w:rPr>
                <w:rFonts w:ascii="Times New Roman"/>
                <w:b w:val="false"/>
                <w:i w:val="false"/>
                <w:color w:val="000000"/>
                <w:sz w:val="20"/>
              </w:rPr>
              <w:t>Площадь спортзала, квадратных метров</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Мәжіліс залының көлемі, шаршы метр</w:t>
            </w:r>
            <w:r>
              <w:br/>
            </w:r>
            <w:r>
              <w:rPr>
                <w:rFonts w:ascii="Times New Roman"/>
                <w:b w:val="false"/>
                <w:i w:val="false"/>
                <w:color w:val="000000"/>
                <w:sz w:val="20"/>
              </w:rPr>
              <w:t>
</w:t>
            </w:r>
            <w:r>
              <w:rPr>
                <w:rFonts w:ascii="Times New Roman"/>
                <w:b w:val="false"/>
                <w:i w:val="false"/>
                <w:color w:val="000000"/>
                <w:sz w:val="20"/>
              </w:rPr>
              <w:t>Площадь актового зала, квадратных метров</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Жатақханалардың көлемі, шаршы метр</w:t>
            </w:r>
            <w:r>
              <w:br/>
            </w:r>
            <w:r>
              <w:rPr>
                <w:rFonts w:ascii="Times New Roman"/>
                <w:b w:val="false"/>
                <w:i w:val="false"/>
                <w:color w:val="000000"/>
                <w:sz w:val="20"/>
              </w:rPr>
              <w:t>
</w:t>
            </w:r>
            <w:r>
              <w:rPr>
                <w:rFonts w:ascii="Times New Roman"/>
                <w:b w:val="false"/>
                <w:i w:val="false"/>
                <w:color w:val="000000"/>
                <w:sz w:val="20"/>
              </w:rPr>
              <w:t>Площадь общежитий, квадратных метров</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Асхананың жобалық қуаттылығы, отыратын орындар</w:t>
            </w:r>
            <w:r>
              <w:br/>
            </w:r>
            <w:r>
              <w:rPr>
                <w:rFonts w:ascii="Times New Roman"/>
                <w:b w:val="false"/>
                <w:i w:val="false"/>
                <w:color w:val="000000"/>
                <w:sz w:val="20"/>
              </w:rPr>
              <w:t>
</w:t>
            </w:r>
            <w:r>
              <w:rPr>
                <w:rFonts w:ascii="Times New Roman"/>
                <w:b w:val="false"/>
                <w:i w:val="false"/>
                <w:color w:val="000000"/>
                <w:sz w:val="20"/>
              </w:rPr>
              <w:t>Проектная мощность столовой, посадочных мест</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үдерісінде қолданылатын компьютерлер саны, бірлік</w:t>
            </w:r>
            <w:r>
              <w:br/>
            </w:r>
            <w:r>
              <w:rPr>
                <w:rFonts w:ascii="Times New Roman"/>
                <w:b w:val="false"/>
                <w:i w:val="false"/>
                <w:color w:val="000000"/>
                <w:sz w:val="20"/>
              </w:rPr>
              <w:t>
</w:t>
            </w:r>
            <w:r>
              <w:rPr>
                <w:rFonts w:ascii="Times New Roman"/>
                <w:b w:val="false"/>
                <w:i w:val="false"/>
                <w:color w:val="000000"/>
                <w:sz w:val="20"/>
              </w:rPr>
              <w:t>Количество компьютеров, используемых в учебном процессе, единиц</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Интернетке қатынай алатындары, бірлік</w:t>
            </w:r>
            <w:r>
              <w:br/>
            </w:r>
            <w:r>
              <w:rPr>
                <w:rFonts w:ascii="Times New Roman"/>
                <w:b w:val="false"/>
                <w:i w:val="false"/>
                <w:color w:val="000000"/>
                <w:sz w:val="20"/>
              </w:rPr>
              <w:t>
</w:t>
            </w:r>
            <w:r>
              <w:rPr>
                <w:rFonts w:ascii="Times New Roman"/>
                <w:b w:val="false"/>
                <w:i w:val="false"/>
                <w:color w:val="000000"/>
                <w:sz w:val="20"/>
              </w:rPr>
              <w:t>из них имеют доступ к сети Интернет, единиц</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Интерактивтік жабдық, комплектілер</w:t>
            </w:r>
            <w:r>
              <w:br/>
            </w:r>
            <w:r>
              <w:rPr>
                <w:rFonts w:ascii="Times New Roman"/>
                <w:b w:val="false"/>
                <w:i w:val="false"/>
                <w:color w:val="000000"/>
                <w:sz w:val="20"/>
              </w:rPr>
              <w:t>
</w:t>
            </w:r>
            <w:r>
              <w:rPr>
                <w:rFonts w:ascii="Times New Roman"/>
                <w:b w:val="false"/>
                <w:i w:val="false"/>
                <w:color w:val="000000"/>
                <w:sz w:val="20"/>
              </w:rPr>
              <w:t>Интерактивное оборудование, комплектов</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Кітапхана қоры, дана </w:t>
            </w:r>
            <w:r>
              <w:br/>
            </w:r>
            <w:r>
              <w:rPr>
                <w:rFonts w:ascii="Times New Roman"/>
                <w:b w:val="false"/>
                <w:i w:val="false"/>
                <w:color w:val="000000"/>
                <w:sz w:val="20"/>
              </w:rPr>
              <w:t>
</w:t>
            </w:r>
            <w:r>
              <w:rPr>
                <w:rFonts w:ascii="Times New Roman"/>
                <w:b w:val="false"/>
                <w:i w:val="false"/>
                <w:color w:val="000000"/>
                <w:sz w:val="20"/>
              </w:rPr>
              <w:t>Библиотечный фонд, экземпляров</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сайынғы түсімі, дана</w:t>
            </w:r>
            <w:r>
              <w:br/>
            </w:r>
            <w:r>
              <w:rPr>
                <w:rFonts w:ascii="Times New Roman"/>
                <w:b w:val="false"/>
                <w:i w:val="false"/>
                <w:color w:val="000000"/>
                <w:sz w:val="20"/>
              </w:rPr>
              <w:t>
</w:t>
            </w:r>
            <w:r>
              <w:rPr>
                <w:rFonts w:ascii="Times New Roman"/>
                <w:b w:val="false"/>
                <w:i w:val="false"/>
                <w:color w:val="000000"/>
                <w:sz w:val="20"/>
              </w:rPr>
              <w:t>Ежегодные поступления, экземпляров</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Оқырмандар саны, адам</w:t>
            </w:r>
            <w:r>
              <w:br/>
            </w:r>
            <w:r>
              <w:rPr>
                <w:rFonts w:ascii="Times New Roman"/>
                <w:b w:val="false"/>
                <w:i w:val="false"/>
                <w:color w:val="000000"/>
                <w:sz w:val="20"/>
              </w:rPr>
              <w:t>
</w:t>
            </w:r>
            <w:r>
              <w:rPr>
                <w:rFonts w:ascii="Times New Roman"/>
                <w:b w:val="false"/>
                <w:i w:val="false"/>
                <w:color w:val="000000"/>
                <w:sz w:val="20"/>
              </w:rPr>
              <w:t>Количество читателей, человек</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жыл ішінде келушілер саны, бірлік</w:t>
            </w:r>
            <w:r>
              <w:br/>
            </w:r>
            <w:r>
              <w:rPr>
                <w:rFonts w:ascii="Times New Roman"/>
                <w:b w:val="false"/>
                <w:i w:val="false"/>
                <w:color w:val="000000"/>
                <w:sz w:val="20"/>
              </w:rPr>
              <w:t>
</w:t>
            </w:r>
            <w:r>
              <w:rPr>
                <w:rFonts w:ascii="Times New Roman"/>
                <w:b w:val="false"/>
                <w:i w:val="false"/>
                <w:color w:val="000000"/>
                <w:sz w:val="20"/>
              </w:rPr>
              <w:t>Число посещений за год, единиц</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жыл ішінде берілген кітаптар саны, кітаптар</w:t>
            </w:r>
            <w:r>
              <w:br/>
            </w:r>
            <w:r>
              <w:rPr>
                <w:rFonts w:ascii="Times New Roman"/>
                <w:b w:val="false"/>
                <w:i w:val="false"/>
                <w:color w:val="000000"/>
                <w:sz w:val="20"/>
              </w:rPr>
              <w:t>
</w:t>
            </w:r>
            <w:r>
              <w:rPr>
                <w:rFonts w:ascii="Times New Roman"/>
                <w:b w:val="false"/>
                <w:i w:val="false"/>
                <w:color w:val="000000"/>
                <w:sz w:val="20"/>
              </w:rPr>
              <w:t>Число книговыдач за год, книг</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Наименование______________ Адрес      ___________________</w:t>
      </w:r>
      <w:r>
        <w:br/>
      </w:r>
      <w:r>
        <w:rPr>
          <w:rFonts w:ascii="Times New Roman"/>
          <w:b w:val="false"/>
          <w:i w:val="false"/>
          <w:color w:val="000000"/>
          <w:sz w:val="28"/>
        </w:rPr>
        <w:t>
            ______________            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xml:space="preserve"> 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w:t>
      </w:r>
      <w:r>
        <w:rPr>
          <w:rFonts w:ascii="Times New Roman"/>
          <w:b/>
          <w:i w:val="false"/>
          <w:color w:val="000000"/>
          <w:sz w:val="28"/>
        </w:rPr>
        <w:t>телефон</w:t>
      </w:r>
      <w:r>
        <w:br/>
      </w:r>
      <w:r>
        <w:rPr>
          <w:rFonts w:ascii="Times New Roman"/>
          <w:b w:val="false"/>
          <w:i w:val="false"/>
          <w:color w:val="000000"/>
          <w:sz w:val="28"/>
        </w:rPr>
        <w:t xml:space="preserve">
                         фамилия              </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______________________________ 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Бас бухгалтер </w:t>
      </w:r>
      <w:r>
        <w:br/>
      </w:r>
      <w:r>
        <w:rPr>
          <w:rFonts w:ascii="Times New Roman"/>
          <w:b w:val="false"/>
          <w:i w:val="false"/>
          <w:color w:val="000000"/>
          <w:sz w:val="28"/>
        </w:rPr>
        <w:t xml:space="preserve">
Главный бухгалтер ______________________________ ___________ </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41" w:id="1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27 сентября 2013 года № 227  </w:t>
      </w:r>
    </w:p>
    <w:bookmarkEnd w:id="11"/>
    <w:bookmarkStart w:name="z42" w:id="1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xml:space="preserve">
«Отчет высшего учебного заведения» </w:t>
      </w:r>
      <w:r>
        <w:br/>
      </w:r>
      <w:r>
        <w:rPr>
          <w:rFonts w:ascii="Times New Roman"/>
          <w:b/>
          <w:i w:val="false"/>
          <w:color w:val="000000"/>
        </w:rPr>
        <w:t>
(код 1311104, индекс 3-НК, периодичность годовая)</w:t>
      </w:r>
    </w:p>
    <w:bookmarkEnd w:id="12"/>
    <w:bookmarkStart w:name="z134" w:id="13"/>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высшего учебного заведения (код 1311104, индекс 3-НК, периодичность годовая)»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высшего учебного заведения» (1311104, индекс 3-НК, периодичность годовая). </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принято (прием студентов) – вся численность студентов, вновь принятых в учебное заведение в начале учебного года в результате конкурсного отбора;</w:t>
      </w:r>
      <w:r>
        <w:br/>
      </w:r>
      <w:r>
        <w:rPr>
          <w:rFonts w:ascii="Times New Roman"/>
          <w:b w:val="false"/>
          <w:i w:val="false"/>
          <w:color w:val="000000"/>
          <w:sz w:val="28"/>
        </w:rPr>
        <w:t>
</w:t>
      </w:r>
      <w:r>
        <w:rPr>
          <w:rFonts w:ascii="Times New Roman"/>
          <w:b w:val="false"/>
          <w:i w:val="false"/>
          <w:color w:val="000000"/>
          <w:sz w:val="28"/>
        </w:rPr>
        <w:t>
      2) прибыло в течение предыдущего учебного года – численность студентов, прибывших (принятых) в учебное заведение после приказа о зачислении;</w:t>
      </w:r>
      <w:r>
        <w:br/>
      </w:r>
      <w:r>
        <w:rPr>
          <w:rFonts w:ascii="Times New Roman"/>
          <w:b w:val="false"/>
          <w:i w:val="false"/>
          <w:color w:val="000000"/>
          <w:sz w:val="28"/>
        </w:rPr>
        <w:t>
</w:t>
      </w:r>
      <w:r>
        <w:rPr>
          <w:rFonts w:ascii="Times New Roman"/>
          <w:b w:val="false"/>
          <w:i w:val="false"/>
          <w:color w:val="000000"/>
          <w:sz w:val="28"/>
        </w:rPr>
        <w:t xml:space="preserve">
      3) выбыло в течение предыдущего учебного года – численность студентов, выбывших из учебного заведения после 1 октября предыдущего года; </w:t>
      </w:r>
      <w:r>
        <w:br/>
      </w:r>
      <w:r>
        <w:rPr>
          <w:rFonts w:ascii="Times New Roman"/>
          <w:b w:val="false"/>
          <w:i w:val="false"/>
          <w:color w:val="000000"/>
          <w:sz w:val="28"/>
        </w:rPr>
        <w:t>
</w:t>
      </w:r>
      <w:r>
        <w:rPr>
          <w:rFonts w:ascii="Times New Roman"/>
          <w:b w:val="false"/>
          <w:i w:val="false"/>
          <w:color w:val="000000"/>
          <w:sz w:val="28"/>
        </w:rPr>
        <w:t xml:space="preserve">
      4) выпуск за календарный год – численность лиц, защитивших диплом или сдавших выпускные экзамены, как из числа закончивших обучение в текущем году, так и из числа прошедших курс обучения в предыдущие годы; </w:t>
      </w:r>
      <w:r>
        <w:br/>
      </w:r>
      <w:r>
        <w:rPr>
          <w:rFonts w:ascii="Times New Roman"/>
          <w:b w:val="false"/>
          <w:i w:val="false"/>
          <w:color w:val="000000"/>
          <w:sz w:val="28"/>
        </w:rPr>
        <w:t>
</w:t>
      </w:r>
      <w:r>
        <w:rPr>
          <w:rFonts w:ascii="Times New Roman"/>
          <w:b w:val="false"/>
          <w:i w:val="false"/>
          <w:color w:val="000000"/>
          <w:sz w:val="28"/>
        </w:rPr>
        <w:t xml:space="preserve">
      5) выпуск ожидаемый – предусмотренный учебным планом выпуск в конце учебного года; </w:t>
      </w:r>
      <w:r>
        <w:br/>
      </w:r>
      <w:r>
        <w:rPr>
          <w:rFonts w:ascii="Times New Roman"/>
          <w:b w:val="false"/>
          <w:i w:val="false"/>
          <w:color w:val="000000"/>
          <w:sz w:val="28"/>
        </w:rPr>
        <w:t>
</w:t>
      </w:r>
      <w:r>
        <w:rPr>
          <w:rFonts w:ascii="Times New Roman"/>
          <w:b w:val="false"/>
          <w:i w:val="false"/>
          <w:color w:val="000000"/>
          <w:sz w:val="28"/>
        </w:rPr>
        <w:t>
      6) покупка образовательных услуг – получение платного образования;</w:t>
      </w:r>
      <w:r>
        <w:br/>
      </w:r>
      <w:r>
        <w:rPr>
          <w:rFonts w:ascii="Times New Roman"/>
          <w:b w:val="false"/>
          <w:i w:val="false"/>
          <w:color w:val="000000"/>
          <w:sz w:val="28"/>
        </w:rPr>
        <w:t>
</w:t>
      </w:r>
      <w:r>
        <w:rPr>
          <w:rFonts w:ascii="Times New Roman"/>
          <w:b w:val="false"/>
          <w:i w:val="false"/>
          <w:color w:val="000000"/>
          <w:sz w:val="28"/>
        </w:rPr>
        <w:t xml:space="preserve">
      7) списочная численность работников – численность лиц, принятых по трудовому договору, независимо от срока его заключения; </w:t>
      </w:r>
      <w:r>
        <w:br/>
      </w:r>
      <w:r>
        <w:rPr>
          <w:rFonts w:ascii="Times New Roman"/>
          <w:b w:val="false"/>
          <w:i w:val="false"/>
          <w:color w:val="000000"/>
          <w:sz w:val="28"/>
        </w:rPr>
        <w:t>
</w:t>
      </w:r>
      <w:r>
        <w:rPr>
          <w:rFonts w:ascii="Times New Roman"/>
          <w:b w:val="false"/>
          <w:i w:val="false"/>
          <w:color w:val="000000"/>
          <w:sz w:val="28"/>
        </w:rPr>
        <w:t>
      8)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r>
        <w:br/>
      </w:r>
      <w:r>
        <w:rPr>
          <w:rFonts w:ascii="Times New Roman"/>
          <w:b w:val="false"/>
          <w:i w:val="false"/>
          <w:color w:val="000000"/>
          <w:sz w:val="28"/>
        </w:rPr>
        <w:t>
</w:t>
      </w:r>
      <w:r>
        <w:rPr>
          <w:rFonts w:ascii="Times New Roman"/>
          <w:b w:val="false"/>
          <w:i w:val="false"/>
          <w:color w:val="000000"/>
          <w:sz w:val="28"/>
        </w:rPr>
        <w:t xml:space="preserve">
      9) общая площадь зданий – вся площадь, используемая учебным заведением: площадь учебных корпусов, общежитий, жилых домов, занятых преподавателями; подсобная площадь и другая, как собственная, так и арендованная; </w:t>
      </w:r>
      <w:r>
        <w:br/>
      </w:r>
      <w:r>
        <w:rPr>
          <w:rFonts w:ascii="Times New Roman"/>
          <w:b w:val="false"/>
          <w:i w:val="false"/>
          <w:color w:val="000000"/>
          <w:sz w:val="28"/>
        </w:rPr>
        <w:t>
</w:t>
      </w:r>
      <w:r>
        <w:rPr>
          <w:rFonts w:ascii="Times New Roman"/>
          <w:b w:val="false"/>
          <w:i w:val="false"/>
          <w:color w:val="000000"/>
          <w:sz w:val="28"/>
        </w:rPr>
        <w:t>
      10) арендованная площадь – площадь, взятая во временное пользование за определенную плату;</w:t>
      </w:r>
      <w:r>
        <w:br/>
      </w:r>
      <w:r>
        <w:rPr>
          <w:rFonts w:ascii="Times New Roman"/>
          <w:b w:val="false"/>
          <w:i w:val="false"/>
          <w:color w:val="000000"/>
          <w:sz w:val="28"/>
        </w:rPr>
        <w:t>
</w:t>
      </w:r>
      <w:r>
        <w:rPr>
          <w:rFonts w:ascii="Times New Roman"/>
          <w:b w:val="false"/>
          <w:i w:val="false"/>
          <w:color w:val="000000"/>
          <w:sz w:val="28"/>
        </w:rPr>
        <w:t xml:space="preserve">
      11) библиотечный фонд – систематизированная совокупность документов в библиотеке, формируемая в соответствии с ее задачами, типом и профилем для их хранения и использования; </w:t>
      </w:r>
      <w:r>
        <w:br/>
      </w:r>
      <w:r>
        <w:rPr>
          <w:rFonts w:ascii="Times New Roman"/>
          <w:b w:val="false"/>
          <w:i w:val="false"/>
          <w:color w:val="000000"/>
          <w:sz w:val="28"/>
        </w:rPr>
        <w:t>
</w:t>
      </w:r>
      <w:r>
        <w:rPr>
          <w:rFonts w:ascii="Times New Roman"/>
          <w:b w:val="false"/>
          <w:i w:val="false"/>
          <w:color w:val="000000"/>
          <w:sz w:val="28"/>
        </w:rPr>
        <w:t>
      12) количество читателей – количество лиц, пользующееся библиотекой на основании официальной записи в установленных документах;</w:t>
      </w:r>
      <w:r>
        <w:br/>
      </w:r>
      <w:r>
        <w:rPr>
          <w:rFonts w:ascii="Times New Roman"/>
          <w:b w:val="false"/>
          <w:i w:val="false"/>
          <w:color w:val="000000"/>
          <w:sz w:val="28"/>
        </w:rPr>
        <w:t>
</w:t>
      </w:r>
      <w:r>
        <w:rPr>
          <w:rFonts w:ascii="Times New Roman"/>
          <w:b w:val="false"/>
          <w:i w:val="false"/>
          <w:color w:val="000000"/>
          <w:sz w:val="28"/>
        </w:rPr>
        <w:t xml:space="preserve">
      13) число посещений – количество посещений читателями абонемента библиотеки с целью взятия, сдачи или обмена книг; </w:t>
      </w:r>
      <w:r>
        <w:br/>
      </w:r>
      <w:r>
        <w:rPr>
          <w:rFonts w:ascii="Times New Roman"/>
          <w:b w:val="false"/>
          <w:i w:val="false"/>
          <w:color w:val="000000"/>
          <w:sz w:val="28"/>
        </w:rPr>
        <w:t>
</w:t>
      </w:r>
      <w:r>
        <w:rPr>
          <w:rFonts w:ascii="Times New Roman"/>
          <w:b w:val="false"/>
          <w:i w:val="false"/>
          <w:color w:val="000000"/>
          <w:sz w:val="28"/>
        </w:rPr>
        <w:t>
      14) число книговыдач – количество выданной литературы на дом, зарегистрированной в читательских формулярах.</w:t>
      </w:r>
      <w:r>
        <w:br/>
      </w:r>
      <w:r>
        <w:rPr>
          <w:rFonts w:ascii="Times New Roman"/>
          <w:b w:val="false"/>
          <w:i w:val="false"/>
          <w:color w:val="000000"/>
          <w:sz w:val="28"/>
        </w:rPr>
        <w:t>
</w:t>
      </w:r>
      <w:r>
        <w:rPr>
          <w:rFonts w:ascii="Times New Roman"/>
          <w:b w:val="false"/>
          <w:i w:val="false"/>
          <w:color w:val="000000"/>
          <w:sz w:val="28"/>
        </w:rPr>
        <w:t>
      3. В статистической форме данные заполняются отдельно по дневной, вечерней и заочной формам обучения. Статистическая форма составляется на основании данных первичной учетной документации, имеющейся в учебной части, бухгалтерии, отделе кадров и других подразделениях учебного заведения.</w:t>
      </w:r>
      <w:r>
        <w:br/>
      </w:r>
      <w:r>
        <w:rPr>
          <w:rFonts w:ascii="Times New Roman"/>
          <w:b w:val="false"/>
          <w:i w:val="false"/>
          <w:color w:val="000000"/>
          <w:sz w:val="28"/>
        </w:rPr>
        <w:t>
</w:t>
      </w:r>
      <w:r>
        <w:rPr>
          <w:rFonts w:ascii="Times New Roman"/>
          <w:b w:val="false"/>
          <w:i w:val="false"/>
          <w:color w:val="000000"/>
          <w:sz w:val="28"/>
        </w:rPr>
        <w:t>
      4. В разделах 1 и 2 проставляется соответствующая отметка в указанных клетках.</w:t>
      </w:r>
      <w:r>
        <w:br/>
      </w:r>
      <w:r>
        <w:rPr>
          <w:rFonts w:ascii="Times New Roman"/>
          <w:b w:val="false"/>
          <w:i w:val="false"/>
          <w:color w:val="000000"/>
          <w:sz w:val="28"/>
        </w:rPr>
        <w:t>
</w:t>
      </w:r>
      <w:r>
        <w:rPr>
          <w:rFonts w:ascii="Times New Roman"/>
          <w:b w:val="false"/>
          <w:i w:val="false"/>
          <w:color w:val="000000"/>
          <w:sz w:val="28"/>
        </w:rPr>
        <w:t xml:space="preserve">
      5. В разделе 3 при указании ответа признак самостоятельности определяется по тому, является ли данное учебное заведение самостоятельным или филиалом учебного заведения находящимся в другом регионе (районе, городе). </w:t>
      </w:r>
      <w:r>
        <w:br/>
      </w:r>
      <w:r>
        <w:rPr>
          <w:rFonts w:ascii="Times New Roman"/>
          <w:b w:val="false"/>
          <w:i w:val="false"/>
          <w:color w:val="000000"/>
          <w:sz w:val="28"/>
        </w:rPr>
        <w:t>
</w:t>
      </w:r>
      <w:r>
        <w:rPr>
          <w:rFonts w:ascii="Times New Roman"/>
          <w:b w:val="false"/>
          <w:i w:val="false"/>
          <w:color w:val="000000"/>
          <w:sz w:val="28"/>
        </w:rPr>
        <w:t>
      6. В разделе 4 приводятся данные о движении студентов и их наличии на начало учебного года.</w:t>
      </w:r>
      <w:r>
        <w:br/>
      </w:r>
      <w:r>
        <w:rPr>
          <w:rFonts w:ascii="Times New Roman"/>
          <w:b w:val="false"/>
          <w:i w:val="false"/>
          <w:color w:val="000000"/>
          <w:sz w:val="28"/>
        </w:rPr>
        <w:t>
      В число принятых студентов включены учащиеся, впервые начавшие обучение в данном высшем учебном заведении с распределением по базе образования.</w:t>
      </w:r>
      <w:r>
        <w:br/>
      </w:r>
      <w:r>
        <w:rPr>
          <w:rFonts w:ascii="Times New Roman"/>
          <w:b w:val="false"/>
          <w:i w:val="false"/>
          <w:color w:val="000000"/>
          <w:sz w:val="28"/>
        </w:rPr>
        <w:t>
      В число прибывших также включаются лица, переведенные из других учебных заведений и восстановленные в учебном заведении из числа ранее отчисленных по какой-либо причине.</w:t>
      </w:r>
      <w:r>
        <w:br/>
      </w:r>
      <w:r>
        <w:rPr>
          <w:rFonts w:ascii="Times New Roman"/>
          <w:b w:val="false"/>
          <w:i w:val="false"/>
          <w:color w:val="000000"/>
          <w:sz w:val="28"/>
        </w:rPr>
        <w:t xml:space="preserve">
      В число выбывших включаются студенты, отчисленные по неуспеваемости, в том числе лица, получившие неудовлетворительную оценку при защите диплома или при сдаче выпускных экзаменов, а также не явившиеся на защиту диплома или сдачу выпускного экзамена без уважительных причин, по семейным обстоятельствам, болезни, собственному желанию и другим причинам, а также переведенные в другие учебные заведения. </w:t>
      </w:r>
      <w:r>
        <w:br/>
      </w:r>
      <w:r>
        <w:rPr>
          <w:rFonts w:ascii="Times New Roman"/>
          <w:b w:val="false"/>
          <w:i w:val="false"/>
          <w:color w:val="000000"/>
          <w:sz w:val="28"/>
        </w:rPr>
        <w:t xml:space="preserve">
      В строке 6 указывается общая численность иногородних студентов, из них по строке 6.1 численность иногородних студентов, нуждающихся в общежитии и по строке 6.1.1 - численность студентов проживающих в общежитии. </w:t>
      </w:r>
      <w:r>
        <w:br/>
      </w:r>
      <w:r>
        <w:rPr>
          <w:rFonts w:ascii="Times New Roman"/>
          <w:b w:val="false"/>
          <w:i w:val="false"/>
          <w:color w:val="000000"/>
          <w:sz w:val="28"/>
        </w:rPr>
        <w:t>
</w:t>
      </w:r>
      <w:r>
        <w:rPr>
          <w:rFonts w:ascii="Times New Roman"/>
          <w:b w:val="false"/>
          <w:i w:val="false"/>
          <w:color w:val="000000"/>
          <w:sz w:val="28"/>
        </w:rPr>
        <w:t xml:space="preserve">
      7. В разделе 5 специальности высшего образования указываются в соответствии с Государственным Классификатором Республики Казахстан 08-2009 «Классификатора специальностей высшего и послевузовского образования Республики Казахстан», утвержденным Комитетом по техническому регулированию и метрологии Министерства индустрии и торговли Республики Казахстан (Госстандарт) от 20 марта 2009 года № 131-од. </w:t>
      </w:r>
      <w:r>
        <w:br/>
      </w:r>
      <w:r>
        <w:rPr>
          <w:rFonts w:ascii="Times New Roman"/>
          <w:b w:val="false"/>
          <w:i w:val="false"/>
          <w:color w:val="000000"/>
          <w:sz w:val="28"/>
        </w:rPr>
        <w:t>
      В численность студентов на начало учебного года:</w:t>
      </w:r>
      <w:r>
        <w:br/>
      </w:r>
      <w:r>
        <w:rPr>
          <w:rFonts w:ascii="Times New Roman"/>
          <w:b w:val="false"/>
          <w:i w:val="false"/>
          <w:color w:val="000000"/>
          <w:sz w:val="28"/>
        </w:rPr>
        <w:t>
      1) включаются лица, числящиеся по состоянию на 1 октября отчетного года. Те студенты, которые по каким-либо причинам не присутствовали на занятиях, но из состава студентов не исключены, также учитываются;</w:t>
      </w:r>
      <w:r>
        <w:br/>
      </w:r>
      <w:r>
        <w:rPr>
          <w:rFonts w:ascii="Times New Roman"/>
          <w:b w:val="false"/>
          <w:i w:val="false"/>
          <w:color w:val="000000"/>
          <w:sz w:val="28"/>
        </w:rPr>
        <w:t>
      2) не включаются слушатели платных курсов по подготовке к поступлению в высшее учебное заведение, студенты, откомандированные для обучения за границу.</w:t>
      </w:r>
      <w:r>
        <w:br/>
      </w:r>
      <w:r>
        <w:rPr>
          <w:rFonts w:ascii="Times New Roman"/>
          <w:b w:val="false"/>
          <w:i w:val="false"/>
          <w:color w:val="000000"/>
          <w:sz w:val="28"/>
        </w:rPr>
        <w:t>
      В графе 10 также показываются лица, не защитившие в свое время по какой-либо причине дипломный проект (не сдавшие государственные экзамены), но получившие разрешение защищать диплом (сдать государственные экзамены) в отчетном году.</w:t>
      </w:r>
      <w:r>
        <w:br/>
      </w:r>
      <w:r>
        <w:rPr>
          <w:rFonts w:ascii="Times New Roman"/>
          <w:b w:val="false"/>
          <w:i w:val="false"/>
          <w:color w:val="000000"/>
          <w:sz w:val="28"/>
        </w:rPr>
        <w:t>
</w:t>
      </w:r>
      <w:r>
        <w:rPr>
          <w:rFonts w:ascii="Times New Roman"/>
          <w:b w:val="false"/>
          <w:i w:val="false"/>
          <w:color w:val="000000"/>
          <w:sz w:val="28"/>
        </w:rPr>
        <w:t>
      8. В разделе 6 указывается распределение численности студентов по курсам в разрезе источников финансирования обучения.</w:t>
      </w:r>
      <w:r>
        <w:br/>
      </w:r>
      <w:r>
        <w:rPr>
          <w:rFonts w:ascii="Times New Roman"/>
          <w:b w:val="false"/>
          <w:i w:val="false"/>
          <w:color w:val="000000"/>
          <w:sz w:val="28"/>
        </w:rPr>
        <w:t>
</w:t>
      </w:r>
      <w:r>
        <w:rPr>
          <w:rFonts w:ascii="Times New Roman"/>
          <w:b w:val="false"/>
          <w:i w:val="false"/>
          <w:color w:val="000000"/>
          <w:sz w:val="28"/>
        </w:rPr>
        <w:t>
      9. В разделе 7 указывается численность студентов по полу и возрасту. Возраст студентов определяется по числу полных лет по состоянию на 1 января.</w:t>
      </w:r>
      <w:r>
        <w:br/>
      </w:r>
      <w:r>
        <w:rPr>
          <w:rFonts w:ascii="Times New Roman"/>
          <w:b w:val="false"/>
          <w:i w:val="false"/>
          <w:color w:val="000000"/>
          <w:sz w:val="28"/>
        </w:rPr>
        <w:t>
</w:t>
      </w:r>
      <w:r>
        <w:rPr>
          <w:rFonts w:ascii="Times New Roman"/>
          <w:b w:val="false"/>
          <w:i w:val="false"/>
          <w:color w:val="000000"/>
          <w:sz w:val="28"/>
        </w:rPr>
        <w:t>
      10. В разделе 8 указывается распределение студентов по языкам обучения, в графе 7 - язык обучения.</w:t>
      </w:r>
      <w:r>
        <w:br/>
      </w:r>
      <w:r>
        <w:rPr>
          <w:rFonts w:ascii="Times New Roman"/>
          <w:b w:val="false"/>
          <w:i w:val="false"/>
          <w:color w:val="000000"/>
          <w:sz w:val="28"/>
        </w:rPr>
        <w:t>
</w:t>
      </w:r>
      <w:r>
        <w:rPr>
          <w:rFonts w:ascii="Times New Roman"/>
          <w:b w:val="false"/>
          <w:i w:val="false"/>
          <w:color w:val="000000"/>
          <w:sz w:val="28"/>
        </w:rPr>
        <w:t>
      11. В разделах 9 и 10 отражается численность студентов по национальностям и странам прибытия соответственно.</w:t>
      </w:r>
      <w:r>
        <w:br/>
      </w:r>
      <w:r>
        <w:rPr>
          <w:rFonts w:ascii="Times New Roman"/>
          <w:b w:val="false"/>
          <w:i w:val="false"/>
          <w:color w:val="000000"/>
          <w:sz w:val="28"/>
        </w:rPr>
        <w:t>
</w:t>
      </w:r>
      <w:r>
        <w:rPr>
          <w:rFonts w:ascii="Times New Roman"/>
          <w:b w:val="false"/>
          <w:i w:val="false"/>
          <w:color w:val="000000"/>
          <w:sz w:val="28"/>
        </w:rPr>
        <w:t>
      12. В разделе 11 указываются данные о приеме, выпуске и численности студентов по квоте, в разделе 12 - итоги государственной аттестации выпускников.</w:t>
      </w:r>
      <w:r>
        <w:br/>
      </w:r>
      <w:r>
        <w:rPr>
          <w:rFonts w:ascii="Times New Roman"/>
          <w:b w:val="false"/>
          <w:i w:val="false"/>
          <w:color w:val="000000"/>
          <w:sz w:val="28"/>
        </w:rPr>
        <w:t>
</w:t>
      </w:r>
      <w:r>
        <w:rPr>
          <w:rFonts w:ascii="Times New Roman"/>
          <w:b w:val="false"/>
          <w:i w:val="false"/>
          <w:color w:val="000000"/>
          <w:sz w:val="28"/>
        </w:rPr>
        <w:t xml:space="preserve">
      13. В разделе 13 списочная численность преподавателей штатного профессорско-преподавательского состава показывается только один раз по основному месту работы. </w:t>
      </w:r>
      <w:r>
        <w:br/>
      </w:r>
      <w:r>
        <w:rPr>
          <w:rFonts w:ascii="Times New Roman"/>
          <w:b w:val="false"/>
          <w:i w:val="false"/>
          <w:color w:val="000000"/>
          <w:sz w:val="28"/>
        </w:rPr>
        <w:t>
      Заочные и вечерние учебные заведения (отделения) в этот раздел включают только тех преподавателей, основным местом работы которых является данное учебное заведение (отделение).</w:t>
      </w:r>
      <w:r>
        <w:br/>
      </w:r>
      <w:r>
        <w:rPr>
          <w:rFonts w:ascii="Times New Roman"/>
          <w:b w:val="false"/>
          <w:i w:val="false"/>
          <w:color w:val="000000"/>
          <w:sz w:val="28"/>
        </w:rPr>
        <w:t>
</w:t>
      </w:r>
      <w:r>
        <w:rPr>
          <w:rFonts w:ascii="Times New Roman"/>
          <w:b w:val="false"/>
          <w:i w:val="false"/>
          <w:color w:val="000000"/>
          <w:sz w:val="28"/>
        </w:rPr>
        <w:t>
      14. В разделе 14 данные о площади приводятся в квадратных метрах и целых числах.</w:t>
      </w:r>
      <w:r>
        <w:br/>
      </w:r>
      <w:r>
        <w:rPr>
          <w:rFonts w:ascii="Times New Roman"/>
          <w:b w:val="false"/>
          <w:i w:val="false"/>
          <w:color w:val="000000"/>
          <w:sz w:val="28"/>
        </w:rPr>
        <w:t xml:space="preserve">
      По строке 5 показывается весь книжный фонд, зарегистрированный в инвентарных книгах и других учетных документах, включая школьные учебники, книги, брошюры, журналы, находящиеся на дату учета в пользовании читателей, в передвижках и читальных залах и тому подобное. </w:t>
      </w:r>
      <w:r>
        <w:br/>
      </w:r>
      <w:r>
        <w:rPr>
          <w:rFonts w:ascii="Times New Roman"/>
          <w:b w:val="false"/>
          <w:i w:val="false"/>
          <w:color w:val="000000"/>
          <w:sz w:val="28"/>
        </w:rPr>
        <w:t xml:space="preserve">
      Книговыдача в читальном зале в общем количестве книговыдач не учитывается. </w:t>
      </w:r>
      <w:r>
        <w:br/>
      </w:r>
      <w:r>
        <w:rPr>
          <w:rFonts w:ascii="Times New Roman"/>
          <w:b w:val="false"/>
          <w:i w:val="false"/>
          <w:color w:val="000000"/>
          <w:sz w:val="28"/>
        </w:rPr>
        <w:t>
      По строке 8 количество посещений читального зала не учитывается.</w:t>
      </w:r>
      <w:r>
        <w:br/>
      </w:r>
      <w:r>
        <w:rPr>
          <w:rFonts w:ascii="Times New Roman"/>
          <w:b w:val="false"/>
          <w:i w:val="false"/>
          <w:color w:val="000000"/>
          <w:sz w:val="28"/>
        </w:rPr>
        <w:t>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16. Арифметико-логический контроль:</w:t>
      </w:r>
      <w:r>
        <w:br/>
      </w:r>
      <w:r>
        <w:rPr>
          <w:rFonts w:ascii="Times New Roman"/>
          <w:b w:val="false"/>
          <w:i w:val="false"/>
          <w:color w:val="000000"/>
          <w:sz w:val="28"/>
        </w:rPr>
        <w:t>
      1) Раздел 4. Данные о наличии и движении контингента:</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строка 2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2.1-2.3 для каждой графы;</w:t>
      </w:r>
      <w:r>
        <w:br/>
      </w:r>
      <w:r>
        <w:rPr>
          <w:rFonts w:ascii="Times New Roman"/>
          <w:b w:val="false"/>
          <w:i w:val="false"/>
          <w:color w:val="000000"/>
          <w:sz w:val="28"/>
        </w:rPr>
        <w:t xml:space="preserve">
      строка 3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3.1-3.5 для каждой графы;</w:t>
      </w:r>
      <w:r>
        <w:br/>
      </w:r>
      <w:r>
        <w:rPr>
          <w:rFonts w:ascii="Times New Roman"/>
          <w:b w:val="false"/>
          <w:i w:val="false"/>
          <w:color w:val="000000"/>
          <w:sz w:val="28"/>
        </w:rPr>
        <w:t xml:space="preserve">
      строка 4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4.1-4.9 для каждой графы;</w:t>
      </w:r>
      <w:r>
        <w:br/>
      </w:r>
      <w:r>
        <w:rPr>
          <w:rFonts w:ascii="Times New Roman"/>
          <w:b w:val="false"/>
          <w:i w:val="false"/>
          <w:color w:val="000000"/>
          <w:sz w:val="28"/>
        </w:rPr>
        <w:t xml:space="preserve">
      строка 6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строка 6.1 &lt; строки 6 для каждой графы;</w:t>
      </w:r>
      <w:r>
        <w:br/>
      </w:r>
      <w:r>
        <w:rPr>
          <w:rFonts w:ascii="Times New Roman"/>
          <w:b w:val="false"/>
          <w:i w:val="false"/>
          <w:color w:val="000000"/>
          <w:sz w:val="28"/>
        </w:rPr>
        <w:t>
      строка 6.1.1 &lt; строки 6.1 для каждой графы;</w:t>
      </w:r>
      <w:r>
        <w:br/>
      </w:r>
      <w:r>
        <w:rPr>
          <w:rFonts w:ascii="Times New Roman"/>
          <w:b w:val="false"/>
          <w:i w:val="false"/>
          <w:color w:val="000000"/>
          <w:sz w:val="28"/>
        </w:rPr>
        <w:t>
      2) Раздел 5. «Численность студентов, обучающихся по специальностям высшего образования бакалавриат и высшего специального образования»:</w:t>
      </w:r>
      <w:r>
        <w:br/>
      </w:r>
      <w:r>
        <w:rPr>
          <w:rFonts w:ascii="Times New Roman"/>
          <w:b w:val="false"/>
          <w:i w:val="false"/>
          <w:color w:val="000000"/>
          <w:sz w:val="28"/>
        </w:rPr>
        <w:t xml:space="preserve">
      строка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2, 3, 4, 5, 6, 7 для каждой графы;</w:t>
      </w:r>
      <w:r>
        <w:br/>
      </w:r>
      <w:r>
        <w:rPr>
          <w:rFonts w:ascii="Times New Roman"/>
          <w:b w:val="false"/>
          <w:i w:val="false"/>
          <w:color w:val="000000"/>
          <w:sz w:val="28"/>
        </w:rPr>
        <w:t xml:space="preserve">
      строка 2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2.1, 2.2, 2.3 для каждой графы;</w:t>
      </w:r>
      <w:r>
        <w:br/>
      </w:r>
      <w:r>
        <w:rPr>
          <w:rFonts w:ascii="Times New Roman"/>
          <w:b w:val="false"/>
          <w:i w:val="false"/>
          <w:color w:val="000000"/>
          <w:sz w:val="28"/>
        </w:rPr>
        <w:t xml:space="preserve">
      строки 2.3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2.3.1, 2.3.2 для каждой графы;</w:t>
      </w:r>
      <w:r>
        <w:br/>
      </w:r>
      <w:r>
        <w:rPr>
          <w:rFonts w:ascii="Times New Roman"/>
          <w:b w:val="false"/>
          <w:i w:val="false"/>
          <w:color w:val="000000"/>
          <w:sz w:val="28"/>
        </w:rPr>
        <w:t xml:space="preserve">
      строка 3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3.1, 3.2, 3.3 для каждой графы;</w:t>
      </w:r>
      <w:r>
        <w:br/>
      </w:r>
      <w:r>
        <w:rPr>
          <w:rFonts w:ascii="Times New Roman"/>
          <w:b w:val="false"/>
          <w:i w:val="false"/>
          <w:color w:val="000000"/>
          <w:sz w:val="28"/>
        </w:rPr>
        <w:t xml:space="preserve">
      строки 3.3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3.3.1, 3.3.2 для каждой графы;</w:t>
      </w:r>
      <w:r>
        <w:br/>
      </w:r>
      <w:r>
        <w:rPr>
          <w:rFonts w:ascii="Times New Roman"/>
          <w:b w:val="false"/>
          <w:i w:val="false"/>
          <w:color w:val="000000"/>
          <w:sz w:val="28"/>
        </w:rPr>
        <w:t xml:space="preserve">
      строка 4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4.1, 4.2, 4.3 для каждой графы;</w:t>
      </w:r>
      <w:r>
        <w:br/>
      </w:r>
      <w:r>
        <w:rPr>
          <w:rFonts w:ascii="Times New Roman"/>
          <w:b w:val="false"/>
          <w:i w:val="false"/>
          <w:color w:val="000000"/>
          <w:sz w:val="28"/>
        </w:rPr>
        <w:t xml:space="preserve">
      строки 4.3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4.3.1, 4.3.2 для каждой графы;</w:t>
      </w:r>
      <w:r>
        <w:br/>
      </w:r>
      <w:r>
        <w:rPr>
          <w:rFonts w:ascii="Times New Roman"/>
          <w:b w:val="false"/>
          <w:i w:val="false"/>
          <w:color w:val="000000"/>
          <w:sz w:val="28"/>
        </w:rPr>
        <w:t xml:space="preserve">
      строка 5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5.1, 5.2, 5.3 для каждой графы;</w:t>
      </w:r>
      <w:r>
        <w:br/>
      </w:r>
      <w:r>
        <w:rPr>
          <w:rFonts w:ascii="Times New Roman"/>
          <w:b w:val="false"/>
          <w:i w:val="false"/>
          <w:color w:val="000000"/>
          <w:sz w:val="28"/>
        </w:rPr>
        <w:t xml:space="preserve">
      строки 5.3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5.3.1, 5.3.2 для каждой графы;</w:t>
      </w:r>
      <w:r>
        <w:br/>
      </w:r>
      <w:r>
        <w:rPr>
          <w:rFonts w:ascii="Times New Roman"/>
          <w:b w:val="false"/>
          <w:i w:val="false"/>
          <w:color w:val="000000"/>
          <w:sz w:val="28"/>
        </w:rPr>
        <w:t xml:space="preserve">
      строка 6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6.1, 6.2, 6.3 для каждой графы;</w:t>
      </w:r>
      <w:r>
        <w:br/>
      </w:r>
      <w:r>
        <w:rPr>
          <w:rFonts w:ascii="Times New Roman"/>
          <w:b w:val="false"/>
          <w:i w:val="false"/>
          <w:color w:val="000000"/>
          <w:sz w:val="28"/>
        </w:rPr>
        <w:t xml:space="preserve">
      строки 6.3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6.3.1, 6.3.2 для каждой графы;</w:t>
      </w:r>
      <w:r>
        <w:br/>
      </w:r>
      <w:r>
        <w:rPr>
          <w:rFonts w:ascii="Times New Roman"/>
          <w:b w:val="false"/>
          <w:i w:val="false"/>
          <w:color w:val="000000"/>
          <w:sz w:val="28"/>
        </w:rPr>
        <w:t xml:space="preserve">
      строка 7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7.1, 7.2, 7.3 для каждой графы;</w:t>
      </w:r>
      <w:r>
        <w:br/>
      </w:r>
      <w:r>
        <w:rPr>
          <w:rFonts w:ascii="Times New Roman"/>
          <w:b w:val="false"/>
          <w:i w:val="false"/>
          <w:color w:val="000000"/>
          <w:sz w:val="28"/>
        </w:rPr>
        <w:t xml:space="preserve">
      строки 7.3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7.3.1, 7.3.2 для каждой графы;</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3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5 </w:t>
      </w:r>
      <w:r>
        <w:rPr>
          <w:rFonts w:ascii="Times New Roman"/>
          <w:b w:val="false"/>
          <w:i w:val="false"/>
          <w:color w:val="000000"/>
          <w:sz w:val="28"/>
          <w:u w:val="single"/>
        </w:rPr>
        <w:t>&lt;</w:t>
      </w:r>
      <w:r>
        <w:rPr>
          <w:rFonts w:ascii="Times New Roman"/>
          <w:b w:val="false"/>
          <w:i w:val="false"/>
          <w:color w:val="000000"/>
          <w:sz w:val="28"/>
        </w:rPr>
        <w:t xml:space="preserve"> графы 4 для каждой строки;</w:t>
      </w:r>
      <w:r>
        <w:br/>
      </w:r>
      <w:r>
        <w:rPr>
          <w:rFonts w:ascii="Times New Roman"/>
          <w:b w:val="false"/>
          <w:i w:val="false"/>
          <w:color w:val="000000"/>
          <w:sz w:val="28"/>
        </w:rPr>
        <w:t xml:space="preserve">
      графа 6 </w:t>
      </w:r>
      <w:r>
        <w:rPr>
          <w:rFonts w:ascii="Times New Roman"/>
          <w:b w:val="false"/>
          <w:i w:val="false"/>
          <w:color w:val="000000"/>
          <w:sz w:val="28"/>
          <w:u w:val="single"/>
        </w:rPr>
        <w:t>&lt;</w:t>
      </w:r>
      <w:r>
        <w:rPr>
          <w:rFonts w:ascii="Times New Roman"/>
          <w:b w:val="false"/>
          <w:i w:val="false"/>
          <w:color w:val="000000"/>
          <w:sz w:val="28"/>
        </w:rPr>
        <w:t xml:space="preserve"> графы 4 для каждой строки;</w:t>
      </w:r>
      <w:r>
        <w:br/>
      </w:r>
      <w:r>
        <w:rPr>
          <w:rFonts w:ascii="Times New Roman"/>
          <w:b w:val="false"/>
          <w:i w:val="false"/>
          <w:color w:val="000000"/>
          <w:sz w:val="28"/>
        </w:rPr>
        <w:t xml:space="preserve">
      графа 8 </w:t>
      </w:r>
      <w:r>
        <w:rPr>
          <w:rFonts w:ascii="Times New Roman"/>
          <w:b w:val="false"/>
          <w:i w:val="false"/>
          <w:color w:val="000000"/>
          <w:sz w:val="28"/>
          <w:u w:val="single"/>
        </w:rPr>
        <w:t>&lt;</w:t>
      </w:r>
      <w:r>
        <w:rPr>
          <w:rFonts w:ascii="Times New Roman"/>
          <w:b w:val="false"/>
          <w:i w:val="false"/>
          <w:color w:val="000000"/>
          <w:sz w:val="28"/>
        </w:rPr>
        <w:t xml:space="preserve"> графы 7 для каждой строки;</w:t>
      </w:r>
      <w:r>
        <w:br/>
      </w:r>
      <w:r>
        <w:rPr>
          <w:rFonts w:ascii="Times New Roman"/>
          <w:b w:val="false"/>
          <w:i w:val="false"/>
          <w:color w:val="000000"/>
          <w:sz w:val="28"/>
        </w:rPr>
        <w:t xml:space="preserve">
      графа 9 </w:t>
      </w:r>
      <w:r>
        <w:rPr>
          <w:rFonts w:ascii="Times New Roman"/>
          <w:b w:val="false"/>
          <w:i w:val="false"/>
          <w:color w:val="000000"/>
          <w:sz w:val="28"/>
          <w:u w:val="single"/>
        </w:rPr>
        <w:t>&lt;</w:t>
      </w:r>
      <w:r>
        <w:rPr>
          <w:rFonts w:ascii="Times New Roman"/>
          <w:b w:val="false"/>
          <w:i w:val="false"/>
          <w:color w:val="000000"/>
          <w:sz w:val="28"/>
        </w:rPr>
        <w:t xml:space="preserve"> графы 7 для каждой строки;</w:t>
      </w:r>
      <w:r>
        <w:br/>
      </w:r>
      <w:r>
        <w:rPr>
          <w:rFonts w:ascii="Times New Roman"/>
          <w:b w:val="false"/>
          <w:i w:val="false"/>
          <w:color w:val="000000"/>
          <w:sz w:val="28"/>
        </w:rPr>
        <w:t>
      3) Раздел 6. «Численность студентов по курсам обучения»:</w:t>
      </w:r>
      <w:r>
        <w:br/>
      </w:r>
      <w:r>
        <w:rPr>
          <w:rFonts w:ascii="Times New Roman"/>
          <w:b w:val="false"/>
          <w:i w:val="false"/>
          <w:color w:val="000000"/>
          <w:sz w:val="28"/>
        </w:rPr>
        <w:t xml:space="preserve">
      графа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граф 2-4 для каждой строки;</w:t>
      </w:r>
      <w:r>
        <w:br/>
      </w:r>
      <w:r>
        <w:rPr>
          <w:rFonts w:ascii="Times New Roman"/>
          <w:b w:val="false"/>
          <w:i w:val="false"/>
          <w:color w:val="000000"/>
          <w:sz w:val="28"/>
        </w:rPr>
        <w:t xml:space="preserve">
      строка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1.1-1.7 для каждой графы;</w:t>
      </w:r>
      <w:r>
        <w:br/>
      </w:r>
      <w:r>
        <w:rPr>
          <w:rFonts w:ascii="Times New Roman"/>
          <w:b w:val="false"/>
          <w:i w:val="false"/>
          <w:color w:val="000000"/>
          <w:sz w:val="28"/>
        </w:rPr>
        <w:t>
      4) Раздел 7. «Численность студентов по полу и возрастам»:</w:t>
      </w:r>
      <w:r>
        <w:br/>
      </w:r>
      <w:r>
        <w:rPr>
          <w:rFonts w:ascii="Times New Roman"/>
          <w:b w:val="false"/>
          <w:i w:val="false"/>
          <w:color w:val="000000"/>
          <w:sz w:val="28"/>
        </w:rPr>
        <w:t xml:space="preserve">
      строка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1-1.15 для каждой графы;</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5) Раздел 8. «Численность студентов по языку обучения»:</w:t>
      </w:r>
      <w:r>
        <w:br/>
      </w:r>
      <w:r>
        <w:rPr>
          <w:rFonts w:ascii="Times New Roman"/>
          <w:b w:val="false"/>
          <w:i w:val="false"/>
          <w:color w:val="000000"/>
          <w:sz w:val="28"/>
        </w:rPr>
        <w:t xml:space="preserve">
      графа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граф 2-7 для каждой строки;</w:t>
      </w:r>
      <w:r>
        <w:br/>
      </w:r>
      <w:r>
        <w:rPr>
          <w:rFonts w:ascii="Times New Roman"/>
          <w:b w:val="false"/>
          <w:i w:val="false"/>
          <w:color w:val="000000"/>
          <w:sz w:val="28"/>
        </w:rPr>
        <w:t xml:space="preserve">
      строка 1.1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6) Раздел 9. «Численность студентов в разбивке по национальностям»:</w:t>
      </w:r>
      <w:r>
        <w:br/>
      </w:r>
      <w:r>
        <w:rPr>
          <w:rFonts w:ascii="Times New Roman"/>
          <w:b w:val="false"/>
          <w:i w:val="false"/>
          <w:color w:val="000000"/>
          <w:sz w:val="28"/>
        </w:rPr>
        <w:t xml:space="preserve">
      строка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1.1-2 для каждой графы;</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графа 6 </w:t>
      </w:r>
      <w:r>
        <w:rPr>
          <w:rFonts w:ascii="Times New Roman"/>
          <w:b w:val="false"/>
          <w:i w:val="false"/>
          <w:color w:val="000000"/>
          <w:sz w:val="28"/>
          <w:u w:val="single"/>
        </w:rPr>
        <w:t>&lt;</w:t>
      </w:r>
      <w:r>
        <w:rPr>
          <w:rFonts w:ascii="Times New Roman"/>
          <w:b w:val="false"/>
          <w:i w:val="false"/>
          <w:color w:val="000000"/>
          <w:sz w:val="28"/>
        </w:rPr>
        <w:t xml:space="preserve"> графы 5 для каждой строки;</w:t>
      </w:r>
      <w:r>
        <w:br/>
      </w:r>
      <w:r>
        <w:rPr>
          <w:rFonts w:ascii="Times New Roman"/>
          <w:b w:val="false"/>
          <w:i w:val="false"/>
          <w:color w:val="000000"/>
          <w:sz w:val="28"/>
        </w:rPr>
        <w:t>
      7) Раздел 10. «Численность студентов по странам прибытия»:</w:t>
      </w:r>
      <w:r>
        <w:br/>
      </w:r>
      <w:r>
        <w:rPr>
          <w:rFonts w:ascii="Times New Roman"/>
          <w:b w:val="false"/>
          <w:i w:val="false"/>
          <w:color w:val="000000"/>
          <w:sz w:val="28"/>
        </w:rPr>
        <w:t xml:space="preserve">
      строка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2, 3 и 4 для каждой графы;</w:t>
      </w:r>
      <w:r>
        <w:br/>
      </w:r>
      <w:r>
        <w:rPr>
          <w:rFonts w:ascii="Times New Roman"/>
          <w:b w:val="false"/>
          <w:i w:val="false"/>
          <w:color w:val="000000"/>
          <w:sz w:val="28"/>
        </w:rPr>
        <w:t xml:space="preserve">
      строка 3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3.1-3.10 для каждой графы;</w:t>
      </w:r>
      <w:r>
        <w:br/>
      </w:r>
      <w:r>
        <w:rPr>
          <w:rFonts w:ascii="Times New Roman"/>
          <w:b w:val="false"/>
          <w:i w:val="false"/>
          <w:color w:val="000000"/>
          <w:sz w:val="28"/>
        </w:rPr>
        <w:t xml:space="preserve">
      строка 4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4.1-4.4 для каждой графы;</w:t>
      </w:r>
      <w:r>
        <w:br/>
      </w:r>
      <w:r>
        <w:rPr>
          <w:rFonts w:ascii="Times New Roman"/>
          <w:b w:val="false"/>
          <w:i w:val="false"/>
          <w:color w:val="000000"/>
          <w:sz w:val="28"/>
        </w:rPr>
        <w:t>
      8) Раздел 11. «Укажите данные по квоте»:</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графа 6 </w:t>
      </w:r>
      <w:r>
        <w:rPr>
          <w:rFonts w:ascii="Times New Roman"/>
          <w:b w:val="false"/>
          <w:i w:val="false"/>
          <w:color w:val="000000"/>
          <w:sz w:val="28"/>
          <w:u w:val="single"/>
        </w:rPr>
        <w:t>&lt;</w:t>
      </w:r>
      <w:r>
        <w:rPr>
          <w:rFonts w:ascii="Times New Roman"/>
          <w:b w:val="false"/>
          <w:i w:val="false"/>
          <w:color w:val="000000"/>
          <w:sz w:val="28"/>
        </w:rPr>
        <w:t xml:space="preserve"> графы 5 для каждой строки;</w:t>
      </w:r>
      <w:r>
        <w:br/>
      </w:r>
      <w:r>
        <w:rPr>
          <w:rFonts w:ascii="Times New Roman"/>
          <w:b w:val="false"/>
          <w:i w:val="false"/>
          <w:color w:val="000000"/>
          <w:sz w:val="28"/>
        </w:rPr>
        <w:t>
      9) Раздел 12. «Заполните данные по итогам государственной аттестации выпускников»:</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строка 1.1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строка 1.2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строка 1.3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10) Раздел 13. «Численность профессорско-преподавательского состава»:</w:t>
      </w:r>
      <w:r>
        <w:br/>
      </w:r>
      <w:r>
        <w:rPr>
          <w:rFonts w:ascii="Times New Roman"/>
          <w:b w:val="false"/>
          <w:i w:val="false"/>
          <w:color w:val="000000"/>
          <w:sz w:val="28"/>
        </w:rPr>
        <w:t xml:space="preserve">
      графа 1 &gt;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граф 2-4 для каждой строки;</w:t>
      </w:r>
      <w:r>
        <w:br/>
      </w:r>
      <w:r>
        <w:rPr>
          <w:rFonts w:ascii="Times New Roman"/>
          <w:b w:val="false"/>
          <w:i w:val="false"/>
          <w:color w:val="000000"/>
          <w:sz w:val="28"/>
        </w:rPr>
        <w:t xml:space="preserve">
      графа 1 &gt;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граф 5-6 для каждой строки;</w:t>
      </w:r>
      <w:r>
        <w:br/>
      </w:r>
      <w:r>
        <w:rPr>
          <w:rFonts w:ascii="Times New Roman"/>
          <w:b w:val="false"/>
          <w:i w:val="false"/>
          <w:color w:val="000000"/>
          <w:sz w:val="28"/>
        </w:rPr>
        <w:t xml:space="preserve">
      графа 1 &gt;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граф 7-8 для каждой строки;</w:t>
      </w:r>
      <w:r>
        <w:br/>
      </w:r>
      <w:r>
        <w:rPr>
          <w:rFonts w:ascii="Times New Roman"/>
          <w:b w:val="false"/>
          <w:i w:val="false"/>
          <w:color w:val="000000"/>
          <w:sz w:val="28"/>
        </w:rPr>
        <w:t xml:space="preserve">
      строка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2 и 3 для каждой графы;</w:t>
      </w:r>
      <w:r>
        <w:br/>
      </w:r>
      <w:r>
        <w:rPr>
          <w:rFonts w:ascii="Times New Roman"/>
          <w:b w:val="false"/>
          <w:i w:val="false"/>
          <w:color w:val="000000"/>
          <w:sz w:val="28"/>
        </w:rPr>
        <w:t xml:space="preserve">
      строка 2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2.1-2.4 для каждой графы;</w:t>
      </w:r>
      <w:r>
        <w:br/>
      </w:r>
      <w:r>
        <w:rPr>
          <w:rFonts w:ascii="Times New Roman"/>
          <w:b w:val="false"/>
          <w:i w:val="false"/>
          <w:color w:val="000000"/>
          <w:sz w:val="28"/>
        </w:rPr>
        <w:t xml:space="preserve">
      строка 3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3.1-3.4 для каждой графы;</w:t>
      </w:r>
      <w:r>
        <w:br/>
      </w:r>
      <w:r>
        <w:rPr>
          <w:rFonts w:ascii="Times New Roman"/>
          <w:b w:val="false"/>
          <w:i w:val="false"/>
          <w:color w:val="000000"/>
          <w:sz w:val="28"/>
        </w:rPr>
        <w:t>
      11) Раздел 14. «Данные о характеристиках материально-технической базы»:</w:t>
      </w:r>
      <w:r>
        <w:br/>
      </w:r>
      <w:r>
        <w:rPr>
          <w:rFonts w:ascii="Times New Roman"/>
          <w:b w:val="false"/>
          <w:i w:val="false"/>
          <w:color w:val="000000"/>
          <w:sz w:val="28"/>
        </w:rPr>
        <w:t xml:space="preserve">
      строка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1.1-1.2;</w:t>
      </w:r>
      <w:r>
        <w:br/>
      </w:r>
      <w:r>
        <w:rPr>
          <w:rFonts w:ascii="Times New Roman"/>
          <w:b w:val="false"/>
          <w:i w:val="false"/>
          <w:color w:val="000000"/>
          <w:sz w:val="28"/>
        </w:rPr>
        <w:t>
      строка 1.3 &lt; строки 1;</w:t>
      </w:r>
      <w:r>
        <w:br/>
      </w:r>
      <w:r>
        <w:rPr>
          <w:rFonts w:ascii="Times New Roman"/>
          <w:b w:val="false"/>
          <w:i w:val="false"/>
          <w:color w:val="000000"/>
          <w:sz w:val="28"/>
        </w:rPr>
        <w:t xml:space="preserve">
      строка 1 &gt;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1.4-1.5;</w:t>
      </w:r>
      <w:r>
        <w:br/>
      </w:r>
      <w:r>
        <w:rPr>
          <w:rFonts w:ascii="Times New Roman"/>
          <w:b w:val="false"/>
          <w:i w:val="false"/>
          <w:color w:val="000000"/>
          <w:sz w:val="28"/>
        </w:rPr>
        <w:t xml:space="preserve">
      строка 3.1 </w:t>
      </w:r>
      <w:r>
        <w:rPr>
          <w:rFonts w:ascii="Times New Roman"/>
          <w:b w:val="false"/>
          <w:i w:val="false"/>
          <w:color w:val="000000"/>
          <w:sz w:val="28"/>
          <w:u w:val="single"/>
        </w:rPr>
        <w:t>&lt;</w:t>
      </w:r>
      <w:r>
        <w:rPr>
          <w:rFonts w:ascii="Times New Roman"/>
          <w:b w:val="false"/>
          <w:i w:val="false"/>
          <w:color w:val="000000"/>
          <w:sz w:val="28"/>
        </w:rPr>
        <w:t xml:space="preserve"> строки 3.</w:t>
      </w:r>
      <w:r>
        <w:br/>
      </w:r>
      <w:r>
        <w:rPr>
          <w:rFonts w:ascii="Times New Roman"/>
          <w:b w:val="false"/>
          <w:i w:val="false"/>
          <w:color w:val="000000"/>
          <w:sz w:val="28"/>
        </w:rPr>
        <w:t>
      12) Контроль между разделами:</w:t>
      </w:r>
      <w:r>
        <w:br/>
      </w:r>
      <w:r>
        <w:rPr>
          <w:rFonts w:ascii="Times New Roman"/>
          <w:b w:val="false"/>
          <w:i w:val="false"/>
          <w:color w:val="000000"/>
          <w:sz w:val="28"/>
        </w:rPr>
        <w:t>
      раздел 4 строка 1 графы 1 = раздел 5 строке 1 графы 4 = раздел 6 строке 1 графы 1 = раздел 7 строке 1 графы 1 = раздел 8 строке 1 графы 1 = раздел 9 строке 1 графы 3 = раздел 10 строке 1 графы 2;</w:t>
      </w:r>
      <w:r>
        <w:br/>
      </w:r>
      <w:r>
        <w:rPr>
          <w:rFonts w:ascii="Times New Roman"/>
          <w:b w:val="false"/>
          <w:i w:val="false"/>
          <w:color w:val="000000"/>
          <w:sz w:val="28"/>
        </w:rPr>
        <w:t xml:space="preserve">
      раздел 4 строка 1 графы 2 = раздел 5 строке 1 графы 5 = раздел 7 строке 1 графы 2 = раздел 8 строке 2 графы 1 = раздел 9 строке 1 графы 4 </w:t>
      </w:r>
      <w:r>
        <w:rPr>
          <w:rFonts w:ascii="Times New Roman"/>
          <w:b w:val="false"/>
          <w:i w:val="false"/>
          <w:color w:val="000000"/>
          <w:sz w:val="28"/>
          <w:u w:val="single"/>
        </w:rPr>
        <w:t>&gt;</w:t>
      </w:r>
      <w:r>
        <w:rPr>
          <w:rFonts w:ascii="Times New Roman"/>
          <w:b w:val="false"/>
          <w:i w:val="false"/>
          <w:color w:val="000000"/>
          <w:sz w:val="28"/>
        </w:rPr>
        <w:t xml:space="preserve"> раздел 11 строка 1 графы 4;</w:t>
      </w:r>
      <w:r>
        <w:br/>
      </w:r>
      <w:r>
        <w:rPr>
          <w:rFonts w:ascii="Times New Roman"/>
          <w:b w:val="false"/>
          <w:i w:val="false"/>
          <w:color w:val="000000"/>
          <w:sz w:val="28"/>
        </w:rPr>
        <w:t xml:space="preserve">
      раздел 4 строка 2 графы 1 = раздел 5 строке 1 графы 1 = раздел 9 строке 1 графы 1 = раздел 10 строке 1 графы 1; </w:t>
      </w:r>
      <w:r>
        <w:br/>
      </w:r>
      <w:r>
        <w:rPr>
          <w:rFonts w:ascii="Times New Roman"/>
          <w:b w:val="false"/>
          <w:i w:val="false"/>
          <w:color w:val="000000"/>
          <w:sz w:val="28"/>
        </w:rPr>
        <w:t>
      раздел 4 строка 2 графы 2 = раздел 5 строке 1 графы 2 = раздел 9 строке 1 графы 2;</w:t>
      </w:r>
      <w:r>
        <w:br/>
      </w:r>
      <w:r>
        <w:rPr>
          <w:rFonts w:ascii="Times New Roman"/>
          <w:b w:val="false"/>
          <w:i w:val="false"/>
          <w:color w:val="000000"/>
          <w:sz w:val="28"/>
        </w:rPr>
        <w:t>
      раздел 4 строка 5 графы 1 = раздел 5 строке 1 графы 7 = раздел 9 строке 1 графы 5 = раздел 10 строке 1 графы 3;</w:t>
      </w:r>
      <w:r>
        <w:br/>
      </w:r>
      <w:r>
        <w:rPr>
          <w:rFonts w:ascii="Times New Roman"/>
          <w:b w:val="false"/>
          <w:i w:val="false"/>
          <w:color w:val="000000"/>
          <w:sz w:val="28"/>
        </w:rPr>
        <w:t>
      раздел 4 строка 5 графы 2 = раздел 5 строке 1 графы 8 = раздел 9 строке 1 графы 6;</w:t>
      </w:r>
      <w:r>
        <w:br/>
      </w:r>
      <w:r>
        <w:rPr>
          <w:rFonts w:ascii="Times New Roman"/>
          <w:b w:val="false"/>
          <w:i w:val="false"/>
          <w:color w:val="000000"/>
          <w:sz w:val="28"/>
        </w:rPr>
        <w:t xml:space="preserve">
      раздел 5 графа 4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2.1, 3.1, 4.1, 5.1, 6.1, 7.1 по всем специальностям = раздел 6 строка 1 графа 2;</w:t>
      </w:r>
      <w:r>
        <w:br/>
      </w:r>
      <w:r>
        <w:rPr>
          <w:rFonts w:ascii="Times New Roman"/>
          <w:b w:val="false"/>
          <w:i w:val="false"/>
          <w:color w:val="000000"/>
          <w:sz w:val="28"/>
        </w:rPr>
        <w:t xml:space="preserve">
      раздел 5 графа 4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2.2, 3.2, 4.2, 5.2, 6.2, 7.2 по всем специальностям = раздел 6 строка 1 графа 3;</w:t>
      </w:r>
      <w:r>
        <w:br/>
      </w:r>
      <w:r>
        <w:rPr>
          <w:rFonts w:ascii="Times New Roman"/>
          <w:b w:val="false"/>
          <w:i w:val="false"/>
          <w:color w:val="000000"/>
          <w:sz w:val="28"/>
        </w:rPr>
        <w:t xml:space="preserve">
      раздел 5 графа 4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2.3, 3.3, 4.3, 5.3, 6.3, 7.3 по всем специальностям = раздел 6 строка 1 графа 4;</w:t>
      </w:r>
      <w:r>
        <w:br/>
      </w:r>
      <w:r>
        <w:rPr>
          <w:rFonts w:ascii="Times New Roman"/>
          <w:b w:val="false"/>
          <w:i w:val="false"/>
          <w:color w:val="000000"/>
          <w:sz w:val="28"/>
        </w:rPr>
        <w:t xml:space="preserve">
      Раздел 5 строка 1 графа 6 = раздел 8 строка 1 графа 2. </w:t>
      </w:r>
      <w:r>
        <w:br/>
      </w:r>
      <w:r>
        <w:rPr>
          <w:rFonts w:ascii="Times New Roman"/>
          <w:b w:val="false"/>
          <w:i w:val="false"/>
          <w:color w:val="000000"/>
          <w:sz w:val="28"/>
        </w:rPr>
        <w:t>
      13) Балансовый контроль</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Численность студентов на начало предыдущего учебного года + Прием + Прибыло - Выбыло - Выпуск = Численность студентов на начало отчетного учебного года.</w:t>
      </w:r>
      <w:r>
        <w:br/>
      </w:r>
      <w:r>
        <w:rPr>
          <w:rFonts w:ascii="Times New Roman"/>
          <w:b w:val="false"/>
          <w:i w:val="false"/>
          <w:color w:val="000000"/>
          <w:sz w:val="28"/>
        </w:rPr>
        <w:t>
      Численность студентов (женщин) на начало предыдущего учебного года + Прием (женщин) + Прибыло (женщин) - Выбыло (женщин) - Выпуск (женщин) = Численность студентов (женщин) на начало отчетного учебного года.</w:t>
      </w:r>
    </w:p>
    <w:bookmarkEnd w:id="13"/>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Приведенные контроли являются допустимыми и предусмотрены с целью снижения</w:t>
      </w:r>
      <w:r>
        <w:br/>
      </w:r>
      <w:r>
        <w:rPr>
          <w:rFonts w:ascii="Times New Roman"/>
          <w:b w:val="false"/>
          <w:i w:val="false"/>
          <w:color w:val="000000"/>
          <w:sz w:val="28"/>
        </w:rPr>
        <w:t>
</w:t>
      </w:r>
      <w:r>
        <w:rPr>
          <w:rFonts w:ascii="Times New Roman"/>
          <w:b w:val="false"/>
          <w:i w:val="false"/>
          <w:color w:val="000000"/>
          <w:sz w:val="28"/>
        </w:rPr>
        <w:t>вероятности появления случайных ошибок регистрации, которые возникают из-за описок и</w:t>
      </w:r>
      <w:r>
        <w:br/>
      </w:r>
      <w:r>
        <w:rPr>
          <w:rFonts w:ascii="Times New Roman"/>
          <w:b w:val="false"/>
          <w:i w:val="false"/>
          <w:color w:val="000000"/>
          <w:sz w:val="28"/>
        </w:rPr>
        <w:t>
</w:t>
      </w:r>
      <w:r>
        <w:rPr>
          <w:rFonts w:ascii="Times New Roman"/>
          <w:b w:val="false"/>
          <w:i w:val="false"/>
          <w:color w:val="000000"/>
          <w:sz w:val="28"/>
        </w:rPr>
        <w:t>невнимательности респондентов.</w:t>
      </w:r>
    </w:p>
    <w:bookmarkStart w:name="z43" w:id="1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27 сентября 2013 года № 227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
        <w:gridCol w:w="2638"/>
        <w:gridCol w:w="15"/>
        <w:gridCol w:w="1473"/>
        <w:gridCol w:w="1313"/>
        <w:gridCol w:w="3"/>
        <w:gridCol w:w="2388"/>
        <w:gridCol w:w="2442"/>
        <w:gridCol w:w="15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298700" cy="16129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2013</w:t>
            </w:r>
            <w:r>
              <w:br/>
            </w:r>
            <w:r>
              <w:rPr>
                <w:rFonts w:ascii="Times New Roman"/>
                <w:b w:val="false"/>
                <w:i w:val="false"/>
                <w:color w:val="000000"/>
                <w:sz w:val="20"/>
              </w:rPr>
              <w:t>
</w:t>
            </w:r>
            <w:r>
              <w:rPr>
                <w:rFonts w:ascii="Times New Roman"/>
                <w:b/>
                <w:i w:val="false"/>
                <w:color w:val="000000"/>
                <w:sz w:val="20"/>
              </w:rPr>
              <w:t>жылғы 27 қыркүйектегі № 227 бұйрығына</w:t>
            </w:r>
            <w:r>
              <w:br/>
            </w:r>
            <w:r>
              <w:rPr>
                <w:rFonts w:ascii="Times New Roman"/>
                <w:b w:val="false"/>
                <w:i w:val="false"/>
                <w:color w:val="000000"/>
                <w:sz w:val="20"/>
              </w:rPr>
              <w:t>
</w:t>
            </w:r>
            <w:r>
              <w:rPr>
                <w:rFonts w:ascii="Times New Roman"/>
                <w:b/>
                <w:i w:val="false"/>
                <w:color w:val="000000"/>
                <w:sz w:val="20"/>
              </w:rPr>
              <w:t>7-қосымша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статистики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788"/>
              <w:gridCol w:w="788"/>
              <w:gridCol w:w="788"/>
              <w:gridCol w:w="942"/>
              <w:gridCol w:w="31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7"/>
            <w:vMerge/>
            <w:tcBorders>
              <w:top w:val="nil"/>
              <w:left w:val="single" w:color="cfcfcf" w:sz="5"/>
              <w:bottom w:val="single" w:color="cfcfcf" w:sz="5"/>
              <w:right w:val="single" w:color="cfcfcf" w:sz="5"/>
            </w:tcBorders>
          </w:tcPr>
          <w:p/>
        </w:tc>
      </w:tr>
      <w:tr>
        <w:trPr>
          <w:trHeight w:val="12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1401104</w:t>
            </w:r>
            <w:r>
              <w:br/>
            </w:r>
            <w:r>
              <w:rPr>
                <w:rFonts w:ascii="Times New Roman"/>
                <w:b w:val="false"/>
                <w:i w:val="false"/>
                <w:color w:val="000000"/>
                <w:sz w:val="20"/>
              </w:rPr>
              <w:t>
</w:t>
            </w:r>
            <w:r>
              <w:rPr>
                <w:rFonts w:ascii="Times New Roman"/>
                <w:b w:val="false"/>
                <w:i w:val="false"/>
                <w:color w:val="000000"/>
                <w:sz w:val="20"/>
              </w:rPr>
              <w:t>Код статистической формы 1401104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Тұруды қамтамасыз ете отырып</w:t>
            </w:r>
            <w:r>
              <w:br/>
            </w:r>
            <w:r>
              <w:rPr>
                <w:rFonts w:ascii="Times New Roman"/>
                <w:b/>
                <w:i w:val="false"/>
                <w:color w:val="000000"/>
                <w:sz w:val="20"/>
              </w:rPr>
              <w:t>
әлеуметтік қызмет көрсетуді ұсыну есебі</w:t>
            </w:r>
            <w:r>
              <w:br/>
            </w:r>
            <w:r>
              <w:rPr>
                <w:rFonts w:ascii="Times New Roman"/>
                <w:b/>
                <w:i w:val="false"/>
                <w:color w:val="000000"/>
                <w:sz w:val="20"/>
              </w:rPr>
              <w:t>
Отчет по предоставлению социальных услуг</w:t>
            </w:r>
            <w:r>
              <w:br/>
            </w:r>
            <w:r>
              <w:rPr>
                <w:rFonts w:ascii="Times New Roman"/>
                <w:b/>
                <w:i w:val="false"/>
                <w:color w:val="000000"/>
                <w:sz w:val="20"/>
              </w:rPr>
              <w:t>
с обеспечением проживания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3-әлеуметтік қамсыздандыру</w:t>
            </w:r>
            <w:r>
              <w:br/>
            </w:r>
            <w:r>
              <w:rPr>
                <w:rFonts w:ascii="Times New Roman"/>
                <w:b w:val="false"/>
                <w:i w:val="false"/>
                <w:color w:val="000000"/>
                <w:sz w:val="20"/>
              </w:rPr>
              <w:t>
</w:t>
            </w:r>
            <w:r>
              <w:rPr>
                <w:rFonts w:ascii="Times New Roman"/>
                <w:b w:val="false"/>
                <w:i w:val="false"/>
                <w:color w:val="000000"/>
                <w:sz w:val="20"/>
              </w:rPr>
              <w:t>3-собес</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07"/>
              <w:gridCol w:w="307"/>
              <w:gridCol w:w="307"/>
            </w:tblGrid>
            <w:tr>
              <w:trPr>
                <w:trHeight w:val="48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Тұруды қамтамасыз ете отырып әлеуметтік қызмет көрсетуге (Экономикалық қызмет түрлерінің жалпы жіктеуішінің 87 коды), бағытталған қызметті жүзеге асыратын, меншік нысаны мен ведомстволық тиістілігіне қарамастан заңды тұлғалар және (немесе) олардың құрылымдық және оқшауланған бөлімшелері толтырады.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деятельность которых направлена на оказание социальных услуг с обеспечением проживания (код 87 Общего классификатора видов экономической деятельности), независимо от форм собственности и ведомственной принадлежности.</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16 сәуір</w:t>
            </w:r>
            <w:r>
              <w:br/>
            </w:r>
            <w:r>
              <w:rPr>
                <w:rFonts w:ascii="Times New Roman"/>
                <w:b w:val="false"/>
                <w:i w:val="false"/>
                <w:color w:val="000000"/>
                <w:sz w:val="20"/>
              </w:rPr>
              <w:t>
</w:t>
            </w:r>
            <w:r>
              <w:rPr>
                <w:rFonts w:ascii="Times New Roman"/>
                <w:b w:val="false"/>
                <w:i w:val="false"/>
                <w:color w:val="000000"/>
                <w:sz w:val="20"/>
              </w:rPr>
              <w:t>Срок представления – 16 апреля после отчетного периода</w:t>
            </w:r>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335"/>
              <w:gridCol w:w="335"/>
              <w:gridCol w:w="335"/>
              <w:gridCol w:w="335"/>
              <w:gridCol w:w="335"/>
              <w:gridCol w:w="335"/>
              <w:gridCol w:w="335"/>
              <w:gridCol w:w="335"/>
              <w:gridCol w:w="335"/>
              <w:gridCol w:w="335"/>
              <w:gridCol w:w="336"/>
            </w:tblGrid>
            <w:tr>
              <w:trPr>
                <w:trHeight w:val="64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 Ұйымның типін «v» белгісімен белгілеңіз</w:t>
      </w:r>
      <w:r>
        <w:br/>
      </w:r>
      <w:r>
        <w:rPr>
          <w:rFonts w:ascii="Times New Roman"/>
          <w:b w:val="false"/>
          <w:i w:val="false"/>
          <w:color w:val="000000"/>
          <w:sz w:val="28"/>
        </w:rPr>
        <w:t>
Отметьте тип организации знаком «v»</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10231"/>
        <w:gridCol w:w="1535"/>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Қарттар мен мүгедектерге арналған жалпы үлгідегі интернат үйі</w:t>
            </w:r>
            <w:r>
              <w:br/>
            </w:r>
            <w:r>
              <w:rPr>
                <w:rFonts w:ascii="Times New Roman"/>
                <w:b w:val="false"/>
                <w:i w:val="false"/>
                <w:color w:val="000000"/>
                <w:sz w:val="20"/>
              </w:rPr>
              <w:t>
</w:t>
            </w:r>
            <w:r>
              <w:rPr>
                <w:rFonts w:ascii="Times New Roman"/>
                <w:b w:val="false"/>
                <w:i w:val="false"/>
                <w:color w:val="000000"/>
                <w:sz w:val="20"/>
              </w:rPr>
              <w:t xml:space="preserve">Дом-интернат для престарелых и инвалидов общего типа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tblGrid>
            <w:tr>
              <w:trPr>
                <w:trHeight w:val="70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Психоневрологиялық медициналық-әлеуметтік мекеме</w:t>
            </w:r>
            <w:r>
              <w:br/>
            </w:r>
            <w:r>
              <w:rPr>
                <w:rFonts w:ascii="Times New Roman"/>
                <w:b w:val="false"/>
                <w:i w:val="false"/>
                <w:color w:val="000000"/>
                <w:sz w:val="20"/>
              </w:rPr>
              <w:t>
</w:t>
            </w:r>
            <w:r>
              <w:rPr>
                <w:rFonts w:ascii="Times New Roman"/>
                <w:b w:val="false"/>
                <w:i w:val="false"/>
                <w:color w:val="000000"/>
                <w:sz w:val="20"/>
              </w:rPr>
              <w:t>Психоневрологическое медико-социальное учреждение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tblGrid>
            <w:tr>
              <w:trPr>
                <w:trHeight w:val="70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Балаларға арналған психоневрологиялық медициналық-әлеуметтік мекеме</w:t>
            </w:r>
            <w:r>
              <w:br/>
            </w:r>
            <w:r>
              <w:rPr>
                <w:rFonts w:ascii="Times New Roman"/>
                <w:b w:val="false"/>
                <w:i w:val="false"/>
                <w:color w:val="000000"/>
                <w:sz w:val="20"/>
              </w:rPr>
              <w:t>
</w:t>
            </w:r>
            <w:r>
              <w:rPr>
                <w:rFonts w:ascii="Times New Roman"/>
                <w:b w:val="false"/>
                <w:i w:val="false"/>
                <w:color w:val="000000"/>
                <w:sz w:val="20"/>
              </w:rPr>
              <w:t>Детское психоневрологическое медико-социальное учреждение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tblGrid>
            <w:tr>
              <w:trPr>
                <w:trHeight w:val="70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Тірек-қимыл аппараты бұзылған мүгедек балаларға арналған медициналық-әлеуметтік мекеме</w:t>
            </w:r>
            <w:r>
              <w:br/>
            </w:r>
            <w:r>
              <w:rPr>
                <w:rFonts w:ascii="Times New Roman"/>
                <w:b w:val="false"/>
                <w:i w:val="false"/>
                <w:color w:val="000000"/>
                <w:sz w:val="20"/>
              </w:rPr>
              <w:t>
</w:t>
            </w:r>
            <w:r>
              <w:rPr>
                <w:rFonts w:ascii="Times New Roman"/>
                <w:b w:val="false"/>
                <w:i w:val="false"/>
                <w:color w:val="000000"/>
                <w:sz w:val="20"/>
              </w:rPr>
              <w:t>Медико-социальное учреждение для детей-инвалидов с нарушением опорно-двигательного аппарата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tblGrid>
            <w:tr>
              <w:trPr>
                <w:trHeight w:val="70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 xml:space="preserve">Другой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tblGrid>
            <w:tr>
              <w:trPr>
                <w:trHeight w:val="70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xml:space="preserve">2. Тұратындардың контингент сипаттамасын толтырыңыз, </w:t>
      </w:r>
      <w:r>
        <w:rPr>
          <w:rFonts w:ascii="Times New Roman"/>
          <w:b/>
          <w:i w:val="false"/>
          <w:color w:val="000000"/>
          <w:sz w:val="28"/>
        </w:rPr>
        <w:t xml:space="preserve">адам </w:t>
      </w:r>
      <w:r>
        <w:br/>
      </w:r>
      <w:r>
        <w:rPr>
          <w:rFonts w:ascii="Times New Roman"/>
          <w:b w:val="false"/>
          <w:i w:val="false"/>
          <w:color w:val="000000"/>
          <w:sz w:val="28"/>
        </w:rPr>
        <w:t>
Заполните характеристику контингента проживающих,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5178"/>
        <w:gridCol w:w="545"/>
        <w:gridCol w:w="953"/>
        <w:gridCol w:w="954"/>
        <w:gridCol w:w="1362"/>
        <w:gridCol w:w="954"/>
        <w:gridCol w:w="1363"/>
        <w:gridCol w:w="1091"/>
      </w:tblGrid>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санынан:</w:t>
            </w:r>
            <w:r>
              <w:br/>
            </w:r>
            <w:r>
              <w:rPr>
                <w:rFonts w:ascii="Times New Roman"/>
                <w:b w:val="false"/>
                <w:i w:val="false"/>
                <w:color w:val="000000"/>
                <w:sz w:val="20"/>
              </w:rPr>
              <w:t>
</w:t>
            </w:r>
            <w:r>
              <w:rPr>
                <w:rFonts w:ascii="Times New Roman"/>
                <w:b w:val="false"/>
                <w:i w:val="false"/>
                <w:color w:val="000000"/>
                <w:sz w:val="20"/>
              </w:rPr>
              <w:t>Из общего числа:</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ақылы жағдайларда тұратындар саны</w:t>
            </w:r>
            <w:r>
              <w:br/>
            </w:r>
            <w:r>
              <w:rPr>
                <w:rFonts w:ascii="Times New Roman"/>
                <w:b w:val="false"/>
                <w:i w:val="false"/>
                <w:color w:val="000000"/>
                <w:sz w:val="20"/>
              </w:rPr>
              <w:t>
</w:t>
            </w:r>
            <w:r>
              <w:rPr>
                <w:rFonts w:ascii="Times New Roman"/>
                <w:b w:val="false"/>
                <w:i w:val="false"/>
                <w:color w:val="000000"/>
                <w:sz w:val="20"/>
              </w:rPr>
              <w:t>В том числе численность проживающих на платных условиях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 бойынша зейнеткерлер</w:t>
            </w:r>
            <w:r>
              <w:br/>
            </w:r>
            <w:r>
              <w:rPr>
                <w:rFonts w:ascii="Times New Roman"/>
                <w:b w:val="false"/>
                <w:i w:val="false"/>
                <w:color w:val="000000"/>
                <w:sz w:val="20"/>
              </w:rPr>
              <w:t>
</w:t>
            </w:r>
            <w:r>
              <w:rPr>
                <w:rFonts w:ascii="Times New Roman"/>
                <w:b w:val="false"/>
                <w:i w:val="false"/>
                <w:color w:val="000000"/>
                <w:sz w:val="20"/>
              </w:rPr>
              <w:t>пенсионеры по возрасту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жалғыз басты туыссыздар</w:t>
            </w:r>
            <w:r>
              <w:br/>
            </w:r>
            <w:r>
              <w:rPr>
                <w:rFonts w:ascii="Times New Roman"/>
                <w:b w:val="false"/>
                <w:i w:val="false"/>
                <w:color w:val="000000"/>
                <w:sz w:val="20"/>
              </w:rPr>
              <w:t>
</w:t>
            </w:r>
            <w:r>
              <w:rPr>
                <w:rFonts w:ascii="Times New Roman"/>
                <w:b w:val="false"/>
                <w:i w:val="false"/>
                <w:color w:val="000000"/>
                <w:sz w:val="20"/>
              </w:rPr>
              <w:t>одинокие безродные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Ұлы Отан соғысына қатысқандар мен мүгедектер</w:t>
            </w:r>
            <w:r>
              <w:br/>
            </w:r>
            <w:r>
              <w:rPr>
                <w:rFonts w:ascii="Times New Roman"/>
                <w:b w:val="false"/>
                <w:i w:val="false"/>
                <w:color w:val="000000"/>
                <w:sz w:val="20"/>
              </w:rPr>
              <w:t>
</w:t>
            </w:r>
            <w:r>
              <w:rPr>
                <w:rFonts w:ascii="Times New Roman"/>
                <w:b w:val="false"/>
                <w:i w:val="false"/>
                <w:color w:val="000000"/>
                <w:sz w:val="20"/>
              </w:rPr>
              <w:t>участники и инвалиды Великой Отечественной войны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мүмкіндігі шектеулі</w:t>
            </w:r>
            <w:r>
              <w:br/>
            </w:r>
            <w:r>
              <w:rPr>
                <w:rFonts w:ascii="Times New Roman"/>
                <w:b w:val="false"/>
                <w:i w:val="false"/>
                <w:color w:val="000000"/>
                <w:sz w:val="20"/>
              </w:rPr>
              <w:t>
</w:t>
            </w:r>
            <w:r>
              <w:rPr>
                <w:rFonts w:ascii="Times New Roman"/>
                <w:b w:val="false"/>
                <w:i w:val="false"/>
                <w:color w:val="000000"/>
                <w:sz w:val="20"/>
              </w:rPr>
              <w:t>с ограниченными физическими возможностями</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психикасы бұзылған және мінез-құлқы бұзылған</w:t>
            </w:r>
            <w:r>
              <w:br/>
            </w:r>
            <w:r>
              <w:rPr>
                <w:rFonts w:ascii="Times New Roman"/>
                <w:b w:val="false"/>
                <w:i w:val="false"/>
                <w:color w:val="000000"/>
                <w:sz w:val="20"/>
              </w:rPr>
              <w:t>
</w:t>
            </w:r>
            <w:r>
              <w:rPr>
                <w:rFonts w:ascii="Times New Roman"/>
                <w:b w:val="false"/>
                <w:i w:val="false"/>
                <w:color w:val="000000"/>
                <w:sz w:val="20"/>
              </w:rPr>
              <w:t>с психическими расстройствами и расстройствами поведения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 тұратындар саны, адам</w:t>
            </w:r>
            <w:r>
              <w:br/>
            </w:r>
            <w:r>
              <w:rPr>
                <w:rFonts w:ascii="Times New Roman"/>
                <w:b w:val="false"/>
                <w:i w:val="false"/>
                <w:color w:val="000000"/>
                <w:sz w:val="20"/>
              </w:rPr>
              <w:t>
</w:t>
            </w:r>
            <w:r>
              <w:rPr>
                <w:rFonts w:ascii="Times New Roman"/>
                <w:b w:val="false"/>
                <w:i w:val="false"/>
                <w:color w:val="000000"/>
                <w:sz w:val="20"/>
              </w:rPr>
              <w:t>Численность проживающих на начало года, человек</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келгендер саны, адам</w:t>
            </w:r>
            <w:r>
              <w:br/>
            </w:r>
            <w:r>
              <w:rPr>
                <w:rFonts w:ascii="Times New Roman"/>
                <w:b w:val="false"/>
                <w:i w:val="false"/>
                <w:color w:val="000000"/>
                <w:sz w:val="20"/>
              </w:rPr>
              <w:t>
</w:t>
            </w:r>
            <w:r>
              <w:rPr>
                <w:rFonts w:ascii="Times New Roman"/>
                <w:b w:val="false"/>
                <w:i w:val="false"/>
                <w:color w:val="000000"/>
                <w:sz w:val="20"/>
              </w:rPr>
              <w:t>Численность прибывших в течение года, человек</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кеткендер саны, адам</w:t>
            </w:r>
            <w:r>
              <w:br/>
            </w:r>
            <w:r>
              <w:rPr>
                <w:rFonts w:ascii="Times New Roman"/>
                <w:b w:val="false"/>
                <w:i w:val="false"/>
                <w:color w:val="000000"/>
                <w:sz w:val="20"/>
              </w:rPr>
              <w:t>
</w:t>
            </w:r>
            <w:r>
              <w:rPr>
                <w:rFonts w:ascii="Times New Roman"/>
                <w:b w:val="false"/>
                <w:i w:val="false"/>
                <w:color w:val="000000"/>
                <w:sz w:val="20"/>
              </w:rPr>
              <w:t>Численность выбывших в течение года, человек</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Себептер бойынша кеткендер санынан, адам</w:t>
            </w:r>
            <w:r>
              <w:br/>
            </w:r>
            <w:r>
              <w:rPr>
                <w:rFonts w:ascii="Times New Roman"/>
                <w:b w:val="false"/>
                <w:i w:val="false"/>
                <w:color w:val="000000"/>
                <w:sz w:val="20"/>
              </w:rPr>
              <w:t>
</w:t>
            </w:r>
            <w:r>
              <w:rPr>
                <w:rFonts w:ascii="Times New Roman"/>
                <w:b w:val="false"/>
                <w:i w:val="false"/>
                <w:color w:val="000000"/>
                <w:sz w:val="20"/>
              </w:rPr>
              <w:t>Из числа выбывших по причине, человек</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өлім</w:t>
            </w:r>
            <w:r>
              <w:br/>
            </w:r>
            <w:r>
              <w:rPr>
                <w:rFonts w:ascii="Times New Roman"/>
                <w:b w:val="false"/>
                <w:i w:val="false"/>
                <w:color w:val="000000"/>
                <w:sz w:val="20"/>
              </w:rPr>
              <w:t>
</w:t>
            </w:r>
            <w:r>
              <w:rPr>
                <w:rFonts w:ascii="Times New Roman"/>
                <w:b w:val="false"/>
                <w:i w:val="false"/>
                <w:color w:val="000000"/>
                <w:sz w:val="20"/>
              </w:rPr>
              <w:t>смерть</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бетімен тұру үшін шығарылғаны</w:t>
            </w:r>
            <w:r>
              <w:br/>
            </w:r>
            <w:r>
              <w:rPr>
                <w:rFonts w:ascii="Times New Roman"/>
                <w:b w:val="false"/>
                <w:i w:val="false"/>
                <w:color w:val="000000"/>
                <w:sz w:val="20"/>
              </w:rPr>
              <w:t>
</w:t>
            </w:r>
            <w:r>
              <w:rPr>
                <w:rFonts w:ascii="Times New Roman"/>
                <w:b w:val="false"/>
                <w:i w:val="false"/>
                <w:color w:val="000000"/>
                <w:sz w:val="20"/>
              </w:rPr>
              <w:t>отчисления для самостоятельного проживания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себептер бойынша</w:t>
            </w:r>
            <w:r>
              <w:br/>
            </w:r>
            <w:r>
              <w:rPr>
                <w:rFonts w:ascii="Times New Roman"/>
                <w:b w:val="false"/>
                <w:i w:val="false"/>
                <w:color w:val="000000"/>
                <w:sz w:val="20"/>
              </w:rPr>
              <w:t>
</w:t>
            </w:r>
            <w:r>
              <w:rPr>
                <w:rFonts w:ascii="Times New Roman"/>
                <w:b w:val="false"/>
                <w:i w:val="false"/>
                <w:color w:val="000000"/>
                <w:sz w:val="20"/>
              </w:rPr>
              <w:t>другие причины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тұратындар саны, адам</w:t>
            </w:r>
            <w:r>
              <w:br/>
            </w:r>
            <w:r>
              <w:rPr>
                <w:rFonts w:ascii="Times New Roman"/>
                <w:b w:val="false"/>
                <w:i w:val="false"/>
                <w:color w:val="000000"/>
                <w:sz w:val="20"/>
              </w:rPr>
              <w:t>
</w:t>
            </w:r>
            <w:r>
              <w:rPr>
                <w:rFonts w:ascii="Times New Roman"/>
                <w:b w:val="false"/>
                <w:i w:val="false"/>
                <w:color w:val="000000"/>
                <w:sz w:val="20"/>
              </w:rPr>
              <w:t>Численность проживающих на конец года, человек</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тұратындар санында мүгедектігі бар, адам:</w:t>
            </w:r>
            <w:r>
              <w:br/>
            </w:r>
            <w:r>
              <w:rPr>
                <w:rFonts w:ascii="Times New Roman"/>
                <w:b w:val="false"/>
                <w:i w:val="false"/>
                <w:color w:val="000000"/>
                <w:sz w:val="20"/>
              </w:rPr>
              <w:t>
</w:t>
            </w:r>
            <w:r>
              <w:rPr>
                <w:rFonts w:ascii="Times New Roman"/>
                <w:b w:val="false"/>
                <w:i w:val="false"/>
                <w:color w:val="000000"/>
                <w:sz w:val="20"/>
              </w:rPr>
              <w:t>Из числа проживающих на конец года имеют инвалидность, человек:</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топ (18 жастан асқандар)</w:t>
            </w:r>
            <w:r>
              <w:br/>
            </w:r>
            <w:r>
              <w:rPr>
                <w:rFonts w:ascii="Times New Roman"/>
                <w:b w:val="false"/>
                <w:i w:val="false"/>
                <w:color w:val="000000"/>
                <w:sz w:val="20"/>
              </w:rPr>
              <w:t>
</w:t>
            </w:r>
            <w:r>
              <w:rPr>
                <w:rFonts w:ascii="Times New Roman"/>
                <w:b w:val="false"/>
                <w:i w:val="false"/>
                <w:color w:val="000000"/>
                <w:sz w:val="20"/>
              </w:rPr>
              <w:t>группа (старше 18 лет)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топ (18 жастан асқандар)</w:t>
            </w:r>
            <w:r>
              <w:br/>
            </w:r>
            <w:r>
              <w:rPr>
                <w:rFonts w:ascii="Times New Roman"/>
                <w:b w:val="false"/>
                <w:i w:val="false"/>
                <w:color w:val="000000"/>
                <w:sz w:val="20"/>
              </w:rPr>
              <w:t>
</w:t>
            </w:r>
            <w:r>
              <w:rPr>
                <w:rFonts w:ascii="Times New Roman"/>
                <w:b w:val="false"/>
                <w:i w:val="false"/>
                <w:color w:val="000000"/>
                <w:sz w:val="20"/>
              </w:rPr>
              <w:t>группа (старше 18 лет)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топ (18 жастан асқандар)</w:t>
            </w:r>
            <w:r>
              <w:br/>
            </w:r>
            <w:r>
              <w:rPr>
                <w:rFonts w:ascii="Times New Roman"/>
                <w:b w:val="false"/>
                <w:i w:val="false"/>
                <w:color w:val="000000"/>
                <w:sz w:val="20"/>
              </w:rPr>
              <w:t>
</w:t>
            </w:r>
            <w:r>
              <w:rPr>
                <w:rFonts w:ascii="Times New Roman"/>
                <w:b w:val="false"/>
                <w:i w:val="false"/>
                <w:color w:val="000000"/>
                <w:sz w:val="20"/>
              </w:rPr>
              <w:t>группа (старше 18 лет)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Мүгедек бала (16 жасқа дейін)</w:t>
            </w:r>
            <w:r>
              <w:br/>
            </w:r>
            <w:r>
              <w:rPr>
                <w:rFonts w:ascii="Times New Roman"/>
                <w:b w:val="false"/>
                <w:i w:val="false"/>
                <w:color w:val="000000"/>
                <w:sz w:val="20"/>
              </w:rPr>
              <w:t>
</w:t>
            </w:r>
            <w:r>
              <w:rPr>
                <w:rFonts w:ascii="Times New Roman"/>
                <w:b w:val="false"/>
                <w:i w:val="false"/>
                <w:color w:val="000000"/>
                <w:sz w:val="20"/>
              </w:rPr>
              <w:t>Ребенок-инвалид (до 16 лет)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1-топтағы мүгедек бала (16-дан 18 жасқа дейін)</w:t>
            </w:r>
            <w:r>
              <w:br/>
            </w:r>
            <w:r>
              <w:rPr>
                <w:rFonts w:ascii="Times New Roman"/>
                <w:b w:val="false"/>
                <w:i w:val="false"/>
                <w:color w:val="000000"/>
                <w:sz w:val="20"/>
              </w:rPr>
              <w:t>
</w:t>
            </w:r>
            <w:r>
              <w:rPr>
                <w:rFonts w:ascii="Times New Roman"/>
                <w:b w:val="false"/>
                <w:i w:val="false"/>
                <w:color w:val="000000"/>
                <w:sz w:val="20"/>
              </w:rPr>
              <w:t>Ребенок-инвалид 1 группы (от 16 до 18 лет)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2-топтағы мүгедек бала (16-дан 18 жасқа дейін)</w:t>
            </w:r>
            <w:r>
              <w:br/>
            </w:r>
            <w:r>
              <w:rPr>
                <w:rFonts w:ascii="Times New Roman"/>
                <w:b w:val="false"/>
                <w:i w:val="false"/>
                <w:color w:val="000000"/>
                <w:sz w:val="20"/>
              </w:rPr>
              <w:t>
</w:t>
            </w:r>
            <w:r>
              <w:rPr>
                <w:rFonts w:ascii="Times New Roman"/>
                <w:b w:val="false"/>
                <w:i w:val="false"/>
                <w:color w:val="000000"/>
                <w:sz w:val="20"/>
              </w:rPr>
              <w:t>Ребенок-инвалид 2 группы (от 16 до 18 лет)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3-топтағы мүгедек бала (16-дан 18 жасқа дейін)</w:t>
            </w:r>
            <w:r>
              <w:br/>
            </w:r>
            <w:r>
              <w:rPr>
                <w:rFonts w:ascii="Times New Roman"/>
                <w:b w:val="false"/>
                <w:i w:val="false"/>
                <w:color w:val="000000"/>
                <w:sz w:val="20"/>
              </w:rPr>
              <w:t>
</w:t>
            </w:r>
            <w:r>
              <w:rPr>
                <w:rFonts w:ascii="Times New Roman"/>
                <w:b w:val="false"/>
                <w:i w:val="false"/>
                <w:color w:val="000000"/>
                <w:sz w:val="20"/>
              </w:rPr>
              <w:t>Ребенок-инвалид 3 группы (от 16 до 18 лет)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тұратындардың санынан заңмен белгіленген тәртіпте әрекетке қабілетсіз деп танылғандар</w:t>
            </w:r>
            <w:r>
              <w:br/>
            </w:r>
            <w:r>
              <w:rPr>
                <w:rFonts w:ascii="Times New Roman"/>
                <w:b w:val="false"/>
                <w:i w:val="false"/>
                <w:color w:val="000000"/>
                <w:sz w:val="20"/>
              </w:rPr>
              <w:t>
</w:t>
            </w:r>
            <w:r>
              <w:rPr>
                <w:rFonts w:ascii="Times New Roman"/>
                <w:b w:val="false"/>
                <w:i w:val="false"/>
                <w:color w:val="000000"/>
                <w:sz w:val="20"/>
              </w:rPr>
              <w:t>Из числа проживающих на конец года, признанных в установленном законом порядке недееспособными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төсек тартып жатқан тұратындардың жалпы саны, адам</w:t>
            </w:r>
            <w:r>
              <w:br/>
            </w:r>
            <w:r>
              <w:rPr>
                <w:rFonts w:ascii="Times New Roman"/>
                <w:b w:val="false"/>
                <w:i w:val="false"/>
                <w:color w:val="000000"/>
                <w:sz w:val="20"/>
              </w:rPr>
              <w:t>
</w:t>
            </w:r>
            <w:r>
              <w:rPr>
                <w:rFonts w:ascii="Times New Roman"/>
                <w:b w:val="false"/>
                <w:i w:val="false"/>
                <w:color w:val="000000"/>
                <w:sz w:val="20"/>
              </w:rPr>
              <w:t>Из общего числа проживающих на конец года, находятся на постельном режиме, человек:</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тұратындардың жалпы санынан мына жастағылар, адам</w:t>
            </w:r>
            <w:r>
              <w:br/>
            </w:r>
            <w:r>
              <w:rPr>
                <w:rFonts w:ascii="Times New Roman"/>
                <w:b w:val="false"/>
                <w:i w:val="false"/>
                <w:color w:val="000000"/>
                <w:sz w:val="20"/>
              </w:rPr>
              <w:t>
</w:t>
            </w:r>
            <w:r>
              <w:rPr>
                <w:rFonts w:ascii="Times New Roman"/>
                <w:b w:val="false"/>
                <w:i w:val="false"/>
                <w:color w:val="000000"/>
                <w:sz w:val="20"/>
              </w:rPr>
              <w:t>Из общего числа проживающих на конец года в возрасте, человек</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жас</w:t>
            </w:r>
            <w:r>
              <w:br/>
            </w:r>
            <w:r>
              <w:rPr>
                <w:rFonts w:ascii="Times New Roman"/>
                <w:b w:val="false"/>
                <w:i w:val="false"/>
                <w:color w:val="000000"/>
                <w:sz w:val="20"/>
              </w:rPr>
              <w:t>
</w:t>
            </w:r>
            <w:r>
              <w:rPr>
                <w:rFonts w:ascii="Times New Roman"/>
                <w:b w:val="false"/>
                <w:i w:val="false"/>
                <w:color w:val="000000"/>
                <w:sz w:val="20"/>
              </w:rPr>
              <w:t>лет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жас</w:t>
            </w:r>
            <w:r>
              <w:br/>
            </w:r>
            <w:r>
              <w:rPr>
                <w:rFonts w:ascii="Times New Roman"/>
                <w:b w:val="false"/>
                <w:i w:val="false"/>
                <w:color w:val="000000"/>
                <w:sz w:val="20"/>
              </w:rPr>
              <w:t>
</w:t>
            </w:r>
            <w:r>
              <w:rPr>
                <w:rFonts w:ascii="Times New Roman"/>
                <w:b w:val="false"/>
                <w:i w:val="false"/>
                <w:color w:val="000000"/>
                <w:sz w:val="20"/>
              </w:rPr>
              <w:t>лет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8-13 жас</w:t>
            </w:r>
            <w:r>
              <w:br/>
            </w:r>
            <w:r>
              <w:rPr>
                <w:rFonts w:ascii="Times New Roman"/>
                <w:b w:val="false"/>
                <w:i w:val="false"/>
                <w:color w:val="000000"/>
                <w:sz w:val="20"/>
              </w:rPr>
              <w:t>
</w:t>
            </w:r>
            <w:r>
              <w:rPr>
                <w:rFonts w:ascii="Times New Roman"/>
                <w:b w:val="false"/>
                <w:i w:val="false"/>
                <w:color w:val="000000"/>
                <w:sz w:val="20"/>
              </w:rPr>
              <w:t>лет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14-17 жас</w:t>
            </w:r>
            <w:r>
              <w:br/>
            </w:r>
            <w:r>
              <w:rPr>
                <w:rFonts w:ascii="Times New Roman"/>
                <w:b w:val="false"/>
                <w:i w:val="false"/>
                <w:color w:val="000000"/>
                <w:sz w:val="20"/>
              </w:rPr>
              <w:t>
</w:t>
            </w:r>
            <w:r>
              <w:rPr>
                <w:rFonts w:ascii="Times New Roman"/>
                <w:b w:val="false"/>
                <w:i w:val="false"/>
                <w:color w:val="000000"/>
                <w:sz w:val="20"/>
              </w:rPr>
              <w:t>лет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18-24 жас</w:t>
            </w:r>
            <w:r>
              <w:br/>
            </w:r>
            <w:r>
              <w:rPr>
                <w:rFonts w:ascii="Times New Roman"/>
                <w:b w:val="false"/>
                <w:i w:val="false"/>
                <w:color w:val="000000"/>
                <w:sz w:val="20"/>
              </w:rPr>
              <w:t>
</w:t>
            </w:r>
            <w:r>
              <w:rPr>
                <w:rFonts w:ascii="Times New Roman"/>
                <w:b w:val="false"/>
                <w:i w:val="false"/>
                <w:color w:val="000000"/>
                <w:sz w:val="20"/>
              </w:rPr>
              <w:t>года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25-29 жас</w:t>
            </w:r>
            <w:r>
              <w:br/>
            </w:r>
            <w:r>
              <w:rPr>
                <w:rFonts w:ascii="Times New Roman"/>
                <w:b w:val="false"/>
                <w:i w:val="false"/>
                <w:color w:val="000000"/>
                <w:sz w:val="20"/>
              </w:rPr>
              <w:t>
</w:t>
            </w:r>
            <w:r>
              <w:rPr>
                <w:rFonts w:ascii="Times New Roman"/>
                <w:b w:val="false"/>
                <w:i w:val="false"/>
                <w:color w:val="000000"/>
                <w:sz w:val="20"/>
              </w:rPr>
              <w:t>лет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30-39 жас</w:t>
            </w:r>
            <w:r>
              <w:br/>
            </w:r>
            <w:r>
              <w:rPr>
                <w:rFonts w:ascii="Times New Roman"/>
                <w:b w:val="false"/>
                <w:i w:val="false"/>
                <w:color w:val="000000"/>
                <w:sz w:val="20"/>
              </w:rPr>
              <w:t>
</w:t>
            </w:r>
            <w:r>
              <w:rPr>
                <w:rFonts w:ascii="Times New Roman"/>
                <w:b w:val="false"/>
                <w:i w:val="false"/>
                <w:color w:val="000000"/>
                <w:sz w:val="20"/>
              </w:rPr>
              <w:t>лет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40-49 жас</w:t>
            </w:r>
            <w:r>
              <w:br/>
            </w:r>
            <w:r>
              <w:rPr>
                <w:rFonts w:ascii="Times New Roman"/>
                <w:b w:val="false"/>
                <w:i w:val="false"/>
                <w:color w:val="000000"/>
                <w:sz w:val="20"/>
              </w:rPr>
              <w:t>
</w:t>
            </w:r>
            <w:r>
              <w:rPr>
                <w:rFonts w:ascii="Times New Roman"/>
                <w:b w:val="false"/>
                <w:i w:val="false"/>
                <w:color w:val="000000"/>
                <w:sz w:val="20"/>
              </w:rPr>
              <w:t>лет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50-58 жас</w:t>
            </w:r>
            <w:r>
              <w:br/>
            </w:r>
            <w:r>
              <w:rPr>
                <w:rFonts w:ascii="Times New Roman"/>
                <w:b w:val="false"/>
                <w:i w:val="false"/>
                <w:color w:val="000000"/>
                <w:sz w:val="20"/>
              </w:rPr>
              <w:t>
</w:t>
            </w:r>
            <w:r>
              <w:rPr>
                <w:rFonts w:ascii="Times New Roman"/>
                <w:b w:val="false"/>
                <w:i w:val="false"/>
                <w:color w:val="000000"/>
                <w:sz w:val="20"/>
              </w:rPr>
              <w:t>лет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59-63 жас</w:t>
            </w:r>
            <w:r>
              <w:br/>
            </w:r>
            <w:r>
              <w:rPr>
                <w:rFonts w:ascii="Times New Roman"/>
                <w:b w:val="false"/>
                <w:i w:val="false"/>
                <w:color w:val="000000"/>
                <w:sz w:val="20"/>
              </w:rPr>
              <w:t>
</w:t>
            </w:r>
            <w:r>
              <w:rPr>
                <w:rFonts w:ascii="Times New Roman"/>
                <w:b w:val="false"/>
                <w:i w:val="false"/>
                <w:color w:val="000000"/>
                <w:sz w:val="20"/>
              </w:rPr>
              <w:t>года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жас және одан жоғары</w:t>
            </w:r>
            <w:r>
              <w:br/>
            </w:r>
            <w:r>
              <w:rPr>
                <w:rFonts w:ascii="Times New Roman"/>
                <w:b w:val="false"/>
                <w:i w:val="false"/>
                <w:color w:val="000000"/>
                <w:sz w:val="20"/>
              </w:rPr>
              <w:t>
</w:t>
            </w:r>
            <w:r>
              <w:rPr>
                <w:rFonts w:ascii="Times New Roman"/>
                <w:b w:val="false"/>
                <w:i w:val="false"/>
                <w:color w:val="000000"/>
                <w:sz w:val="20"/>
              </w:rPr>
              <w:t>лет и старше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тұрғындардың интернат үйінде өткізген төсек-орын күні саны, төсек-орын күндер</w:t>
            </w:r>
            <w:r>
              <w:br/>
            </w:r>
            <w:r>
              <w:rPr>
                <w:rFonts w:ascii="Times New Roman"/>
                <w:b w:val="false"/>
                <w:i w:val="false"/>
                <w:color w:val="000000"/>
                <w:sz w:val="20"/>
              </w:rPr>
              <w:t>
</w:t>
            </w:r>
            <w:r>
              <w:rPr>
                <w:rFonts w:ascii="Times New Roman"/>
                <w:b w:val="false"/>
                <w:i w:val="false"/>
                <w:color w:val="000000"/>
                <w:sz w:val="20"/>
              </w:rPr>
              <w:t xml:space="preserve">Число койко-дней, проведенных в доме-интернате проживающими на конец года, койко-дней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Әлеуметтік-енбеқ қызметіне тартылған тұратын тұлғалар саны, адам</w:t>
            </w:r>
            <w:r>
              <w:br/>
            </w:r>
            <w:r>
              <w:rPr>
                <w:rFonts w:ascii="Times New Roman"/>
                <w:b w:val="false"/>
                <w:i w:val="false"/>
                <w:color w:val="000000"/>
                <w:sz w:val="20"/>
              </w:rPr>
              <w:t>
</w:t>
            </w:r>
            <w:r>
              <w:rPr>
                <w:rFonts w:ascii="Times New Roman"/>
                <w:b w:val="false"/>
                <w:i w:val="false"/>
                <w:color w:val="000000"/>
                <w:sz w:val="20"/>
              </w:rPr>
              <w:t>Количество проживающих лиц, вовлеченных в социально-трудовую деятельность, человек</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дәрігердің қорытындысы бойынша жұмыс істеуге мүмкіндігі бар тұратындардың саны, адам</w:t>
            </w:r>
            <w:r>
              <w:br/>
            </w:r>
            <w:r>
              <w:rPr>
                <w:rFonts w:ascii="Times New Roman"/>
                <w:b w:val="false"/>
                <w:i w:val="false"/>
                <w:color w:val="000000"/>
                <w:sz w:val="20"/>
              </w:rPr>
              <w:t>
</w:t>
            </w:r>
            <w:r>
              <w:rPr>
                <w:rFonts w:ascii="Times New Roman"/>
                <w:b w:val="false"/>
                <w:i w:val="false"/>
                <w:color w:val="000000"/>
                <w:sz w:val="20"/>
              </w:rPr>
              <w:t>Количество проживающих на конец года, которые по заключению врача могут работать, человек</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істейтіндердің саны, адам</w:t>
            </w:r>
            <w:r>
              <w:br/>
            </w:r>
            <w:r>
              <w:rPr>
                <w:rFonts w:ascii="Times New Roman"/>
                <w:b w:val="false"/>
                <w:i w:val="false"/>
                <w:color w:val="000000"/>
                <w:sz w:val="20"/>
              </w:rPr>
              <w:t>
</w:t>
            </w:r>
            <w:r>
              <w:rPr>
                <w:rFonts w:ascii="Times New Roman"/>
                <w:b w:val="false"/>
                <w:i w:val="false"/>
                <w:color w:val="000000"/>
                <w:sz w:val="20"/>
              </w:rPr>
              <w:t>число работающих, человек</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i w:val="false"/>
          <w:color w:val="000000"/>
          <w:sz w:val="28"/>
        </w:rPr>
        <w:t xml:space="preserve">3. Қызмет көрсетуші персонал туралы мәліметтерді </w:t>
      </w:r>
      <w:r>
        <w:rPr>
          <w:rFonts w:ascii="Times New Roman"/>
          <w:b/>
          <w:i w:val="false"/>
          <w:color w:val="000000"/>
          <w:sz w:val="28"/>
        </w:rPr>
        <w:t>көрсетіңіз</w:t>
      </w:r>
      <w:r>
        <w:br/>
      </w:r>
      <w:r>
        <w:rPr>
          <w:rFonts w:ascii="Times New Roman"/>
          <w:b w:val="false"/>
          <w:i w:val="false"/>
          <w:color w:val="000000"/>
          <w:sz w:val="28"/>
        </w:rPr>
        <w:t>
Укажите сведения об обслуживающем персонале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10200"/>
        <w:gridCol w:w="1576"/>
      </w:tblGrid>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Лауазымдарының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единиц</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 есеппен жұмыс істейтіндердің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работающих в среднем за год, человек</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жұмыс жөнiндегi мамандардың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специалистов по социальной работе, единиц</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 есеппен әлеуметтiк жұмыс жөнiндегi мамандардың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специалистов по социальной работе в среднем за год, человек</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Әлеуметтік-тұрмыстық қызмет көрсету жөніндегі лауазымдардың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по оказанию социально-бытовых услуг, единиц</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медициналық персонал лауазымдарының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младшего медицинского персонала, единиц</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 есеппен әлеуметтік-тұрмыстық қызмет көрсету жөніндегі персоналдың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персонала по оказанию социально-бытовых услуг в среднем за год, человек</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медициналық персонал лауазымдарының штат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младшего медицинского персонала в среднем за год, человек</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Әлеуметтік-медициналық қызмет көрсету жөніндегі лауазымдардың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по оказанию социально-медицинских услуг, единиц</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дәрігер лауазымдарының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врачей, единиц</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медициналық персонал лауазымдарының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среднего медицинского персонала, единиц</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жылына орта есеппен әлеуметтік-медициналық қызмет көрсету жөніндегі персоналдың нақты саны, адам </w:t>
            </w:r>
            <w:r>
              <w:br/>
            </w:r>
            <w:r>
              <w:rPr>
                <w:rFonts w:ascii="Times New Roman"/>
                <w:b w:val="false"/>
                <w:i w:val="false"/>
                <w:color w:val="000000"/>
                <w:sz w:val="20"/>
              </w:rPr>
              <w:t>
</w:t>
            </w:r>
            <w:r>
              <w:rPr>
                <w:rFonts w:ascii="Times New Roman"/>
                <w:b w:val="false"/>
                <w:i w:val="false"/>
                <w:color w:val="000000"/>
                <w:sz w:val="20"/>
              </w:rPr>
              <w:t>фактическая численность персонала по оказанию социально-медицинских услуг в среднем за год, человек</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 есеппен дәрігерлердің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врачей в среднем за год, человек</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медициналық персоналдың жылына орта есеппен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среднего медицинского персонала в среднем за год, человек</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Әлеуметтік-психологиялық қызмет көрсету жөніндегі лауазымдардың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по оказанию социально-психологических услуг, единиц</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 есеппен әлеуметтік-психологиялық қызмет көрсету жөніндегі персоналдың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персонала по оказанию социально-психологических услуг в среднем за год, человек</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Әлеуметтік-еңбек қызметін көрсету жөніндегі лауазымдардың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по оказанию социально-трудовых услуг, единиц</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 есеппен әлеуметтік-еңбек қызметін көрсету жөніндегі персоналдың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персонала по оказанию социально-трудовых услуг в среднем за год, человек</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Әлеуметтік-педагогигалық қызмет көрсету жөніндегі лауазымдардың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по оказанию социально-педагогических услуг, единиц</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тәрбиеші лауазымдарының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воспитателей, единиц</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мұғалім лауазымдарының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учителя, единиц</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 есеппен әлеуметтік-педагогикалық қызмет көрсету жөніндегі персоналдың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персонала по оказанию социально-педагогических услуг в среднем за год, человек</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 есеппен тәрбиешілердің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воспитателей в среднем за год, человек</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педагогикалық білімі бар тәрбиешілердің нақты саны, адам</w:t>
            </w:r>
            <w:r>
              <w:br/>
            </w:r>
            <w:r>
              <w:rPr>
                <w:rFonts w:ascii="Times New Roman"/>
                <w:b w:val="false"/>
                <w:i w:val="false"/>
                <w:color w:val="000000"/>
                <w:sz w:val="20"/>
              </w:rPr>
              <w:t>
</w:t>
            </w:r>
            <w:r>
              <w:rPr>
                <w:rFonts w:ascii="Times New Roman"/>
                <w:b w:val="false"/>
                <w:i w:val="false"/>
                <w:color w:val="000000"/>
                <w:sz w:val="20"/>
              </w:rPr>
              <w:t>из числа работающих воспитателей имеют педагогическое образование, человек</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 есеппен мұғалімдердің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учителей в среднем за год, человек</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Әлеуметтік-мәдени қызмет көрсету жөніндегі лауазымдардың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по оказанию социально-культурных услуг, единиц</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жылына орта есеппен әлеуметтік мәдени қызмет көрсету жөніндегі персоналдың нақты саны, адам </w:t>
            </w:r>
            <w:r>
              <w:br/>
            </w:r>
            <w:r>
              <w:rPr>
                <w:rFonts w:ascii="Times New Roman"/>
                <w:b w:val="false"/>
                <w:i w:val="false"/>
                <w:color w:val="000000"/>
                <w:sz w:val="20"/>
              </w:rPr>
              <w:t>
</w:t>
            </w:r>
            <w:r>
              <w:rPr>
                <w:rFonts w:ascii="Times New Roman"/>
                <w:b w:val="false"/>
                <w:i w:val="false"/>
                <w:color w:val="000000"/>
                <w:sz w:val="20"/>
              </w:rPr>
              <w:t>фактическая численность персонала по оказанию социально-культурных услуг в среднем за год, человек</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Әлеуметтік-құқықтық қызмет көрсету жөніндегі лауазымдардың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по оказанию социально-правовых услуг, единиц</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 есеппен әлеуметтік-құқықтық қызмет көрсету жөніндегі персоналдың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персонала по оказанию социально-правовых услуг в среднем за год, человек</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Ұйым сипаттамасын толтырыңыз</w:t>
      </w:r>
      <w:r>
        <w:br/>
      </w:r>
      <w:r>
        <w:rPr>
          <w:rFonts w:ascii="Times New Roman"/>
          <w:b w:val="false"/>
          <w:i w:val="false"/>
          <w:color w:val="000000"/>
          <w:sz w:val="28"/>
        </w:rPr>
        <w:t>
Заполните характеристику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8924"/>
        <w:gridCol w:w="2543"/>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Интернат үйінің жалпы ауданы, шаршы метр</w:t>
            </w:r>
            <w:r>
              <w:br/>
            </w:r>
            <w:r>
              <w:rPr>
                <w:rFonts w:ascii="Times New Roman"/>
                <w:b w:val="false"/>
                <w:i w:val="false"/>
                <w:color w:val="000000"/>
                <w:sz w:val="20"/>
              </w:rPr>
              <w:t>
</w:t>
            </w:r>
            <w:r>
              <w:rPr>
                <w:rFonts w:ascii="Times New Roman"/>
                <w:b w:val="false"/>
                <w:i w:val="false"/>
                <w:color w:val="000000"/>
                <w:sz w:val="20"/>
              </w:rPr>
              <w:t>Общая площадь дома-интерната, квадратных метров</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Ұйықтайтын бөлмелердің жалпы ауданы, шаршы метр</w:t>
            </w:r>
            <w:r>
              <w:br/>
            </w:r>
            <w:r>
              <w:rPr>
                <w:rFonts w:ascii="Times New Roman"/>
                <w:b w:val="false"/>
                <w:i w:val="false"/>
                <w:color w:val="000000"/>
                <w:sz w:val="20"/>
              </w:rPr>
              <w:t>
</w:t>
            </w:r>
            <w:r>
              <w:rPr>
                <w:rFonts w:ascii="Times New Roman"/>
                <w:b w:val="false"/>
                <w:i w:val="false"/>
                <w:color w:val="000000"/>
                <w:sz w:val="20"/>
              </w:rPr>
              <w:t>Общая площадь спальных комнат, квадратных метров</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Ұйықтайтын бөлмелердің саны, бірлік </w:t>
            </w:r>
            <w:r>
              <w:br/>
            </w:r>
            <w:r>
              <w:rPr>
                <w:rFonts w:ascii="Times New Roman"/>
                <w:b w:val="false"/>
                <w:i w:val="false"/>
                <w:color w:val="000000"/>
                <w:sz w:val="20"/>
              </w:rPr>
              <w:t>
</w:t>
            </w:r>
            <w:r>
              <w:rPr>
                <w:rFonts w:ascii="Times New Roman"/>
                <w:b w:val="false"/>
                <w:i w:val="false"/>
                <w:color w:val="000000"/>
                <w:sz w:val="20"/>
              </w:rPr>
              <w:t>Количество спальных комнат, единиц</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Төсек орындардың жоспарлы саны, бірлік</w:t>
            </w:r>
            <w:r>
              <w:br/>
            </w:r>
            <w:r>
              <w:rPr>
                <w:rFonts w:ascii="Times New Roman"/>
                <w:b w:val="false"/>
                <w:i w:val="false"/>
                <w:color w:val="000000"/>
                <w:sz w:val="20"/>
              </w:rPr>
              <w:t>
</w:t>
            </w:r>
            <w:r>
              <w:rPr>
                <w:rFonts w:ascii="Times New Roman"/>
                <w:b w:val="false"/>
                <w:i w:val="false"/>
                <w:color w:val="000000"/>
                <w:sz w:val="20"/>
              </w:rPr>
              <w:t>Плановое число коек, единиц</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қойылған төсек-орындар, бірлік</w:t>
            </w:r>
            <w:r>
              <w:br/>
            </w:r>
            <w:r>
              <w:rPr>
                <w:rFonts w:ascii="Times New Roman"/>
                <w:b w:val="false"/>
                <w:i w:val="false"/>
                <w:color w:val="000000"/>
                <w:sz w:val="20"/>
              </w:rPr>
              <w:t>
</w:t>
            </w:r>
            <w:r>
              <w:rPr>
                <w:rFonts w:ascii="Times New Roman"/>
                <w:b w:val="false"/>
                <w:i w:val="false"/>
                <w:color w:val="000000"/>
                <w:sz w:val="20"/>
              </w:rPr>
              <w:t xml:space="preserve">Фактически развернуто коек, единиц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Еңбекпен емдеу шеберханаларының саны, бірлік </w:t>
            </w:r>
            <w:r>
              <w:br/>
            </w:r>
            <w:r>
              <w:rPr>
                <w:rFonts w:ascii="Times New Roman"/>
                <w:b w:val="false"/>
                <w:i w:val="false"/>
                <w:color w:val="000000"/>
                <w:sz w:val="20"/>
              </w:rPr>
              <w:t>
</w:t>
            </w:r>
            <w:r>
              <w:rPr>
                <w:rFonts w:ascii="Times New Roman"/>
                <w:b w:val="false"/>
                <w:i w:val="false"/>
                <w:color w:val="000000"/>
                <w:sz w:val="20"/>
              </w:rPr>
              <w:t>Количество лечебнотрудовых мастерских, единиц</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Цехтар мен учаскелердің саны, бірлік</w:t>
            </w:r>
            <w:r>
              <w:br/>
            </w:r>
            <w:r>
              <w:rPr>
                <w:rFonts w:ascii="Times New Roman"/>
                <w:b w:val="false"/>
                <w:i w:val="false"/>
                <w:color w:val="000000"/>
                <w:sz w:val="20"/>
              </w:rPr>
              <w:t>
</w:t>
            </w:r>
            <w:r>
              <w:rPr>
                <w:rFonts w:ascii="Times New Roman"/>
                <w:b w:val="false"/>
                <w:i w:val="false"/>
                <w:color w:val="000000"/>
                <w:sz w:val="20"/>
              </w:rPr>
              <w:t>Количество цехов и участков, единиц</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Қосалқы шаруашылықтардың саны, бірлік </w:t>
            </w:r>
            <w:r>
              <w:br/>
            </w:r>
            <w:r>
              <w:rPr>
                <w:rFonts w:ascii="Times New Roman"/>
                <w:b w:val="false"/>
                <w:i w:val="false"/>
                <w:color w:val="000000"/>
                <w:sz w:val="20"/>
              </w:rPr>
              <w:t>
</w:t>
            </w:r>
            <w:r>
              <w:rPr>
                <w:rFonts w:ascii="Times New Roman"/>
                <w:b w:val="false"/>
                <w:i w:val="false"/>
                <w:color w:val="000000"/>
                <w:sz w:val="20"/>
              </w:rPr>
              <w:t>Количество подсобных хозяйств, единиц</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Әлеуметтік-тұрмыстық бағыттағы кабинеттер саны, бірлік</w:t>
            </w:r>
            <w:r>
              <w:br/>
            </w:r>
            <w:r>
              <w:rPr>
                <w:rFonts w:ascii="Times New Roman"/>
                <w:b w:val="false"/>
                <w:i w:val="false"/>
                <w:color w:val="000000"/>
                <w:sz w:val="20"/>
              </w:rPr>
              <w:t>
</w:t>
            </w:r>
            <w:r>
              <w:rPr>
                <w:rFonts w:ascii="Times New Roman"/>
                <w:b w:val="false"/>
                <w:i w:val="false"/>
                <w:color w:val="000000"/>
                <w:sz w:val="20"/>
              </w:rPr>
              <w:t>Количество кабинетов социально-бытовой ориентации, единиц</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телефондар саны, бірлік</w:t>
            </w:r>
            <w:r>
              <w:br/>
            </w:r>
            <w:r>
              <w:rPr>
                <w:rFonts w:ascii="Times New Roman"/>
                <w:b w:val="false"/>
                <w:i w:val="false"/>
                <w:color w:val="000000"/>
                <w:sz w:val="20"/>
              </w:rPr>
              <w:t>
</w:t>
            </w:r>
            <w:r>
              <w:rPr>
                <w:rFonts w:ascii="Times New Roman"/>
                <w:b w:val="false"/>
                <w:i w:val="false"/>
                <w:color w:val="000000"/>
                <w:sz w:val="20"/>
              </w:rPr>
              <w:t>Количество телефонов, всего, единиц</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Ғимаратты абаттандыру туралы ақпаратты көрсетіңіз</w:t>
      </w:r>
      <w:r>
        <w:br/>
      </w:r>
      <w:r>
        <w:rPr>
          <w:rFonts w:ascii="Times New Roman"/>
          <w:b w:val="false"/>
          <w:i w:val="false"/>
          <w:color w:val="000000"/>
          <w:sz w:val="28"/>
        </w:rPr>
        <w:t>
Укажите информацию о благоустройстве здания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8383"/>
        <w:gridCol w:w="2631"/>
      </w:tblGrid>
      <w:tr>
        <w:trPr>
          <w:trHeight w:val="6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Жауапты «v» белгісімен белгілеңіз</w:t>
            </w:r>
            <w:r>
              <w:br/>
            </w:r>
            <w:r>
              <w:rPr>
                <w:rFonts w:ascii="Times New Roman"/>
                <w:b w:val="false"/>
                <w:i w:val="false"/>
                <w:color w:val="000000"/>
                <w:sz w:val="20"/>
              </w:rPr>
              <w:t>
</w:t>
            </w:r>
            <w:r>
              <w:rPr>
                <w:rFonts w:ascii="Times New Roman"/>
                <w:b w:val="false"/>
                <w:i w:val="false"/>
                <w:color w:val="000000"/>
                <w:sz w:val="20"/>
              </w:rPr>
              <w:t xml:space="preserve">Отметьте знаком «v»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Абаттандыру, барлығы</w:t>
            </w:r>
            <w:r>
              <w:br/>
            </w:r>
            <w:r>
              <w:rPr>
                <w:rFonts w:ascii="Times New Roman"/>
                <w:b w:val="false"/>
                <w:i w:val="false"/>
                <w:color w:val="000000"/>
                <w:sz w:val="20"/>
              </w:rPr>
              <w:t>
</w:t>
            </w:r>
            <w:r>
              <w:rPr>
                <w:rFonts w:ascii="Times New Roman"/>
                <w:b w:val="false"/>
                <w:i w:val="false"/>
                <w:color w:val="000000"/>
                <w:sz w:val="20"/>
              </w:rPr>
              <w:t>Благоустройства, всего</w:t>
            </w:r>
          </w:p>
        </w:tc>
      </w:tr>
      <w:tr>
        <w:trPr>
          <w:trHeight w:val="6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қуаты</w:t>
            </w:r>
            <w:r>
              <w:br/>
            </w:r>
            <w:r>
              <w:rPr>
                <w:rFonts w:ascii="Times New Roman"/>
                <w:b w:val="false"/>
                <w:i w:val="false"/>
                <w:color w:val="000000"/>
                <w:sz w:val="20"/>
              </w:rPr>
              <w:t>
</w:t>
            </w:r>
            <w:r>
              <w:rPr>
                <w:rFonts w:ascii="Times New Roman"/>
                <w:b w:val="false"/>
                <w:i w:val="false"/>
                <w:color w:val="000000"/>
                <w:sz w:val="20"/>
              </w:rPr>
              <w:t>Электричество</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85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685800" cy="393700"/>
                          </a:xfrm>
                          <a:prstGeom prst="rect">
                            <a:avLst/>
                          </a:prstGeom>
                        </pic:spPr>
                      </pic:pic>
                    </a:graphicData>
                  </a:graphic>
                </wp:inline>
              </w:drawing>
            </w:r>
          </w:p>
        </w:tc>
      </w:tr>
      <w:tr>
        <w:trPr>
          <w:trHeight w:val="6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Орталықтан жылыту</w:t>
            </w:r>
            <w:r>
              <w:br/>
            </w:r>
            <w:r>
              <w:rPr>
                <w:rFonts w:ascii="Times New Roman"/>
                <w:b w:val="false"/>
                <w:i w:val="false"/>
                <w:color w:val="000000"/>
                <w:sz w:val="20"/>
              </w:rPr>
              <w:t>
</w:t>
            </w:r>
            <w:r>
              <w:rPr>
                <w:rFonts w:ascii="Times New Roman"/>
                <w:b w:val="false"/>
                <w:i w:val="false"/>
                <w:color w:val="000000"/>
                <w:sz w:val="20"/>
              </w:rPr>
              <w:t>Центральное отопление</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85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685800" cy="393700"/>
                          </a:xfrm>
                          <a:prstGeom prst="rect">
                            <a:avLst/>
                          </a:prstGeom>
                        </pic:spPr>
                      </pic:pic>
                    </a:graphicData>
                  </a:graphic>
                </wp:inline>
              </w:drawing>
            </w:r>
          </w:p>
        </w:tc>
      </w:tr>
      <w:tr>
        <w:trPr>
          <w:trHeight w:val="6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қондырғылардан, қазандықтардан жылыту</w:t>
            </w:r>
            <w:r>
              <w:br/>
            </w:r>
            <w:r>
              <w:rPr>
                <w:rFonts w:ascii="Times New Roman"/>
                <w:b w:val="false"/>
                <w:i w:val="false"/>
                <w:color w:val="000000"/>
                <w:sz w:val="20"/>
              </w:rPr>
              <w:t>
</w:t>
            </w:r>
            <w:r>
              <w:rPr>
                <w:rFonts w:ascii="Times New Roman"/>
                <w:b w:val="false"/>
                <w:i w:val="false"/>
                <w:color w:val="000000"/>
                <w:sz w:val="20"/>
              </w:rPr>
              <w:t>Отопление от индивидуальных установок, котлов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85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685800" cy="393700"/>
                          </a:xfrm>
                          <a:prstGeom prst="rect">
                            <a:avLst/>
                          </a:prstGeom>
                        </pic:spPr>
                      </pic:pic>
                    </a:graphicData>
                  </a:graphic>
                </wp:inline>
              </w:drawing>
            </w:r>
          </w:p>
        </w:tc>
      </w:tr>
      <w:tr>
        <w:trPr>
          <w:trHeight w:val="6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Пешпен жылыту</w:t>
            </w:r>
            <w:r>
              <w:br/>
            </w:r>
            <w:r>
              <w:rPr>
                <w:rFonts w:ascii="Times New Roman"/>
                <w:b w:val="false"/>
                <w:i w:val="false"/>
                <w:color w:val="000000"/>
                <w:sz w:val="20"/>
              </w:rPr>
              <w:t>
</w:t>
            </w:r>
            <w:r>
              <w:rPr>
                <w:rFonts w:ascii="Times New Roman"/>
                <w:b w:val="false"/>
                <w:i w:val="false"/>
                <w:color w:val="000000"/>
                <w:sz w:val="20"/>
              </w:rPr>
              <w:t xml:space="preserve">Печное отопление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85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685800" cy="393700"/>
                          </a:xfrm>
                          <a:prstGeom prst="rect">
                            <a:avLst/>
                          </a:prstGeom>
                        </pic:spPr>
                      </pic:pic>
                    </a:graphicData>
                  </a:graphic>
                </wp:inline>
              </w:drawing>
            </w:r>
          </w:p>
        </w:tc>
      </w:tr>
      <w:tr>
        <w:trPr>
          <w:trHeight w:val="6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жылу</w:t>
            </w:r>
            <w:r>
              <w:br/>
            </w:r>
            <w:r>
              <w:rPr>
                <w:rFonts w:ascii="Times New Roman"/>
                <w:b w:val="false"/>
                <w:i w:val="false"/>
                <w:color w:val="000000"/>
                <w:sz w:val="20"/>
              </w:rPr>
              <w:t>
</w:t>
            </w:r>
            <w:r>
              <w:rPr>
                <w:rFonts w:ascii="Times New Roman"/>
                <w:b w:val="false"/>
                <w:i w:val="false"/>
                <w:color w:val="000000"/>
                <w:sz w:val="20"/>
              </w:rPr>
              <w:t>Прочее отопление</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85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685800" cy="393700"/>
                          </a:xfrm>
                          <a:prstGeom prst="rect">
                            <a:avLst/>
                          </a:prstGeom>
                        </pic:spPr>
                      </pic:pic>
                    </a:graphicData>
                  </a:graphic>
                </wp:inline>
              </w:drawing>
            </w:r>
          </w:p>
        </w:tc>
      </w:tr>
      <w:tr>
        <w:trPr>
          <w:trHeight w:val="6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Гимараттын су құбыры</w:t>
            </w:r>
            <w:r>
              <w:br/>
            </w:r>
            <w:r>
              <w:rPr>
                <w:rFonts w:ascii="Times New Roman"/>
                <w:b w:val="false"/>
                <w:i w:val="false"/>
                <w:color w:val="000000"/>
                <w:sz w:val="20"/>
              </w:rPr>
              <w:t>
</w:t>
            </w:r>
            <w:r>
              <w:rPr>
                <w:rFonts w:ascii="Times New Roman"/>
                <w:b w:val="false"/>
                <w:i w:val="false"/>
                <w:color w:val="000000"/>
                <w:sz w:val="20"/>
              </w:rPr>
              <w:t>Водопровод в здании</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85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685800" cy="393700"/>
                          </a:xfrm>
                          <a:prstGeom prst="rect">
                            <a:avLst/>
                          </a:prstGeom>
                        </pic:spPr>
                      </pic:pic>
                    </a:graphicData>
                  </a:graphic>
                </wp:inline>
              </w:drawing>
            </w:r>
          </w:p>
        </w:tc>
      </w:tr>
      <w:tr>
        <w:trPr>
          <w:trHeight w:val="6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Кәріз </w:t>
            </w:r>
            <w:r>
              <w:br/>
            </w:r>
            <w:r>
              <w:rPr>
                <w:rFonts w:ascii="Times New Roman"/>
                <w:b w:val="false"/>
                <w:i w:val="false"/>
                <w:color w:val="000000"/>
                <w:sz w:val="20"/>
              </w:rPr>
              <w:t>
</w:t>
            </w:r>
            <w:r>
              <w:rPr>
                <w:rFonts w:ascii="Times New Roman"/>
                <w:b w:val="false"/>
                <w:i w:val="false"/>
                <w:color w:val="000000"/>
                <w:sz w:val="20"/>
              </w:rPr>
              <w:t>Канализация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85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685800" cy="3937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4979"/>
        <w:gridCol w:w="3316"/>
        <w:gridCol w:w="3604"/>
      </w:tblGrid>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Ұйықтайтын бөлмелер саны, оларда бар көрсетіңіз:</w:t>
            </w:r>
            <w:r>
              <w:br/>
            </w:r>
            <w:r>
              <w:rPr>
                <w:rFonts w:ascii="Times New Roman"/>
                <w:b w:val="false"/>
                <w:i w:val="false"/>
                <w:color w:val="000000"/>
                <w:sz w:val="20"/>
              </w:rPr>
              <w:t>
</w:t>
            </w:r>
            <w:r>
              <w:rPr>
                <w:rFonts w:ascii="Times New Roman"/>
                <w:b w:val="false"/>
                <w:i w:val="false"/>
                <w:color w:val="000000"/>
                <w:sz w:val="20"/>
              </w:rPr>
              <w:t>Укажите количество спальных комнат, в которых есть:</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тұрғындар ақы төлейтін ұйықтайтын бөлмелерде</w:t>
            </w:r>
            <w:r>
              <w:br/>
            </w:r>
            <w:r>
              <w:rPr>
                <w:rFonts w:ascii="Times New Roman"/>
                <w:b w:val="false"/>
                <w:i w:val="false"/>
                <w:color w:val="000000"/>
                <w:sz w:val="20"/>
              </w:rPr>
              <w:t>
</w:t>
            </w:r>
            <w:r>
              <w:rPr>
                <w:rFonts w:ascii="Times New Roman"/>
                <w:b w:val="false"/>
                <w:i w:val="false"/>
                <w:color w:val="000000"/>
                <w:sz w:val="20"/>
              </w:rPr>
              <w:t>В том числе в спальнях, оплачиваемых проживающими</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санитарлық торап (сумен шайылатын дәретхана)</w:t>
            </w:r>
            <w:r>
              <w:br/>
            </w:r>
            <w:r>
              <w:rPr>
                <w:rFonts w:ascii="Times New Roman"/>
                <w:b w:val="false"/>
                <w:i w:val="false"/>
                <w:color w:val="000000"/>
                <w:sz w:val="20"/>
              </w:rPr>
              <w:t>
</w:t>
            </w:r>
            <w:r>
              <w:rPr>
                <w:rFonts w:ascii="Times New Roman"/>
                <w:b w:val="false"/>
                <w:i w:val="false"/>
                <w:color w:val="000000"/>
                <w:sz w:val="20"/>
              </w:rPr>
              <w:t>санузел (туалет со смывом)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71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371600" cy="584200"/>
                          </a:xfrm>
                          <a:prstGeom prst="rect">
                            <a:avLst/>
                          </a:prstGeom>
                        </pic:spPr>
                      </pic:pic>
                    </a:graphicData>
                  </a:graphic>
                </wp:inline>
              </w:drawing>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71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371600" cy="584200"/>
                          </a:xfrm>
                          <a:prstGeom prst="rect">
                            <a:avLst/>
                          </a:prstGeom>
                        </pic:spPr>
                      </pic:pic>
                    </a:graphicData>
                  </a:graphic>
                </wp:inline>
              </w:drawing>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ванна немесе сусебізгі</w:t>
            </w:r>
            <w:r>
              <w:br/>
            </w:r>
            <w:r>
              <w:rPr>
                <w:rFonts w:ascii="Times New Roman"/>
                <w:b w:val="false"/>
                <w:i w:val="false"/>
                <w:color w:val="000000"/>
                <w:sz w:val="20"/>
              </w:rPr>
              <w:t>
</w:t>
            </w:r>
            <w:r>
              <w:rPr>
                <w:rFonts w:ascii="Times New Roman"/>
                <w:b w:val="false"/>
                <w:i w:val="false"/>
                <w:color w:val="000000"/>
                <w:sz w:val="20"/>
              </w:rPr>
              <w:t>стационарная ванна или душ</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71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371600" cy="584200"/>
                          </a:xfrm>
                          <a:prstGeom prst="rect">
                            <a:avLst/>
                          </a:prstGeom>
                        </pic:spPr>
                      </pic:pic>
                    </a:graphicData>
                  </a:graphic>
                </wp:inline>
              </w:drawing>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71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371600" cy="584200"/>
                          </a:xfrm>
                          <a:prstGeom prst="rect">
                            <a:avLst/>
                          </a:prstGeom>
                        </pic:spPr>
                      </pic:pic>
                    </a:graphicData>
                  </a:graphic>
                </wp:inline>
              </w:drawing>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телефон байланысы</w:t>
            </w:r>
            <w:r>
              <w:br/>
            </w:r>
            <w:r>
              <w:rPr>
                <w:rFonts w:ascii="Times New Roman"/>
                <w:b w:val="false"/>
                <w:i w:val="false"/>
                <w:color w:val="000000"/>
                <w:sz w:val="20"/>
              </w:rPr>
              <w:t>
</w:t>
            </w:r>
            <w:r>
              <w:rPr>
                <w:rFonts w:ascii="Times New Roman"/>
                <w:b w:val="false"/>
                <w:i w:val="false"/>
                <w:color w:val="000000"/>
                <w:sz w:val="20"/>
              </w:rPr>
              <w:t>стационарная телефонная связь</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71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371600" cy="584200"/>
                          </a:xfrm>
                          <a:prstGeom prst="rect">
                            <a:avLst/>
                          </a:prstGeom>
                        </pic:spPr>
                      </pic:pic>
                    </a:graphicData>
                  </a:graphic>
                </wp:inline>
              </w:drawing>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71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371600" cy="584200"/>
                          </a:xfrm>
                          <a:prstGeom prst="rect">
                            <a:avLst/>
                          </a:prstGeom>
                        </pic:spPr>
                      </pic:pic>
                    </a:graphicData>
                  </a:graphic>
                </wp:inline>
              </w:drawing>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Наименование______________ Адрес      ___________________</w:t>
      </w:r>
      <w:r>
        <w:br/>
      </w:r>
      <w:r>
        <w:rPr>
          <w:rFonts w:ascii="Times New Roman"/>
          <w:b w:val="false"/>
          <w:i w:val="false"/>
          <w:color w:val="000000"/>
          <w:sz w:val="28"/>
        </w:rPr>
        <w:t>
            ______________            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xml:space="preserve"> 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телефон</w:t>
      </w:r>
      <w:r>
        <w:br/>
      </w:r>
      <w:r>
        <w:rPr>
          <w:rFonts w:ascii="Times New Roman"/>
          <w:b w:val="false"/>
          <w:i w:val="false"/>
          <w:color w:val="000000"/>
          <w:sz w:val="28"/>
        </w:rPr>
        <w:t xml:space="preserve">
                         фамилия              </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______________________________ 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Бас бухгалтер </w:t>
      </w:r>
      <w:r>
        <w:br/>
      </w:r>
      <w:r>
        <w:rPr>
          <w:rFonts w:ascii="Times New Roman"/>
          <w:b w:val="false"/>
          <w:i w:val="false"/>
          <w:color w:val="000000"/>
          <w:sz w:val="28"/>
        </w:rPr>
        <w:t xml:space="preserve">
Главный бухгалтер ______________________________ ___________ </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44" w:id="1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27 сентября 2013 года № 227  </w:t>
      </w:r>
    </w:p>
    <w:bookmarkEnd w:id="15"/>
    <w:bookmarkStart w:name="z45" w:id="16"/>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по предоставлению социальных услуг</w:t>
      </w:r>
      <w:r>
        <w:br/>
      </w:r>
      <w:r>
        <w:rPr>
          <w:rFonts w:ascii="Times New Roman"/>
          <w:b/>
          <w:i w:val="false"/>
          <w:color w:val="000000"/>
        </w:rPr>
        <w:t>
с обеспечением проживания»</w:t>
      </w:r>
      <w:r>
        <w:br/>
      </w:r>
      <w:r>
        <w:rPr>
          <w:rFonts w:ascii="Times New Roman"/>
          <w:b/>
          <w:i w:val="false"/>
          <w:color w:val="000000"/>
        </w:rPr>
        <w:t>
(код 1401104, индекс 3-собес, периодичность годовая)</w:t>
      </w:r>
    </w:p>
    <w:bookmarkEnd w:id="16"/>
    <w:bookmarkStart w:name="z164" w:id="17"/>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по предоставлению социальных услуг с обеспечением проживания» (код 1401104, индекс 3-собес, периодичность годовая)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по предоставлению социальных услуг с обеспечением проживания» (код 1401104, индекс 3-собес, периодичность годовая).</w:t>
      </w:r>
      <w:r>
        <w:br/>
      </w:r>
      <w:r>
        <w:rPr>
          <w:rFonts w:ascii="Times New Roman"/>
          <w:b w:val="false"/>
          <w:i w:val="false"/>
          <w:color w:val="000000"/>
          <w:sz w:val="28"/>
        </w:rPr>
        <w:t>
</w:t>
      </w: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r>
        <w:br/>
      </w:r>
      <w:r>
        <w:rPr>
          <w:rFonts w:ascii="Times New Roman"/>
          <w:b w:val="false"/>
          <w:i w:val="false"/>
          <w:color w:val="000000"/>
          <w:sz w:val="28"/>
        </w:rPr>
        <w:t>
</w:t>
      </w:r>
      <w:r>
        <w:rPr>
          <w:rFonts w:ascii="Times New Roman"/>
          <w:b w:val="false"/>
          <w:i w:val="false"/>
          <w:color w:val="000000"/>
          <w:sz w:val="28"/>
        </w:rPr>
        <w:t xml:space="preserve">
      1) организации, предоставляющие специальные социальные услуги с обеспечением проживания - организации, осуществляющие круглосуточную деятельность, направленную на социальное обслуживание детей-инвалидов, инвалидов старше 18 лет с психоневрологическими заболеваниями, престарелых и инвалидов первой и второй групп, но в которых лечение и образование не являются основными элементами их деятельности; </w:t>
      </w:r>
      <w:r>
        <w:br/>
      </w:r>
      <w:r>
        <w:rPr>
          <w:rFonts w:ascii="Times New Roman"/>
          <w:b w:val="false"/>
          <w:i w:val="false"/>
          <w:color w:val="000000"/>
          <w:sz w:val="28"/>
        </w:rPr>
        <w:t>
</w:t>
      </w:r>
      <w:r>
        <w:rPr>
          <w:rFonts w:ascii="Times New Roman"/>
          <w:b w:val="false"/>
          <w:i w:val="false"/>
          <w:color w:val="000000"/>
          <w:sz w:val="28"/>
        </w:rPr>
        <w:t xml:space="preserve">
      2) дом-интернат для престарелых и инвалидов общего типа – организация, предоставляющая специальные социальные услуги, и являющаяся медико-социальным учреждением, предназначенным для временного и постоянного проживания престарелых и инвалидов, нуждающихся в уходе, бытовом и медицинском обслуживании, социально-трудовой адаптации; </w:t>
      </w:r>
      <w:r>
        <w:br/>
      </w:r>
      <w:r>
        <w:rPr>
          <w:rFonts w:ascii="Times New Roman"/>
          <w:b w:val="false"/>
          <w:i w:val="false"/>
          <w:color w:val="000000"/>
          <w:sz w:val="28"/>
        </w:rPr>
        <w:t>
</w:t>
      </w:r>
      <w:r>
        <w:rPr>
          <w:rFonts w:ascii="Times New Roman"/>
          <w:b w:val="false"/>
          <w:i w:val="false"/>
          <w:color w:val="000000"/>
          <w:sz w:val="28"/>
        </w:rPr>
        <w:t xml:space="preserve">
      3) психоневрологическое медико-социальное учреждение – организация, предоставляющая специальные социальные услуги, и являющаяся медико-социальным учреждением, предназначенным для временного и постоянного проживания инвалидов с психоневрологическими заболеваниями, нуждающихся в уходе, бытовом и медицинском обслуживании, социально-трудовой адаптации; </w:t>
      </w:r>
      <w:r>
        <w:br/>
      </w:r>
      <w:r>
        <w:rPr>
          <w:rFonts w:ascii="Times New Roman"/>
          <w:b w:val="false"/>
          <w:i w:val="false"/>
          <w:color w:val="000000"/>
          <w:sz w:val="28"/>
        </w:rPr>
        <w:t>
</w:t>
      </w:r>
      <w:r>
        <w:rPr>
          <w:rFonts w:ascii="Times New Roman"/>
          <w:b w:val="false"/>
          <w:i w:val="false"/>
          <w:color w:val="000000"/>
          <w:sz w:val="28"/>
        </w:rPr>
        <w:t>
      4) детское психоневрологическое медико-социальное учреждение - организация, предоставляющая специальные социальные услуги, и являющаяся медико-социальным учреждением, предназначенным для временного и постоянного проживания детей-инвалидов с психоневрологическими патологиями, нуждающихся в уходе, бытовом и медицинском обслуживании, социально-трудовой адаптации;</w:t>
      </w:r>
      <w:r>
        <w:br/>
      </w:r>
      <w:r>
        <w:rPr>
          <w:rFonts w:ascii="Times New Roman"/>
          <w:b w:val="false"/>
          <w:i w:val="false"/>
          <w:color w:val="000000"/>
          <w:sz w:val="28"/>
        </w:rPr>
        <w:t>
</w:t>
      </w:r>
      <w:r>
        <w:rPr>
          <w:rFonts w:ascii="Times New Roman"/>
          <w:b w:val="false"/>
          <w:i w:val="false"/>
          <w:color w:val="000000"/>
          <w:sz w:val="28"/>
        </w:rPr>
        <w:t xml:space="preserve">
      5) медико-социальное учреждение для детей-инвалидов с нарушением опорно-двигательного аппарата – организация, предоставляющая специальные социальные услуги, и являющаяся медико-социальным учреждением, предназначенным для временного и постоянного проживания детей-инвалидов с нарушением опорно-двигательного аппарата, нуждающихся в уходе, бытовом и медицинском обслуживании, социально-трудовой адаптации. </w:t>
      </w:r>
      <w:r>
        <w:br/>
      </w:r>
      <w:r>
        <w:rPr>
          <w:rFonts w:ascii="Times New Roman"/>
          <w:b w:val="false"/>
          <w:i w:val="false"/>
          <w:color w:val="000000"/>
          <w:sz w:val="28"/>
        </w:rPr>
        <w:t>
</w:t>
      </w:r>
      <w:r>
        <w:rPr>
          <w:rFonts w:ascii="Times New Roman"/>
          <w:b w:val="false"/>
          <w:i w:val="false"/>
          <w:color w:val="000000"/>
          <w:sz w:val="28"/>
        </w:rPr>
        <w:t xml:space="preserve">
      3.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 </w:t>
      </w:r>
      <w:r>
        <w:br/>
      </w:r>
      <w:r>
        <w:rPr>
          <w:rFonts w:ascii="Times New Roman"/>
          <w:b w:val="false"/>
          <w:i w:val="false"/>
          <w:color w:val="000000"/>
          <w:sz w:val="28"/>
        </w:rPr>
        <w:t>
</w:t>
      </w:r>
      <w:r>
        <w:rPr>
          <w:rFonts w:ascii="Times New Roman"/>
          <w:b w:val="false"/>
          <w:i w:val="false"/>
          <w:color w:val="000000"/>
          <w:sz w:val="28"/>
        </w:rPr>
        <w:t xml:space="preserve">
      4. Данные раздела 2 заполняются на основании личного дела и истории болезни лица, проживающего в данном медико-социальном учреждении. </w:t>
      </w:r>
      <w:r>
        <w:br/>
      </w:r>
      <w:r>
        <w:rPr>
          <w:rFonts w:ascii="Times New Roman"/>
          <w:b w:val="false"/>
          <w:i w:val="false"/>
          <w:color w:val="000000"/>
          <w:sz w:val="28"/>
        </w:rPr>
        <w:t xml:space="preserve">
      Численность проживающих на начало года равняется численности проживающих на конец предыдущего года. </w:t>
      </w:r>
      <w:r>
        <w:br/>
      </w:r>
      <w:r>
        <w:rPr>
          <w:rFonts w:ascii="Times New Roman"/>
          <w:b w:val="false"/>
          <w:i w:val="false"/>
          <w:color w:val="000000"/>
          <w:sz w:val="28"/>
        </w:rPr>
        <w:t xml:space="preserve">
      В число прибывших включаются лица, переведенные из других заведений. </w:t>
      </w:r>
      <w:r>
        <w:br/>
      </w:r>
      <w:r>
        <w:rPr>
          <w:rFonts w:ascii="Times New Roman"/>
          <w:b w:val="false"/>
          <w:i w:val="false"/>
          <w:color w:val="000000"/>
          <w:sz w:val="28"/>
        </w:rPr>
        <w:t xml:space="preserve">
      В число выбывших включаются численность выбывших по причине смерти, отчисленных для самостоятельного проживания и численность выбывших по другим причинам. </w:t>
      </w:r>
      <w:r>
        <w:br/>
      </w:r>
      <w:r>
        <w:rPr>
          <w:rFonts w:ascii="Times New Roman"/>
          <w:b w:val="false"/>
          <w:i w:val="false"/>
          <w:color w:val="000000"/>
          <w:sz w:val="28"/>
        </w:rPr>
        <w:t>
</w:t>
      </w:r>
      <w:r>
        <w:rPr>
          <w:rFonts w:ascii="Times New Roman"/>
          <w:b w:val="false"/>
          <w:i w:val="false"/>
          <w:color w:val="000000"/>
          <w:sz w:val="28"/>
        </w:rPr>
        <w:t xml:space="preserve">
      5. В разделе 3 заполняются сведения об обслуживающем персонале. Данные о штатных должностях заполняются на основании штатного расписания. Данные о численности работающих заполняются на основании унифицированных форм первичной учетной документации, приказов (распоряжений) о приеме работника на работу, переводе на другую работу, расторжении, прекращении трудового договора, табеля учета использования рабочего времени и заработной платы, расчетно-платежных ведомостей и других документов, утвержденных в установленном порядке. </w:t>
      </w:r>
      <w:r>
        <w:br/>
      </w:r>
      <w:r>
        <w:rPr>
          <w:rFonts w:ascii="Times New Roman"/>
          <w:b w:val="false"/>
          <w:i w:val="false"/>
          <w:color w:val="000000"/>
          <w:sz w:val="28"/>
        </w:rPr>
        <w:t xml:space="preserve">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12. </w:t>
      </w:r>
      <w:r>
        <w:br/>
      </w:r>
      <w:r>
        <w:rPr>
          <w:rFonts w:ascii="Times New Roman"/>
          <w:b w:val="false"/>
          <w:i w:val="false"/>
          <w:color w:val="000000"/>
          <w:sz w:val="28"/>
        </w:rPr>
        <w:t>
      Перечень должностей, указанные в разделе 3 соответствует </w:t>
      </w:r>
      <w:r>
        <w:rPr>
          <w:rFonts w:ascii="Times New Roman"/>
          <w:b w:val="false"/>
          <w:i w:val="false"/>
          <w:color w:val="000000"/>
          <w:sz w:val="28"/>
        </w:rPr>
        <w:t>Стандарту</w:t>
      </w:r>
      <w:r>
        <w:rPr>
          <w:rFonts w:ascii="Times New Roman"/>
          <w:b w:val="false"/>
          <w:i w:val="false"/>
          <w:color w:val="000000"/>
          <w:sz w:val="28"/>
        </w:rPr>
        <w:t xml:space="preserve"> оказания специальных социальных услуг в области социальной защиты населения в условиях стационара, постановлением Правительства Республики Казахстан от 28 октября 2011 года № 1222. </w:t>
      </w:r>
      <w:r>
        <w:br/>
      </w:r>
      <w:r>
        <w:rPr>
          <w:rFonts w:ascii="Times New Roman"/>
          <w:b w:val="false"/>
          <w:i w:val="false"/>
          <w:color w:val="000000"/>
          <w:sz w:val="28"/>
        </w:rPr>
        <w:t>
</w:t>
      </w:r>
      <w:r>
        <w:rPr>
          <w:rFonts w:ascii="Times New Roman"/>
          <w:b w:val="false"/>
          <w:i w:val="false"/>
          <w:color w:val="000000"/>
          <w:sz w:val="28"/>
        </w:rPr>
        <w:t xml:space="preserve">
      6. Данные раздела 4 заполняются по итогам отчетного года в соответствии с данными первичного учета (инвентарные карточки, описи, технические паспорта и документация). Данные об общей площади медико-социального учреждения приводятся в квадратных метрах и целых числах. </w:t>
      </w:r>
      <w:r>
        <w:br/>
      </w:r>
      <w:r>
        <w:rPr>
          <w:rFonts w:ascii="Times New Roman"/>
          <w:b w:val="false"/>
          <w:i w:val="false"/>
          <w:color w:val="000000"/>
          <w:sz w:val="28"/>
        </w:rPr>
        <w:t>
</w:t>
      </w:r>
      <w:r>
        <w:rPr>
          <w:rFonts w:ascii="Times New Roman"/>
          <w:b w:val="false"/>
          <w:i w:val="false"/>
          <w:color w:val="000000"/>
          <w:sz w:val="28"/>
        </w:rPr>
        <w:t xml:space="preserve">
      7. В разделе 5 указывается вид благоустройства здания, в котором располагается организация. </w:t>
      </w:r>
      <w:r>
        <w:br/>
      </w:r>
      <w:r>
        <w:rPr>
          <w:rFonts w:ascii="Times New Roman"/>
          <w:b w:val="false"/>
          <w:i w:val="false"/>
          <w:color w:val="000000"/>
          <w:sz w:val="28"/>
        </w:rPr>
        <w:t>
</w:t>
      </w:r>
      <w:r>
        <w:rPr>
          <w:rFonts w:ascii="Times New Roman"/>
          <w:b w:val="false"/>
          <w:i w:val="false"/>
          <w:color w:val="000000"/>
          <w:sz w:val="28"/>
        </w:rPr>
        <w:t>
      8.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xml:space="preserve">
      Примечание: Х – данная позиция не подлежит заполнению. </w:t>
      </w:r>
      <w:r>
        <w:br/>
      </w:r>
      <w:r>
        <w:rPr>
          <w:rFonts w:ascii="Times New Roman"/>
          <w:b w:val="false"/>
          <w:i w:val="false"/>
          <w:color w:val="000000"/>
          <w:sz w:val="28"/>
        </w:rPr>
        <w:t>
</w:t>
      </w:r>
      <w:r>
        <w:rPr>
          <w:rFonts w:ascii="Times New Roman"/>
          <w:b w:val="false"/>
          <w:i w:val="false"/>
          <w:color w:val="000000"/>
          <w:sz w:val="28"/>
        </w:rPr>
        <w:t xml:space="preserve">
      9. Арифметико-логический контроль: </w:t>
      </w:r>
      <w:r>
        <w:br/>
      </w:r>
      <w:r>
        <w:rPr>
          <w:rFonts w:ascii="Times New Roman"/>
          <w:b w:val="false"/>
          <w:i w:val="false"/>
          <w:color w:val="000000"/>
          <w:sz w:val="28"/>
        </w:rPr>
        <w:t>
      1) Раздел 1. «Тип организации»</w:t>
      </w:r>
      <w:r>
        <w:br/>
      </w:r>
      <w:r>
        <w:rPr>
          <w:rFonts w:ascii="Times New Roman"/>
          <w:b w:val="false"/>
          <w:i w:val="false"/>
          <w:color w:val="000000"/>
          <w:sz w:val="28"/>
        </w:rPr>
        <w:t xml:space="preserve">
      если строка 1.1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строки 1.2, 1.3, 1.4, 1.5 =0; </w:t>
      </w:r>
      <w:r>
        <w:br/>
      </w:r>
      <w:r>
        <w:rPr>
          <w:rFonts w:ascii="Times New Roman"/>
          <w:b w:val="false"/>
          <w:i w:val="false"/>
          <w:color w:val="000000"/>
          <w:sz w:val="28"/>
        </w:rPr>
        <w:t xml:space="preserve">
      если строка 1.2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строки 1.1, 1.3, 1.4, 1.5 =0; </w:t>
      </w:r>
      <w:r>
        <w:br/>
      </w:r>
      <w:r>
        <w:rPr>
          <w:rFonts w:ascii="Times New Roman"/>
          <w:b w:val="false"/>
          <w:i w:val="false"/>
          <w:color w:val="000000"/>
          <w:sz w:val="28"/>
        </w:rPr>
        <w:t xml:space="preserve">
      если строка 1.3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строки 1.1, 1.2, 1.4, 1.5 =0; </w:t>
      </w:r>
      <w:r>
        <w:br/>
      </w:r>
      <w:r>
        <w:rPr>
          <w:rFonts w:ascii="Times New Roman"/>
          <w:b w:val="false"/>
          <w:i w:val="false"/>
          <w:color w:val="000000"/>
          <w:sz w:val="28"/>
        </w:rPr>
        <w:t xml:space="preserve">
      если строка 1.4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строки 1.1, 1.2, 1.3, 1.5 =0; </w:t>
      </w:r>
      <w:r>
        <w:br/>
      </w:r>
      <w:r>
        <w:rPr>
          <w:rFonts w:ascii="Times New Roman"/>
          <w:b w:val="false"/>
          <w:i w:val="false"/>
          <w:color w:val="000000"/>
          <w:sz w:val="28"/>
        </w:rPr>
        <w:t xml:space="preserve">
      если строка 1.5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0, то строки 1.1, 1.2, 1.3, 1.4 =0;</w:t>
      </w:r>
      <w:r>
        <w:br/>
      </w:r>
      <w:r>
        <w:rPr>
          <w:rFonts w:ascii="Times New Roman"/>
          <w:b w:val="false"/>
          <w:i w:val="false"/>
          <w:color w:val="000000"/>
          <w:sz w:val="28"/>
        </w:rPr>
        <w:t>
      2) Раздел 2. «Характеристика контингента проживающих»:</w:t>
      </w:r>
      <w:r>
        <w:br/>
      </w:r>
      <w:r>
        <w:rPr>
          <w:rFonts w:ascii="Times New Roman"/>
          <w:b w:val="false"/>
          <w:i w:val="false"/>
          <w:color w:val="000000"/>
          <w:sz w:val="28"/>
        </w:rPr>
        <w:t>
      графа 2 &lt; графы 1 для каждой строки;</w:t>
      </w:r>
      <w:r>
        <w:br/>
      </w:r>
      <w:r>
        <w:rPr>
          <w:rFonts w:ascii="Times New Roman"/>
          <w:b w:val="false"/>
          <w:i w:val="false"/>
          <w:color w:val="000000"/>
          <w:sz w:val="28"/>
        </w:rPr>
        <w:t>
      графа 3 &lt; графы 1 для каждой строки;</w:t>
      </w:r>
      <w:r>
        <w:br/>
      </w:r>
      <w:r>
        <w:rPr>
          <w:rFonts w:ascii="Times New Roman"/>
          <w:b w:val="false"/>
          <w:i w:val="false"/>
          <w:color w:val="000000"/>
          <w:sz w:val="28"/>
        </w:rPr>
        <w:t>
      графа 4 &lt; графы 1 для каждой строки;</w:t>
      </w:r>
      <w:r>
        <w:br/>
      </w:r>
      <w:r>
        <w:rPr>
          <w:rFonts w:ascii="Times New Roman"/>
          <w:b w:val="false"/>
          <w:i w:val="false"/>
          <w:color w:val="000000"/>
          <w:sz w:val="28"/>
        </w:rPr>
        <w:t>
      графа 5 &lt; графы 1 для каждой строки;</w:t>
      </w:r>
      <w:r>
        <w:br/>
      </w:r>
      <w:r>
        <w:rPr>
          <w:rFonts w:ascii="Times New Roman"/>
          <w:b w:val="false"/>
          <w:i w:val="false"/>
          <w:color w:val="000000"/>
          <w:sz w:val="28"/>
        </w:rPr>
        <w:t>
      графа 6 &lt; графы 1 для каждой строки;</w:t>
      </w:r>
      <w:r>
        <w:br/>
      </w:r>
      <w:r>
        <w:rPr>
          <w:rFonts w:ascii="Times New Roman"/>
          <w:b w:val="false"/>
          <w:i w:val="false"/>
          <w:color w:val="000000"/>
          <w:sz w:val="28"/>
        </w:rPr>
        <w:t>
      графа 7 &lt; графы 1 для каждой строки;</w:t>
      </w:r>
      <w:r>
        <w:br/>
      </w:r>
      <w:r>
        <w:rPr>
          <w:rFonts w:ascii="Times New Roman"/>
          <w:b w:val="false"/>
          <w:i w:val="false"/>
          <w:color w:val="000000"/>
          <w:sz w:val="28"/>
        </w:rPr>
        <w:t xml:space="preserve">
      строка 1.1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строка 2.1 </w:t>
      </w:r>
      <w:r>
        <w:rPr>
          <w:rFonts w:ascii="Times New Roman"/>
          <w:b w:val="false"/>
          <w:i w:val="false"/>
          <w:color w:val="000000"/>
          <w:sz w:val="28"/>
          <w:u w:val="single"/>
        </w:rPr>
        <w:t>&lt;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xml:space="preserve">
      строка 3.1 </w:t>
      </w:r>
      <w:r>
        <w:rPr>
          <w:rFonts w:ascii="Times New Roman"/>
          <w:b w:val="false"/>
          <w:i w:val="false"/>
          <w:color w:val="000000"/>
          <w:sz w:val="28"/>
          <w:u w:val="single"/>
        </w:rPr>
        <w:t>&lt;</w:t>
      </w:r>
      <w:r>
        <w:rPr>
          <w:rFonts w:ascii="Times New Roman"/>
          <w:b w:val="false"/>
          <w:i w:val="false"/>
          <w:color w:val="000000"/>
          <w:sz w:val="28"/>
        </w:rPr>
        <w:t xml:space="preserve"> строки 3 для каждой графы;</w:t>
      </w:r>
      <w:r>
        <w:br/>
      </w:r>
      <w:r>
        <w:rPr>
          <w:rFonts w:ascii="Times New Roman"/>
          <w:b w:val="false"/>
          <w:i w:val="false"/>
          <w:color w:val="000000"/>
          <w:sz w:val="28"/>
        </w:rPr>
        <w:t>
      строка 3 = сумме строк 4.1 – 4.3 для каждой графы;</w:t>
      </w:r>
      <w:r>
        <w:br/>
      </w:r>
      <w:r>
        <w:rPr>
          <w:rFonts w:ascii="Times New Roman"/>
          <w:b w:val="false"/>
          <w:i w:val="false"/>
          <w:color w:val="000000"/>
          <w:sz w:val="28"/>
        </w:rPr>
        <w:t>
      строка 5 = строка 1 + строка 2 – строка 3 для каждой графы;</w:t>
      </w:r>
      <w:r>
        <w:br/>
      </w:r>
      <w:r>
        <w:rPr>
          <w:rFonts w:ascii="Times New Roman"/>
          <w:b w:val="false"/>
          <w:i w:val="false"/>
          <w:color w:val="000000"/>
          <w:sz w:val="28"/>
        </w:rPr>
        <w:t>
      строка 6 = сумме строк 6.1-6.7 для каждой графы;</w:t>
      </w:r>
      <w:r>
        <w:br/>
      </w:r>
      <w:r>
        <w:rPr>
          <w:rFonts w:ascii="Times New Roman"/>
          <w:b w:val="false"/>
          <w:i w:val="false"/>
          <w:color w:val="000000"/>
          <w:sz w:val="28"/>
        </w:rPr>
        <w:t xml:space="preserve">
      строка 6 </w:t>
      </w:r>
      <w:r>
        <w:rPr>
          <w:rFonts w:ascii="Times New Roman"/>
          <w:b w:val="false"/>
          <w:i w:val="false"/>
          <w:color w:val="000000"/>
          <w:sz w:val="28"/>
          <w:u w:val="single"/>
        </w:rPr>
        <w:t>&lt;</w:t>
      </w:r>
      <w:r>
        <w:rPr>
          <w:rFonts w:ascii="Times New Roman"/>
          <w:b w:val="false"/>
          <w:i w:val="false"/>
          <w:color w:val="000000"/>
          <w:sz w:val="28"/>
        </w:rPr>
        <w:t xml:space="preserve"> строки 5 для каждой графы;</w:t>
      </w:r>
      <w:r>
        <w:br/>
      </w:r>
      <w:r>
        <w:rPr>
          <w:rFonts w:ascii="Times New Roman"/>
          <w:b w:val="false"/>
          <w:i w:val="false"/>
          <w:color w:val="000000"/>
          <w:sz w:val="28"/>
        </w:rPr>
        <w:t xml:space="preserve">
      строка 8 </w:t>
      </w:r>
      <w:r>
        <w:rPr>
          <w:rFonts w:ascii="Times New Roman"/>
          <w:b w:val="false"/>
          <w:i w:val="false"/>
          <w:color w:val="000000"/>
          <w:sz w:val="28"/>
          <w:u w:val="single"/>
        </w:rPr>
        <w:t>&lt;</w:t>
      </w:r>
      <w:r>
        <w:rPr>
          <w:rFonts w:ascii="Times New Roman"/>
          <w:b w:val="false"/>
          <w:i w:val="false"/>
          <w:color w:val="000000"/>
          <w:sz w:val="28"/>
        </w:rPr>
        <w:t xml:space="preserve"> строки 5 для каждой графы; </w:t>
      </w:r>
      <w:r>
        <w:br/>
      </w:r>
      <w:r>
        <w:rPr>
          <w:rFonts w:ascii="Times New Roman"/>
          <w:b w:val="false"/>
          <w:i w:val="false"/>
          <w:color w:val="000000"/>
          <w:sz w:val="28"/>
        </w:rPr>
        <w:t>
      строка 9 = строка 5 = сумме строк 9.1-9.11 для каждой графы;</w:t>
      </w:r>
      <w:r>
        <w:br/>
      </w:r>
      <w:r>
        <w:rPr>
          <w:rFonts w:ascii="Times New Roman"/>
          <w:b w:val="false"/>
          <w:i w:val="false"/>
          <w:color w:val="000000"/>
          <w:sz w:val="28"/>
        </w:rPr>
        <w:t xml:space="preserve">
      если строка 5 для каждой графы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и строка 10 для каждой графы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w:t>
      </w:r>
      <w:r>
        <w:br/>
      </w:r>
      <w:r>
        <w:rPr>
          <w:rFonts w:ascii="Times New Roman"/>
          <w:b w:val="false"/>
          <w:i w:val="false"/>
          <w:color w:val="000000"/>
          <w:sz w:val="28"/>
        </w:rPr>
        <w:t xml:space="preserve">
      строка 11 </w:t>
      </w:r>
      <w:r>
        <w:rPr>
          <w:rFonts w:ascii="Times New Roman"/>
          <w:b w:val="false"/>
          <w:i w:val="false"/>
          <w:color w:val="000000"/>
          <w:sz w:val="28"/>
          <w:u w:val="single"/>
        </w:rPr>
        <w:t>&lt;</w:t>
      </w:r>
      <w:r>
        <w:rPr>
          <w:rFonts w:ascii="Times New Roman"/>
          <w:b w:val="false"/>
          <w:i w:val="false"/>
          <w:color w:val="000000"/>
          <w:sz w:val="28"/>
        </w:rPr>
        <w:t xml:space="preserve"> строки 5 для каждой графы;</w:t>
      </w:r>
      <w:r>
        <w:br/>
      </w:r>
      <w:r>
        <w:rPr>
          <w:rFonts w:ascii="Times New Roman"/>
          <w:b w:val="false"/>
          <w:i w:val="false"/>
          <w:color w:val="000000"/>
          <w:sz w:val="28"/>
        </w:rPr>
        <w:t xml:space="preserve">
      строка 13 </w:t>
      </w:r>
      <w:r>
        <w:rPr>
          <w:rFonts w:ascii="Times New Roman"/>
          <w:b w:val="false"/>
          <w:i w:val="false"/>
          <w:color w:val="000000"/>
          <w:sz w:val="28"/>
          <w:u w:val="single"/>
        </w:rPr>
        <w:t>&lt;</w:t>
      </w:r>
      <w:r>
        <w:rPr>
          <w:rFonts w:ascii="Times New Roman"/>
          <w:b w:val="false"/>
          <w:i w:val="false"/>
          <w:color w:val="000000"/>
          <w:sz w:val="28"/>
        </w:rPr>
        <w:t xml:space="preserve"> строки 12 для каждой графы;</w:t>
      </w:r>
      <w:r>
        <w:br/>
      </w:r>
      <w:r>
        <w:rPr>
          <w:rFonts w:ascii="Times New Roman"/>
          <w:b w:val="false"/>
          <w:i w:val="false"/>
          <w:color w:val="000000"/>
          <w:sz w:val="28"/>
        </w:rPr>
        <w:t xml:space="preserve">
      3) Раздел 3. Сведения об обслуживающем персонале: </w:t>
      </w:r>
      <w:r>
        <w:br/>
      </w:r>
      <w:r>
        <w:rPr>
          <w:rFonts w:ascii="Times New Roman"/>
          <w:b w:val="false"/>
          <w:i w:val="false"/>
          <w:color w:val="000000"/>
          <w:sz w:val="28"/>
        </w:rPr>
        <w:t xml:space="preserve">
      строка 2 </w:t>
      </w:r>
      <w:r>
        <w:rPr>
          <w:rFonts w:ascii="Times New Roman"/>
          <w:b w:val="false"/>
          <w:i w:val="false"/>
          <w:color w:val="000000"/>
          <w:sz w:val="28"/>
          <w:u w:val="single"/>
        </w:rPr>
        <w:t>&lt;</w:t>
      </w:r>
      <w:r>
        <w:rPr>
          <w:rFonts w:ascii="Times New Roman"/>
          <w:b w:val="false"/>
          <w:i w:val="false"/>
          <w:color w:val="000000"/>
          <w:sz w:val="28"/>
        </w:rPr>
        <w:t xml:space="preserve"> строки 1; </w:t>
      </w:r>
      <w:r>
        <w:br/>
      </w:r>
      <w:r>
        <w:rPr>
          <w:rFonts w:ascii="Times New Roman"/>
          <w:b w:val="false"/>
          <w:i w:val="false"/>
          <w:color w:val="000000"/>
          <w:sz w:val="28"/>
        </w:rPr>
        <w:t xml:space="preserve">
      строка 4 </w:t>
      </w:r>
      <w:r>
        <w:rPr>
          <w:rFonts w:ascii="Times New Roman"/>
          <w:b w:val="false"/>
          <w:i w:val="false"/>
          <w:color w:val="000000"/>
          <w:sz w:val="28"/>
          <w:u w:val="single"/>
        </w:rPr>
        <w:t>&lt;</w:t>
      </w:r>
      <w:r>
        <w:rPr>
          <w:rFonts w:ascii="Times New Roman"/>
          <w:b w:val="false"/>
          <w:i w:val="false"/>
          <w:color w:val="000000"/>
          <w:sz w:val="28"/>
        </w:rPr>
        <w:t xml:space="preserve"> строки 3; </w:t>
      </w:r>
      <w:r>
        <w:br/>
      </w:r>
      <w:r>
        <w:rPr>
          <w:rFonts w:ascii="Times New Roman"/>
          <w:b w:val="false"/>
          <w:i w:val="false"/>
          <w:color w:val="000000"/>
          <w:sz w:val="28"/>
        </w:rPr>
        <w:t xml:space="preserve">
      строка 5 </w:t>
      </w:r>
      <w:r>
        <w:rPr>
          <w:rFonts w:ascii="Times New Roman"/>
          <w:b w:val="false"/>
          <w:i w:val="false"/>
          <w:color w:val="000000"/>
          <w:sz w:val="28"/>
          <w:u w:val="single"/>
        </w:rPr>
        <w:t>&gt;</w:t>
      </w:r>
      <w:r>
        <w:rPr>
          <w:rFonts w:ascii="Times New Roman"/>
          <w:b w:val="false"/>
          <w:i w:val="false"/>
          <w:color w:val="000000"/>
          <w:sz w:val="28"/>
        </w:rPr>
        <w:t xml:space="preserve"> строки 5.1; </w:t>
      </w:r>
      <w:r>
        <w:br/>
      </w:r>
      <w:r>
        <w:rPr>
          <w:rFonts w:ascii="Times New Roman"/>
          <w:b w:val="false"/>
          <w:i w:val="false"/>
          <w:color w:val="000000"/>
          <w:sz w:val="28"/>
        </w:rPr>
        <w:t xml:space="preserve">
      строка 6 </w:t>
      </w:r>
      <w:r>
        <w:rPr>
          <w:rFonts w:ascii="Times New Roman"/>
          <w:b w:val="false"/>
          <w:i w:val="false"/>
          <w:color w:val="000000"/>
          <w:sz w:val="28"/>
          <w:u w:val="single"/>
        </w:rPr>
        <w:t>&gt;</w:t>
      </w:r>
      <w:r>
        <w:rPr>
          <w:rFonts w:ascii="Times New Roman"/>
          <w:b w:val="false"/>
          <w:i w:val="false"/>
          <w:color w:val="000000"/>
          <w:sz w:val="28"/>
        </w:rPr>
        <w:t xml:space="preserve"> строки 5; </w:t>
      </w:r>
      <w:r>
        <w:br/>
      </w:r>
      <w:r>
        <w:rPr>
          <w:rFonts w:ascii="Times New Roman"/>
          <w:b w:val="false"/>
          <w:i w:val="false"/>
          <w:color w:val="000000"/>
          <w:sz w:val="28"/>
        </w:rPr>
        <w:t xml:space="preserve">
      строка 6 </w:t>
      </w:r>
      <w:r>
        <w:rPr>
          <w:rFonts w:ascii="Times New Roman"/>
          <w:b w:val="false"/>
          <w:i w:val="false"/>
          <w:color w:val="000000"/>
          <w:sz w:val="28"/>
          <w:u w:val="single"/>
        </w:rPr>
        <w:t>&gt;</w:t>
      </w:r>
      <w:r>
        <w:rPr>
          <w:rFonts w:ascii="Times New Roman"/>
          <w:b w:val="false"/>
          <w:i w:val="false"/>
          <w:color w:val="000000"/>
          <w:sz w:val="28"/>
        </w:rPr>
        <w:t xml:space="preserve"> строки 6.1;</w:t>
      </w:r>
      <w:r>
        <w:br/>
      </w:r>
      <w:r>
        <w:rPr>
          <w:rFonts w:ascii="Times New Roman"/>
          <w:b w:val="false"/>
          <w:i w:val="false"/>
          <w:color w:val="000000"/>
          <w:sz w:val="28"/>
        </w:rPr>
        <w:t xml:space="preserve">
      строка 7 </w:t>
      </w:r>
      <w:r>
        <w:rPr>
          <w:rFonts w:ascii="Times New Roman"/>
          <w:b w:val="false"/>
          <w:i w:val="false"/>
          <w:color w:val="000000"/>
          <w:sz w:val="28"/>
          <w:u w:val="single"/>
        </w:rPr>
        <w:t>&gt;</w:t>
      </w:r>
      <w:r>
        <w:rPr>
          <w:rFonts w:ascii="Times New Roman"/>
          <w:b w:val="false"/>
          <w:i w:val="false"/>
          <w:color w:val="000000"/>
          <w:sz w:val="28"/>
        </w:rPr>
        <w:t xml:space="preserve"> сумме строк 7.1-7.2; </w:t>
      </w:r>
      <w:r>
        <w:br/>
      </w:r>
      <w:r>
        <w:rPr>
          <w:rFonts w:ascii="Times New Roman"/>
          <w:b w:val="false"/>
          <w:i w:val="false"/>
          <w:color w:val="000000"/>
          <w:sz w:val="28"/>
        </w:rPr>
        <w:t xml:space="preserve">
      строка 8 </w:t>
      </w:r>
      <w:r>
        <w:rPr>
          <w:rFonts w:ascii="Times New Roman"/>
          <w:b w:val="false"/>
          <w:i w:val="false"/>
          <w:color w:val="000000"/>
          <w:sz w:val="28"/>
          <w:u w:val="single"/>
        </w:rPr>
        <w:t>&lt;</w:t>
      </w:r>
      <w:r>
        <w:rPr>
          <w:rFonts w:ascii="Times New Roman"/>
          <w:b w:val="false"/>
          <w:i w:val="false"/>
          <w:color w:val="000000"/>
          <w:sz w:val="28"/>
        </w:rPr>
        <w:t xml:space="preserve"> строки 7; </w:t>
      </w:r>
      <w:r>
        <w:br/>
      </w:r>
      <w:r>
        <w:rPr>
          <w:rFonts w:ascii="Times New Roman"/>
          <w:b w:val="false"/>
          <w:i w:val="false"/>
          <w:color w:val="000000"/>
          <w:sz w:val="28"/>
        </w:rPr>
        <w:t xml:space="preserve">
      строка 8 </w:t>
      </w:r>
      <w:r>
        <w:rPr>
          <w:rFonts w:ascii="Times New Roman"/>
          <w:b w:val="false"/>
          <w:i w:val="false"/>
          <w:color w:val="000000"/>
          <w:sz w:val="28"/>
          <w:u w:val="single"/>
        </w:rPr>
        <w:t>&gt;</w:t>
      </w:r>
      <w:r>
        <w:rPr>
          <w:rFonts w:ascii="Times New Roman"/>
          <w:b w:val="false"/>
          <w:i w:val="false"/>
          <w:color w:val="000000"/>
          <w:sz w:val="28"/>
        </w:rPr>
        <w:t xml:space="preserve"> сумме строк 8.1-8.2; </w:t>
      </w:r>
      <w:r>
        <w:br/>
      </w:r>
      <w:r>
        <w:rPr>
          <w:rFonts w:ascii="Times New Roman"/>
          <w:b w:val="false"/>
          <w:i w:val="false"/>
          <w:color w:val="000000"/>
          <w:sz w:val="28"/>
        </w:rPr>
        <w:t xml:space="preserve">
      строка 10 </w:t>
      </w:r>
      <w:r>
        <w:rPr>
          <w:rFonts w:ascii="Times New Roman"/>
          <w:b w:val="false"/>
          <w:i w:val="false"/>
          <w:color w:val="000000"/>
          <w:sz w:val="28"/>
          <w:u w:val="single"/>
        </w:rPr>
        <w:t>&lt;</w:t>
      </w:r>
      <w:r>
        <w:rPr>
          <w:rFonts w:ascii="Times New Roman"/>
          <w:b w:val="false"/>
          <w:i w:val="false"/>
          <w:color w:val="000000"/>
          <w:sz w:val="28"/>
        </w:rPr>
        <w:t xml:space="preserve"> строки 9; </w:t>
      </w:r>
      <w:r>
        <w:br/>
      </w:r>
      <w:r>
        <w:rPr>
          <w:rFonts w:ascii="Times New Roman"/>
          <w:b w:val="false"/>
          <w:i w:val="false"/>
          <w:color w:val="000000"/>
          <w:sz w:val="28"/>
        </w:rPr>
        <w:t xml:space="preserve">
      строка 12 </w:t>
      </w:r>
      <w:r>
        <w:rPr>
          <w:rFonts w:ascii="Times New Roman"/>
          <w:b w:val="false"/>
          <w:i w:val="false"/>
          <w:color w:val="000000"/>
          <w:sz w:val="28"/>
          <w:u w:val="single"/>
        </w:rPr>
        <w:t>&lt;</w:t>
      </w:r>
      <w:r>
        <w:rPr>
          <w:rFonts w:ascii="Times New Roman"/>
          <w:b w:val="false"/>
          <w:i w:val="false"/>
          <w:color w:val="000000"/>
          <w:sz w:val="28"/>
        </w:rPr>
        <w:t xml:space="preserve"> строки 11; </w:t>
      </w:r>
      <w:r>
        <w:br/>
      </w:r>
      <w:r>
        <w:rPr>
          <w:rFonts w:ascii="Times New Roman"/>
          <w:b w:val="false"/>
          <w:i w:val="false"/>
          <w:color w:val="000000"/>
          <w:sz w:val="28"/>
        </w:rPr>
        <w:t xml:space="preserve">
      строка 13 </w:t>
      </w:r>
      <w:r>
        <w:rPr>
          <w:rFonts w:ascii="Times New Roman"/>
          <w:b w:val="false"/>
          <w:i w:val="false"/>
          <w:color w:val="000000"/>
          <w:sz w:val="28"/>
          <w:u w:val="single"/>
        </w:rPr>
        <w:t>&gt;</w:t>
      </w:r>
      <w:r>
        <w:rPr>
          <w:rFonts w:ascii="Times New Roman"/>
          <w:b w:val="false"/>
          <w:i w:val="false"/>
          <w:color w:val="000000"/>
          <w:sz w:val="28"/>
        </w:rPr>
        <w:t xml:space="preserve"> сумме строк 13.1-13.2; </w:t>
      </w:r>
      <w:r>
        <w:br/>
      </w:r>
      <w:r>
        <w:rPr>
          <w:rFonts w:ascii="Times New Roman"/>
          <w:b w:val="false"/>
          <w:i w:val="false"/>
          <w:color w:val="000000"/>
          <w:sz w:val="28"/>
        </w:rPr>
        <w:t xml:space="preserve">
      строка 14 </w:t>
      </w:r>
      <w:r>
        <w:rPr>
          <w:rFonts w:ascii="Times New Roman"/>
          <w:b w:val="false"/>
          <w:i w:val="false"/>
          <w:color w:val="000000"/>
          <w:sz w:val="28"/>
          <w:u w:val="single"/>
        </w:rPr>
        <w:t>&lt;</w:t>
      </w:r>
      <w:r>
        <w:rPr>
          <w:rFonts w:ascii="Times New Roman"/>
          <w:b w:val="false"/>
          <w:i w:val="false"/>
          <w:color w:val="000000"/>
          <w:sz w:val="28"/>
        </w:rPr>
        <w:t xml:space="preserve"> строки 13; </w:t>
      </w:r>
      <w:r>
        <w:br/>
      </w:r>
      <w:r>
        <w:rPr>
          <w:rFonts w:ascii="Times New Roman"/>
          <w:b w:val="false"/>
          <w:i w:val="false"/>
          <w:color w:val="000000"/>
          <w:sz w:val="28"/>
        </w:rPr>
        <w:t xml:space="preserve">
      строка 14 </w:t>
      </w:r>
      <w:r>
        <w:rPr>
          <w:rFonts w:ascii="Times New Roman"/>
          <w:b w:val="false"/>
          <w:i w:val="false"/>
          <w:color w:val="000000"/>
          <w:sz w:val="28"/>
          <w:u w:val="single"/>
        </w:rPr>
        <w:t>&lt;</w:t>
      </w:r>
      <w:r>
        <w:rPr>
          <w:rFonts w:ascii="Times New Roman"/>
          <w:b w:val="false"/>
          <w:i w:val="false"/>
          <w:color w:val="000000"/>
          <w:sz w:val="28"/>
        </w:rPr>
        <w:t xml:space="preserve"> сумме строк 14.1, 14.2; </w:t>
      </w:r>
      <w:r>
        <w:br/>
      </w:r>
      <w:r>
        <w:rPr>
          <w:rFonts w:ascii="Times New Roman"/>
          <w:b w:val="false"/>
          <w:i w:val="false"/>
          <w:color w:val="000000"/>
          <w:sz w:val="28"/>
        </w:rPr>
        <w:t xml:space="preserve">
      строка 14.1 </w:t>
      </w:r>
      <w:r>
        <w:rPr>
          <w:rFonts w:ascii="Times New Roman"/>
          <w:b w:val="false"/>
          <w:i w:val="false"/>
          <w:color w:val="000000"/>
          <w:sz w:val="28"/>
          <w:u w:val="single"/>
        </w:rPr>
        <w:t>&gt;</w:t>
      </w:r>
      <w:r>
        <w:rPr>
          <w:rFonts w:ascii="Times New Roman"/>
          <w:b w:val="false"/>
          <w:i w:val="false"/>
          <w:color w:val="000000"/>
          <w:sz w:val="28"/>
        </w:rPr>
        <w:t xml:space="preserve"> строки 14.1.1; </w:t>
      </w:r>
      <w:r>
        <w:br/>
      </w:r>
      <w:r>
        <w:rPr>
          <w:rFonts w:ascii="Times New Roman"/>
          <w:b w:val="false"/>
          <w:i w:val="false"/>
          <w:color w:val="000000"/>
          <w:sz w:val="28"/>
        </w:rPr>
        <w:t xml:space="preserve">
      строка 16 </w:t>
      </w:r>
      <w:r>
        <w:rPr>
          <w:rFonts w:ascii="Times New Roman"/>
          <w:b w:val="false"/>
          <w:i w:val="false"/>
          <w:color w:val="000000"/>
          <w:sz w:val="28"/>
          <w:u w:val="single"/>
        </w:rPr>
        <w:t>&lt;</w:t>
      </w:r>
      <w:r>
        <w:rPr>
          <w:rFonts w:ascii="Times New Roman"/>
          <w:b w:val="false"/>
          <w:i w:val="false"/>
          <w:color w:val="000000"/>
          <w:sz w:val="28"/>
        </w:rPr>
        <w:t xml:space="preserve"> строки 15; </w:t>
      </w:r>
      <w:r>
        <w:br/>
      </w:r>
      <w:r>
        <w:rPr>
          <w:rFonts w:ascii="Times New Roman"/>
          <w:b w:val="false"/>
          <w:i w:val="false"/>
          <w:color w:val="000000"/>
          <w:sz w:val="28"/>
        </w:rPr>
        <w:t xml:space="preserve">
      строка 18 </w:t>
      </w:r>
      <w:r>
        <w:rPr>
          <w:rFonts w:ascii="Times New Roman"/>
          <w:b w:val="false"/>
          <w:i w:val="false"/>
          <w:color w:val="000000"/>
          <w:sz w:val="28"/>
          <w:u w:val="single"/>
        </w:rPr>
        <w:t>&lt;</w:t>
      </w:r>
      <w:r>
        <w:rPr>
          <w:rFonts w:ascii="Times New Roman"/>
          <w:b w:val="false"/>
          <w:i w:val="false"/>
          <w:color w:val="000000"/>
          <w:sz w:val="28"/>
        </w:rPr>
        <w:t xml:space="preserve"> строки 17;</w:t>
      </w:r>
      <w:r>
        <w:br/>
      </w:r>
      <w:r>
        <w:rPr>
          <w:rFonts w:ascii="Times New Roman"/>
          <w:b w:val="false"/>
          <w:i w:val="false"/>
          <w:color w:val="000000"/>
          <w:sz w:val="28"/>
        </w:rPr>
        <w:t xml:space="preserve">
      4) Раздел 4. «Характеристика организации»: </w:t>
      </w:r>
      <w:r>
        <w:br/>
      </w:r>
      <w:r>
        <w:rPr>
          <w:rFonts w:ascii="Times New Roman"/>
          <w:b w:val="false"/>
          <w:i w:val="false"/>
          <w:color w:val="000000"/>
          <w:sz w:val="28"/>
        </w:rPr>
        <w:t xml:space="preserve">
      строка 2 &lt; строки 1; </w:t>
      </w:r>
      <w:r>
        <w:br/>
      </w:r>
      <w:r>
        <w:rPr>
          <w:rFonts w:ascii="Times New Roman"/>
          <w:b w:val="false"/>
          <w:i w:val="false"/>
          <w:color w:val="000000"/>
          <w:sz w:val="28"/>
        </w:rPr>
        <w:t xml:space="preserve">
      строка 5 </w:t>
      </w:r>
      <w:r>
        <w:rPr>
          <w:rFonts w:ascii="Times New Roman"/>
          <w:b w:val="false"/>
          <w:i w:val="false"/>
          <w:color w:val="000000"/>
          <w:sz w:val="28"/>
          <w:u w:val="single"/>
        </w:rPr>
        <w:t>&lt;</w:t>
      </w:r>
      <w:r>
        <w:rPr>
          <w:rFonts w:ascii="Times New Roman"/>
          <w:b w:val="false"/>
          <w:i w:val="false"/>
          <w:color w:val="000000"/>
          <w:sz w:val="28"/>
        </w:rPr>
        <w:t xml:space="preserve"> строки 4; </w:t>
      </w:r>
      <w:r>
        <w:br/>
      </w:r>
      <w:r>
        <w:rPr>
          <w:rFonts w:ascii="Times New Roman"/>
          <w:b w:val="false"/>
          <w:i w:val="false"/>
          <w:color w:val="000000"/>
          <w:sz w:val="28"/>
        </w:rPr>
        <w:t xml:space="preserve">
      5) Раздел 5. «Информация о благоустройстве здания»: </w:t>
      </w:r>
      <w:r>
        <w:br/>
      </w:r>
      <w:r>
        <w:rPr>
          <w:rFonts w:ascii="Times New Roman"/>
          <w:b w:val="false"/>
          <w:i w:val="false"/>
          <w:color w:val="000000"/>
          <w:sz w:val="28"/>
        </w:rPr>
        <w:t xml:space="preserve">
      если строка 5.1.2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строки 5.1.3, 5.1.4, 5.1.5 = 0; </w:t>
      </w:r>
      <w:r>
        <w:br/>
      </w:r>
      <w:r>
        <w:rPr>
          <w:rFonts w:ascii="Times New Roman"/>
          <w:b w:val="false"/>
          <w:i w:val="false"/>
          <w:color w:val="000000"/>
          <w:sz w:val="28"/>
        </w:rPr>
        <w:t xml:space="preserve">
      если строка 5.1.3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строки 5.1.2, 5.1.4, 5.1.5 = 0; </w:t>
      </w:r>
      <w:r>
        <w:br/>
      </w:r>
      <w:r>
        <w:rPr>
          <w:rFonts w:ascii="Times New Roman"/>
          <w:b w:val="false"/>
          <w:i w:val="false"/>
          <w:color w:val="000000"/>
          <w:sz w:val="28"/>
        </w:rPr>
        <w:t xml:space="preserve">
      если строка 5.1.4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строки 5.1.2, 5.1.3, 5.1.5 = 0; </w:t>
      </w:r>
      <w:r>
        <w:br/>
      </w:r>
      <w:r>
        <w:rPr>
          <w:rFonts w:ascii="Times New Roman"/>
          <w:b w:val="false"/>
          <w:i w:val="false"/>
          <w:color w:val="000000"/>
          <w:sz w:val="28"/>
        </w:rPr>
        <w:t xml:space="preserve">
      если строка 5.1.5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0, то строки 5.1.2, 5.1.3, 5.1.4 = 0;</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по строкам 5.2.1, 5.2.2, 5.2.3;</w:t>
      </w:r>
      <w:r>
        <w:br/>
      </w:r>
      <w:r>
        <w:rPr>
          <w:rFonts w:ascii="Times New Roman"/>
          <w:b w:val="false"/>
          <w:i w:val="false"/>
          <w:color w:val="000000"/>
          <w:sz w:val="28"/>
        </w:rPr>
        <w:t xml:space="preserve">
      6) Контроль между разделами: </w:t>
      </w:r>
      <w:r>
        <w:br/>
      </w:r>
      <w:r>
        <w:rPr>
          <w:rFonts w:ascii="Times New Roman"/>
          <w:b w:val="false"/>
          <w:i w:val="false"/>
          <w:color w:val="000000"/>
          <w:sz w:val="28"/>
        </w:rPr>
        <w:t xml:space="preserve">
      если строка 5.2.3 раздела 5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в разделе 4 строка 10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w:t>
      </w:r>
      <w:r>
        <w:br/>
      </w:r>
      <w:r>
        <w:rPr>
          <w:rFonts w:ascii="Times New Roman"/>
          <w:b w:val="false"/>
          <w:i w:val="false"/>
          <w:color w:val="000000"/>
          <w:sz w:val="28"/>
        </w:rPr>
        <w:t xml:space="preserve">
      строка 5.2.1 граф 1 и 2 раздела 5 </w:t>
      </w:r>
      <w:r>
        <w:rPr>
          <w:rFonts w:ascii="Times New Roman"/>
          <w:b w:val="false"/>
          <w:i w:val="false"/>
          <w:color w:val="000000"/>
          <w:sz w:val="28"/>
          <w:u w:val="single"/>
        </w:rPr>
        <w:t>&lt;</w:t>
      </w:r>
      <w:r>
        <w:rPr>
          <w:rFonts w:ascii="Times New Roman"/>
          <w:b w:val="false"/>
          <w:i w:val="false"/>
          <w:color w:val="000000"/>
          <w:sz w:val="28"/>
        </w:rPr>
        <w:t xml:space="preserve"> строки 3 графы 1 раздела 4;</w:t>
      </w:r>
      <w:r>
        <w:br/>
      </w:r>
      <w:r>
        <w:rPr>
          <w:rFonts w:ascii="Times New Roman"/>
          <w:b w:val="false"/>
          <w:i w:val="false"/>
          <w:color w:val="000000"/>
          <w:sz w:val="28"/>
        </w:rPr>
        <w:t xml:space="preserve">
      строка 5.2.2 граф 1 и 2 раздела 5 </w:t>
      </w:r>
      <w:r>
        <w:rPr>
          <w:rFonts w:ascii="Times New Roman"/>
          <w:b w:val="false"/>
          <w:i w:val="false"/>
          <w:color w:val="000000"/>
          <w:sz w:val="28"/>
          <w:u w:val="single"/>
        </w:rPr>
        <w:t>&lt;</w:t>
      </w:r>
      <w:r>
        <w:rPr>
          <w:rFonts w:ascii="Times New Roman"/>
          <w:b w:val="false"/>
          <w:i w:val="false"/>
          <w:color w:val="000000"/>
          <w:sz w:val="28"/>
        </w:rPr>
        <w:t xml:space="preserve"> строки 3 графы 1 раздела 4;</w:t>
      </w:r>
      <w:r>
        <w:br/>
      </w:r>
      <w:r>
        <w:rPr>
          <w:rFonts w:ascii="Times New Roman"/>
          <w:b w:val="false"/>
          <w:i w:val="false"/>
          <w:color w:val="000000"/>
          <w:sz w:val="28"/>
        </w:rPr>
        <w:t xml:space="preserve">
      строка 5.2.3 граф 1 и 2 раздела 5 </w:t>
      </w:r>
      <w:r>
        <w:rPr>
          <w:rFonts w:ascii="Times New Roman"/>
          <w:b w:val="false"/>
          <w:i w:val="false"/>
          <w:color w:val="000000"/>
          <w:sz w:val="28"/>
          <w:u w:val="single"/>
        </w:rPr>
        <w:t>&lt;</w:t>
      </w:r>
      <w:r>
        <w:rPr>
          <w:rFonts w:ascii="Times New Roman"/>
          <w:b w:val="false"/>
          <w:i w:val="false"/>
          <w:color w:val="000000"/>
          <w:sz w:val="28"/>
        </w:rPr>
        <w:t xml:space="preserve"> строки 3 графы 1 раздела 4.</w:t>
      </w:r>
    </w:p>
    <w:bookmarkEnd w:id="17"/>
    <w:bookmarkStart w:name="z46" w:id="18"/>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27 сентября 2013 года № 227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
        <w:gridCol w:w="2638"/>
        <w:gridCol w:w="11"/>
        <w:gridCol w:w="1473"/>
        <w:gridCol w:w="1313"/>
        <w:gridCol w:w="3"/>
        <w:gridCol w:w="2390"/>
        <w:gridCol w:w="2444"/>
        <w:gridCol w:w="15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298700" cy="16129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2013</w:t>
            </w:r>
            <w:r>
              <w:br/>
            </w:r>
            <w:r>
              <w:rPr>
                <w:rFonts w:ascii="Times New Roman"/>
                <w:b w:val="false"/>
                <w:i w:val="false"/>
                <w:color w:val="000000"/>
                <w:sz w:val="20"/>
              </w:rPr>
              <w:t>
</w:t>
            </w:r>
            <w:r>
              <w:rPr>
                <w:rFonts w:ascii="Times New Roman"/>
                <w:b/>
                <w:i w:val="false"/>
                <w:color w:val="000000"/>
                <w:sz w:val="20"/>
              </w:rPr>
              <w:t>жылғы 27 қыркүйектегі № 227 бұйрығына</w:t>
            </w:r>
            <w:r>
              <w:br/>
            </w:r>
            <w:r>
              <w:rPr>
                <w:rFonts w:ascii="Times New Roman"/>
                <w:b w:val="false"/>
                <w:i w:val="false"/>
                <w:color w:val="000000"/>
                <w:sz w:val="20"/>
              </w:rPr>
              <w:t>
</w:t>
            </w:r>
            <w:r>
              <w:rPr>
                <w:rFonts w:ascii="Times New Roman"/>
                <w:b/>
                <w:i w:val="false"/>
                <w:color w:val="000000"/>
                <w:sz w:val="20"/>
              </w:rPr>
              <w:t>9-қосымша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статистики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788"/>
              <w:gridCol w:w="788"/>
              <w:gridCol w:w="788"/>
              <w:gridCol w:w="942"/>
              <w:gridCol w:w="31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val="false"/>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7"/>
            <w:vMerge/>
            <w:tcBorders>
              <w:top w:val="nil"/>
              <w:left w:val="single" w:color="cfcfcf" w:sz="5"/>
              <w:bottom w:val="single" w:color="cfcfcf" w:sz="5"/>
              <w:right w:val="single" w:color="cfcfcf" w:sz="5"/>
            </w:tcBorders>
          </w:tcPr>
          <w:p/>
        </w:tc>
      </w:tr>
      <w:tr>
        <w:trPr>
          <w:trHeight w:val="12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1381104</w:t>
            </w:r>
            <w:r>
              <w:br/>
            </w:r>
            <w:r>
              <w:rPr>
                <w:rFonts w:ascii="Times New Roman"/>
                <w:b w:val="false"/>
                <w:i w:val="false"/>
                <w:color w:val="000000"/>
                <w:sz w:val="20"/>
              </w:rPr>
              <w:t>
</w:t>
            </w:r>
            <w:r>
              <w:rPr>
                <w:rFonts w:ascii="Times New Roman"/>
                <w:b w:val="false"/>
                <w:i w:val="false"/>
                <w:color w:val="000000"/>
                <w:sz w:val="20"/>
              </w:rPr>
              <w:t>Код статистической формы 1381104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Еңбек қызметімен байланысты жарақаттану</w:t>
            </w:r>
            <w:r>
              <w:br/>
            </w:r>
            <w:r>
              <w:rPr>
                <w:rFonts w:ascii="Times New Roman"/>
                <w:b/>
                <w:i w:val="false"/>
                <w:color w:val="000000"/>
                <w:sz w:val="20"/>
              </w:rPr>
              <w:t>
және кәсіптік аурулар туралы есеп</w:t>
            </w:r>
            <w:r>
              <w:br/>
            </w:r>
            <w:r>
              <w:rPr>
                <w:rFonts w:ascii="Times New Roman"/>
                <w:b/>
                <w:i w:val="false"/>
                <w:color w:val="000000"/>
                <w:sz w:val="20"/>
              </w:rPr>
              <w:t>
Отчет о травматизме, связанном с трудовой</w:t>
            </w:r>
            <w:r>
              <w:br/>
            </w:r>
            <w:r>
              <w:rPr>
                <w:rFonts w:ascii="Times New Roman"/>
                <w:b/>
                <w:i w:val="false"/>
                <w:color w:val="000000"/>
                <w:sz w:val="20"/>
              </w:rPr>
              <w:t>
деятельностью, и профессиональных заболеваниях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 ЖКС</w:t>
            </w:r>
            <w:r>
              <w:br/>
            </w:r>
            <w:r>
              <w:rPr>
                <w:rFonts w:ascii="Times New Roman"/>
                <w:b w:val="false"/>
                <w:i w:val="false"/>
                <w:color w:val="000000"/>
                <w:sz w:val="20"/>
              </w:rPr>
              <w:t>
</w:t>
            </w:r>
            <w:r>
              <w:rPr>
                <w:rFonts w:ascii="Times New Roman"/>
                <w:b w:val="false"/>
                <w:i w:val="false"/>
                <w:color w:val="000000"/>
                <w:sz w:val="20"/>
              </w:rPr>
              <w:t>7 - ТПЗ</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07"/>
              <w:gridCol w:w="307"/>
              <w:gridCol w:w="307"/>
            </w:tblGrid>
            <w:tr>
              <w:trPr>
                <w:trHeight w:val="48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қызметімен байланысты жазатайым оқиғалар мен қызметкерлер денсаулығының өзге де зақымдануларын тексеру және есепке алу ережесіне сәйкес атына жазатайым оқиға тіркелген заңды тұлғалар тапсырады.</w:t>
            </w:r>
            <w:r>
              <w:br/>
            </w:r>
            <w:r>
              <w:rPr>
                <w:rFonts w:ascii="Times New Roman"/>
                <w:b w:val="false"/>
                <w:i w:val="false"/>
                <w:color w:val="000000"/>
                <w:sz w:val="20"/>
              </w:rPr>
              <w:t>
</w:t>
            </w:r>
            <w:r>
              <w:rPr>
                <w:rFonts w:ascii="Times New Roman"/>
                <w:b w:val="false"/>
                <w:i w:val="false"/>
                <w:color w:val="000000"/>
                <w:sz w:val="20"/>
              </w:rPr>
              <w:t>Предоставляют юридические лица, на которых был зарегистрирован несчастный случай в соответствии с правилами расследования и учета несчастных случаев и иных повреждений здоровья работников, связанных с трудовой деятельностью</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25 ақпан.</w:t>
            </w:r>
            <w:r>
              <w:br/>
            </w:r>
            <w:r>
              <w:rPr>
                <w:rFonts w:ascii="Times New Roman"/>
                <w:b w:val="false"/>
                <w:i w:val="false"/>
                <w:color w:val="000000"/>
                <w:sz w:val="20"/>
              </w:rPr>
              <w:t>
</w:t>
            </w:r>
            <w:r>
              <w:rPr>
                <w:rFonts w:ascii="Times New Roman"/>
                <w:b w:val="false"/>
                <w:i w:val="false"/>
                <w:color w:val="000000"/>
                <w:sz w:val="20"/>
              </w:rPr>
              <w:t>Срок представления - 25 февраля после отчетного периода.</w:t>
            </w:r>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334"/>
              <w:gridCol w:w="334"/>
              <w:gridCol w:w="335"/>
              <w:gridCol w:w="335"/>
              <w:gridCol w:w="335"/>
              <w:gridCol w:w="335"/>
              <w:gridCol w:w="335"/>
              <w:gridCol w:w="335"/>
              <w:gridCol w:w="335"/>
              <w:gridCol w:w="335"/>
              <w:gridCol w:w="335"/>
            </w:tblGrid>
            <w:tr>
              <w:trPr>
                <w:trHeight w:val="64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3"/>
        <w:gridCol w:w="3987"/>
      </w:tblGrid>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Заңды тұлғаның (бөлімшенің) нақты орналасқан орнын көрсетіңіз (оның тіркелген жеріне қарамастан) - облыс, қала, аудан,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 расположение юридического лица (подразделения) (независимо от места его регистрации) – область, город, район, населенный пункт</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71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371600" cy="584200"/>
                          </a:xfrm>
                          <a:prstGeom prst="rect">
                            <a:avLst/>
                          </a:prstGeom>
                        </pic:spPr>
                      </pic:pic>
                    </a:graphicData>
                  </a:graphic>
                </wp:inline>
              </w:drawing>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(ӘАОЖ) сәйкес аумақ коды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работником органа статистики)</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388"/>
              <w:gridCol w:w="388"/>
              <w:gridCol w:w="388"/>
              <w:gridCol w:w="388"/>
              <w:gridCol w:w="388"/>
              <w:gridCol w:w="388"/>
              <w:gridCol w:w="388"/>
              <w:gridCol w:w="388"/>
              <w:gridCol w:w="388"/>
            </w:tblGrid>
            <w:tr>
              <w:trPr>
                <w:trHeight w:val="8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 (бөлімше) экономикалық қызметінің нақты жүзеге асырылатын түрлерінің коды мен атауын Экономикалық қызмет түрлерінің номенклатурасына (ЭҚЖЖ бойынша код) сәйкес көрсетіңіз</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71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371600" cy="584200"/>
                          </a:xfrm>
                          <a:prstGeom prst="rect">
                            <a:avLst/>
                          </a:prstGeom>
                        </pic:spPr>
                      </pic:pic>
                    </a:graphicData>
                  </a:graphic>
                </wp:inline>
              </w:drawing>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Укажите наименование и код согласно Номеклатуре видов экономической деятельности (код по ОКЭД) фактически осуществляемого основного вида экономической деятельности юридического лица (подразделения)</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93"/>
              <w:gridCol w:w="393"/>
              <w:gridCol w:w="393"/>
              <w:gridCol w:w="393"/>
            </w:tblGrid>
            <w:tr>
              <w:trPr>
                <w:trHeight w:val="6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Өндірістік жарақат оқиғасының коды (акт №, жазатайым</w:t>
      </w:r>
      <w:r>
        <w:br/>
      </w:r>
      <w:r>
        <w:rPr>
          <w:rFonts w:ascii="Times New Roman"/>
          <w:b w:val="false"/>
          <w:i w:val="false"/>
          <w:color w:val="000000"/>
          <w:sz w:val="28"/>
        </w:rPr>
        <w:t>
</w:t>
      </w:r>
      <w:r>
        <w:rPr>
          <w:rFonts w:ascii="Times New Roman"/>
          <w:b/>
          <w:i w:val="false"/>
          <w:color w:val="000000"/>
          <w:sz w:val="28"/>
        </w:rPr>
        <w:t>оқиғаның (кәсіптік аурудың, уланудың) болған күні)</w:t>
      </w:r>
      <w:r>
        <w:br/>
      </w:r>
      <w:r>
        <w:rPr>
          <w:rFonts w:ascii="Times New Roman"/>
          <w:b w:val="false"/>
          <w:i w:val="false"/>
          <w:color w:val="000000"/>
          <w:sz w:val="28"/>
        </w:rPr>
        <w:t>
Код случая производственной травмы (№ акта, дата несчастного</w:t>
      </w:r>
      <w:r>
        <w:br/>
      </w:r>
      <w:r>
        <w:rPr>
          <w:rFonts w:ascii="Times New Roman"/>
          <w:b w:val="false"/>
          <w:i w:val="false"/>
          <w:color w:val="000000"/>
          <w:sz w:val="28"/>
        </w:rPr>
        <w:t>
случая (профзаболевания, отравления))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6"/>
        <w:gridCol w:w="2470"/>
        <w:gridCol w:w="2470"/>
        <w:gridCol w:w="4414"/>
      </w:tblGrid>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09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609600" cy="228600"/>
                          </a:xfrm>
                          <a:prstGeom prst="rect">
                            <a:avLst/>
                          </a:prstGeom>
                        </pic:spPr>
                      </pic:pic>
                    </a:graphicData>
                  </a:graphic>
                </wp:inline>
              </w:drawing>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419100" cy="241300"/>
                          </a:xfrm>
                          <a:prstGeom prst="rect">
                            <a:avLst/>
                          </a:prstGeom>
                        </pic:spPr>
                      </pic:pic>
                    </a:graphicData>
                  </a:graphic>
                </wp:inline>
              </w:drawing>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419100" cy="241300"/>
                          </a:xfrm>
                          <a:prstGeom prst="rect">
                            <a:avLst/>
                          </a:prstGeom>
                        </pic:spPr>
                      </pic:pic>
                    </a:graphicData>
                  </a:graphic>
                </wp:inline>
              </w:drawing>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800100" cy="228600"/>
                          </a:xfrm>
                          <a:prstGeom prst="rect">
                            <a:avLst/>
                          </a:prstGeom>
                        </pic:spPr>
                      </pic:pic>
                    </a:graphicData>
                  </a:graphic>
                </wp:inline>
              </w:drawing>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нөмір</w:t>
            </w:r>
            <w:r>
              <w:br/>
            </w:r>
            <w:r>
              <w:rPr>
                <w:rFonts w:ascii="Times New Roman"/>
                <w:b/>
                <w:i w:val="false"/>
                <w:color w:val="000000"/>
                <w:sz w:val="20"/>
              </w:rPr>
              <w:t>
номер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күн</w:t>
            </w:r>
            <w:r>
              <w:br/>
            </w:r>
            <w:r>
              <w:rPr>
                <w:rFonts w:ascii="Times New Roman"/>
                <w:b/>
                <w:i w:val="false"/>
                <w:color w:val="000000"/>
                <w:sz w:val="20"/>
              </w:rPr>
              <w:t>
число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w:t>
            </w:r>
            <w:r>
              <w:br/>
            </w:r>
            <w:r>
              <w:rPr>
                <w:rFonts w:ascii="Times New Roman"/>
                <w:b/>
                <w:i w:val="false"/>
                <w:color w:val="000000"/>
                <w:sz w:val="20"/>
              </w:rPr>
              <w:t>
месяц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w:t>
            </w:r>
            <w:r>
              <w:br/>
            </w:r>
            <w:r>
              <w:rPr>
                <w:rFonts w:ascii="Times New Roman"/>
                <w:b/>
                <w:i w:val="false"/>
                <w:color w:val="000000"/>
                <w:sz w:val="20"/>
              </w:rPr>
              <w:t>
год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2710"/>
        <w:gridCol w:w="1073"/>
        <w:gridCol w:w="2711"/>
        <w:gridCol w:w="105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Зардап шегушінің жынысы:</w:t>
            </w:r>
            <w:r>
              <w:br/>
            </w:r>
            <w:r>
              <w:rPr>
                <w:rFonts w:ascii="Times New Roman"/>
                <w:b w:val="false"/>
                <w:i w:val="false"/>
                <w:color w:val="000000"/>
                <w:sz w:val="20"/>
              </w:rPr>
              <w:t>
Пол пострадавшего:</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w:t>
            </w:r>
            <w:r>
              <w:br/>
            </w:r>
            <w:r>
              <w:rPr>
                <w:rFonts w:ascii="Times New Roman"/>
                <w:b/>
                <w:i w:val="false"/>
                <w:color w:val="000000"/>
                <w:sz w:val="20"/>
              </w:rPr>
              <w:t>
мужской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28600" cy="215900"/>
                          </a:xfrm>
                          <a:prstGeom prst="rect">
                            <a:avLst/>
                          </a:prstGeom>
                        </pic:spPr>
                      </pic:pic>
                    </a:graphicData>
                  </a:graphic>
                </wp:inline>
              </w:drawing>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әйел</w:t>
            </w:r>
            <w:r>
              <w:br/>
            </w:r>
            <w:r>
              <w:rPr>
                <w:rFonts w:ascii="Times New Roman"/>
                <w:b/>
                <w:i w:val="false"/>
                <w:color w:val="000000"/>
                <w:sz w:val="20"/>
              </w:rPr>
              <w:t>
женский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28600" cy="2159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6"/>
        <w:gridCol w:w="1154"/>
      </w:tblGrid>
      <w:tr>
        <w:trPr>
          <w:trHeight w:val="30" w:hRule="atLeast"/>
        </w:trPr>
        <w:tc>
          <w:tcPr>
            <w:tcW w:w="1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Жасы (жарақат алған сәтіндегі толық жасының санын көрсету керек)</w:t>
            </w:r>
            <w:r>
              <w:br/>
            </w:r>
            <w:r>
              <w:rPr>
                <w:rFonts w:ascii="Times New Roman"/>
                <w:b w:val="false"/>
                <w:i w:val="false"/>
                <w:color w:val="000000"/>
                <w:sz w:val="20"/>
              </w:rPr>
              <w:t>
Возраст (указать число полных лет на момент получения травмы)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19100" cy="241300"/>
                          </a:xfrm>
                          <a:prstGeom prst="rect">
                            <a:avLst/>
                          </a:prstGeom>
                        </pic:spPr>
                      </pic:pic>
                    </a:graphicData>
                  </a:graphic>
                </wp:inline>
              </w:drawing>
            </w:r>
          </w:p>
        </w:tc>
      </w:tr>
      <w:tr>
        <w:trPr>
          <w:trHeight w:val="30" w:hRule="atLeast"/>
        </w:trPr>
        <w:tc>
          <w:tcPr>
            <w:tcW w:w="1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Кәсіптердің тізбесіне сәйкес зардап шегушінің мәртебесі (коды) (статистикалық нысанға 1-қосымша)</w:t>
            </w:r>
            <w:r>
              <w:br/>
            </w:r>
            <w:r>
              <w:rPr>
                <w:rFonts w:ascii="Times New Roman"/>
                <w:b w:val="false"/>
                <w:i w:val="false"/>
                <w:color w:val="000000"/>
                <w:sz w:val="20"/>
              </w:rPr>
              <w:t>
Статус пострадавшего в соответствии с перечнем занятий (код) (</w:t>
            </w:r>
            <w:r>
              <w:rPr>
                <w:rFonts w:ascii="Times New Roman"/>
                <w:b w:val="false"/>
                <w:i w:val="false"/>
                <w:color w:val="000000"/>
                <w:sz w:val="20"/>
              </w:rPr>
              <w:t>приложение 1</w:t>
            </w:r>
            <w:r>
              <w:rPr>
                <w:rFonts w:ascii="Times New Roman"/>
                <w:b w:val="false"/>
                <w:i w:val="false"/>
                <w:color w:val="000000"/>
                <w:sz w:val="20"/>
              </w:rPr>
              <w:t xml:space="preserve"> к статистической форме)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419100" cy="241300"/>
                          </a:xfrm>
                          <a:prstGeom prst="rect">
                            <a:avLst/>
                          </a:prstGeom>
                        </pic:spPr>
                      </pic:pic>
                    </a:graphicData>
                  </a:graphic>
                </wp:inline>
              </w:drawing>
            </w:r>
          </w:p>
        </w:tc>
      </w:tr>
    </w:tbl>
    <w:p>
      <w:pPr>
        <w:spacing w:after="0"/>
        <w:ind w:left="0"/>
        <w:jc w:val="both"/>
      </w:pPr>
      <w:r>
        <w:rPr>
          <w:rFonts w:ascii="Times New Roman"/>
          <w:b/>
          <w:i w:val="false"/>
          <w:color w:val="000000"/>
          <w:sz w:val="28"/>
        </w:rPr>
        <w:t>6. Сіздің жұмысыңыз ауысымды болып табыла ма, соны көрсетіңіз</w:t>
      </w:r>
      <w:r>
        <w:br/>
      </w:r>
      <w:r>
        <w:rPr>
          <w:rFonts w:ascii="Times New Roman"/>
          <w:b w:val="false"/>
          <w:i w:val="false"/>
          <w:color w:val="000000"/>
          <w:sz w:val="28"/>
        </w:rPr>
        <w:t>
Укажите, является ли ваша работа сменной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3"/>
        <w:gridCol w:w="793"/>
        <w:gridCol w:w="276"/>
        <w:gridCol w:w="793"/>
        <w:gridCol w:w="53"/>
        <w:gridCol w:w="1173"/>
        <w:gridCol w:w="276"/>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28600" cy="215900"/>
                          </a:xfrm>
                          <a:prstGeom prst="rect">
                            <a:avLst/>
                          </a:prstGeom>
                        </pic:spPr>
                      </pic:pic>
                    </a:graphicData>
                  </a:graphic>
                </wp:inline>
              </w:drawing>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Иә</w:t>
            </w:r>
            <w:r>
              <w:br/>
            </w:r>
            <w:r>
              <w:rPr>
                <w:rFonts w:ascii="Times New Roman"/>
                <w:b/>
                <w:i w:val="false"/>
                <w:color w:val="000000"/>
                <w:sz w:val="20"/>
              </w:rPr>
              <w:t>
Да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54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54000" cy="152400"/>
                          </a:xfrm>
                          <a:prstGeom prst="rect">
                            <a:avLst/>
                          </a:prstGeom>
                        </pic:spPr>
                      </pic:pic>
                    </a:graphicData>
                  </a:graphic>
                </wp:inline>
              </w:drawing>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7-сұрақ</w:t>
            </w:r>
            <w:r>
              <w:br/>
            </w:r>
            <w:r>
              <w:rPr>
                <w:rFonts w:ascii="Times New Roman"/>
                <w:b/>
                <w:i w:val="false"/>
                <w:color w:val="000000"/>
                <w:sz w:val="20"/>
              </w:rPr>
              <w:t>
вопрос 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28600" cy="215900"/>
                          </a:xfrm>
                          <a:prstGeom prst="rect">
                            <a:avLst/>
                          </a:prstGeom>
                        </pic:spPr>
                      </pic:pic>
                    </a:graphicData>
                  </a:graphic>
                </wp:inline>
              </w:drawing>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Жоқ</w:t>
            </w:r>
            <w:r>
              <w:br/>
            </w:r>
            <w:r>
              <w:rPr>
                <w:rFonts w:ascii="Times New Roman"/>
                <w:b/>
                <w:i w:val="false"/>
                <w:color w:val="000000"/>
                <w:sz w:val="20"/>
              </w:rPr>
              <w:t>
Нет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54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54000" cy="152400"/>
                          </a:xfrm>
                          <a:prstGeom prst="rect">
                            <a:avLst/>
                          </a:prstGeom>
                        </pic:spPr>
                      </pic:pic>
                    </a:graphicData>
                  </a:graphic>
                </wp:inline>
              </w:drawing>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8-сұрақ</w:t>
            </w:r>
            <w:r>
              <w:br/>
            </w:r>
            <w:r>
              <w:rPr>
                <w:rFonts w:ascii="Times New Roman"/>
                <w:b/>
                <w:i w:val="false"/>
                <w:color w:val="000000"/>
                <w:sz w:val="20"/>
              </w:rPr>
              <w:t>
вопрос 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3"/>
        <w:gridCol w:w="873"/>
        <w:gridCol w:w="873"/>
        <w:gridCol w:w="873"/>
      </w:tblGrid>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Жазатайым оқиға болған ауысымды көрсетіңіз</w:t>
            </w:r>
            <w:r>
              <w:br/>
            </w:r>
            <w:r>
              <w:rPr>
                <w:rFonts w:ascii="Times New Roman"/>
                <w:b w:val="false"/>
                <w:i w:val="false"/>
                <w:color w:val="000000"/>
                <w:sz w:val="20"/>
              </w:rPr>
              <w:t>
Укажите смену, в которой произошел несчастный случай</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30200" cy="266700"/>
                          </a:xfrm>
                          <a:prstGeom prst="rect">
                            <a:avLst/>
                          </a:prstGeom>
                        </pic:spPr>
                      </pic:pic>
                    </a:graphicData>
                  </a:graphic>
                </wp:inline>
              </w:drawing>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55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55600" cy="266700"/>
                          </a:xfrm>
                          <a:prstGeom prst="rect">
                            <a:avLst/>
                          </a:prstGeom>
                        </pic:spPr>
                      </pic:pic>
                    </a:graphicData>
                  </a:graphic>
                </wp:inline>
              </w:drawing>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17500" cy="266700"/>
                          </a:xfrm>
                          <a:prstGeom prst="rect">
                            <a:avLst/>
                          </a:prstGeom>
                        </pic:spPr>
                      </pic:pic>
                    </a:graphicData>
                  </a:graphic>
                </wp:inline>
              </w:drawing>
            </w:r>
          </w:p>
        </w:tc>
      </w:tr>
    </w:tbl>
    <w:p>
      <w:pPr>
        <w:spacing w:after="0"/>
        <w:ind w:left="0"/>
        <w:jc w:val="both"/>
      </w:pPr>
      <w:r>
        <w:rPr>
          <w:rFonts w:ascii="Times New Roman"/>
          <w:b/>
          <w:i w:val="false"/>
          <w:color w:val="000000"/>
          <w:sz w:val="28"/>
        </w:rPr>
        <w:t>8. Зардап шегушінің жазатайым оқиға сәтіндегі денсаулық</w:t>
      </w:r>
      <w:r>
        <w:br/>
      </w:r>
      <w:r>
        <w:rPr>
          <w:rFonts w:ascii="Times New Roman"/>
          <w:b w:val="false"/>
          <w:i w:val="false"/>
          <w:color w:val="000000"/>
          <w:sz w:val="28"/>
        </w:rPr>
        <w:t>
</w:t>
      </w:r>
      <w:r>
        <w:rPr>
          <w:rFonts w:ascii="Times New Roman"/>
          <w:b/>
          <w:i w:val="false"/>
          <w:color w:val="000000"/>
          <w:sz w:val="28"/>
        </w:rPr>
        <w:t>жағдайын (сот-медициналық сараптама қорытындысына сәйкес)</w:t>
      </w:r>
      <w:r>
        <w:br/>
      </w:r>
      <w:r>
        <w:rPr>
          <w:rFonts w:ascii="Times New Roman"/>
          <w:b w:val="false"/>
          <w:i w:val="false"/>
          <w:color w:val="000000"/>
          <w:sz w:val="28"/>
        </w:rPr>
        <w:t>
</w:t>
      </w:r>
      <w:r>
        <w:rPr>
          <w:rFonts w:ascii="Times New Roman"/>
          <w:b/>
          <w:i w:val="false"/>
          <w:color w:val="000000"/>
          <w:sz w:val="28"/>
        </w:rPr>
        <w:t>белгілеңіз:</w:t>
      </w:r>
      <w:r>
        <w:br/>
      </w:r>
      <w:r>
        <w:rPr>
          <w:rFonts w:ascii="Times New Roman"/>
          <w:b w:val="false"/>
          <w:i w:val="false"/>
          <w:color w:val="000000"/>
          <w:sz w:val="28"/>
        </w:rPr>
        <w:t>
Отметьте физическое состояние пострадавшего в момент несчастного</w:t>
      </w:r>
      <w:r>
        <w:br/>
      </w:r>
      <w:r>
        <w:rPr>
          <w:rFonts w:ascii="Times New Roman"/>
          <w:b w:val="false"/>
          <w:i w:val="false"/>
          <w:color w:val="000000"/>
          <w:sz w:val="28"/>
        </w:rPr>
        <w:t>
случая (согласно заключению судебно-медицинской экспертизы):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953"/>
        <w:gridCol w:w="1013"/>
        <w:gridCol w:w="10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алкогольден масаю</w:t>
            </w:r>
            <w:r>
              <w:br/>
            </w:r>
            <w:r>
              <w:rPr>
                <w:rFonts w:ascii="Times New Roman"/>
                <w:b w:val="false"/>
                <w:i w:val="false"/>
                <w:color w:val="000000"/>
                <w:sz w:val="20"/>
              </w:rPr>
              <w:t>
</w:t>
            </w:r>
            <w:r>
              <w:rPr>
                <w:rFonts w:ascii="Times New Roman"/>
                <w:b w:val="false"/>
                <w:i w:val="false"/>
                <w:color w:val="000000"/>
                <w:sz w:val="20"/>
              </w:rPr>
              <w:t>алкогольное опьянение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28600" cy="215900"/>
                          </a:xfrm>
                          <a:prstGeom prst="rect">
                            <a:avLst/>
                          </a:prstGeom>
                        </pic:spPr>
                      </pic:pic>
                    </a:graphicData>
                  </a:graphic>
                </wp:inline>
              </w:drawing>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28600" cy="215900"/>
                          </a:xfrm>
                          <a:prstGeom prst="rect">
                            <a:avLst/>
                          </a:prstGeom>
                        </pic:spPr>
                      </pic:pic>
                    </a:graphicData>
                  </a:graphic>
                </wp:inline>
              </w:drawing>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есірткіден масаю</w:t>
            </w:r>
            <w:r>
              <w:br/>
            </w:r>
            <w:r>
              <w:rPr>
                <w:rFonts w:ascii="Times New Roman"/>
                <w:b w:val="false"/>
                <w:i w:val="false"/>
                <w:color w:val="000000"/>
                <w:sz w:val="20"/>
              </w:rPr>
              <w:t>
</w:t>
            </w:r>
            <w:r>
              <w:rPr>
                <w:rFonts w:ascii="Times New Roman"/>
                <w:b w:val="false"/>
                <w:i w:val="false"/>
                <w:color w:val="000000"/>
                <w:sz w:val="20"/>
              </w:rPr>
              <w:t>наркотическое опьянение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28600" cy="215900"/>
                          </a:xfrm>
                          <a:prstGeom prst="rect">
                            <a:avLst/>
                          </a:prstGeom>
                        </pic:spPr>
                      </pic:pic>
                    </a:graphicData>
                  </a:graphic>
                </wp:inline>
              </w:drawing>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28600" cy="215900"/>
                          </a:xfrm>
                          <a:prstGeom prst="rect">
                            <a:avLst/>
                          </a:prstGeom>
                        </pic:spPr>
                      </pic:pic>
                    </a:graphicData>
                  </a:graphic>
                </wp:inline>
              </w:drawing>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психиканың бұзылуы</w:t>
            </w:r>
            <w:r>
              <w:br/>
            </w:r>
            <w:r>
              <w:rPr>
                <w:rFonts w:ascii="Times New Roman"/>
                <w:b w:val="false"/>
                <w:i w:val="false"/>
                <w:color w:val="000000"/>
                <w:sz w:val="20"/>
              </w:rPr>
              <w:t>
</w:t>
            </w:r>
            <w:r>
              <w:rPr>
                <w:rFonts w:ascii="Times New Roman"/>
                <w:b w:val="false"/>
                <w:i w:val="false"/>
                <w:color w:val="000000"/>
                <w:sz w:val="20"/>
              </w:rPr>
              <w:t>психическое расстройство</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28600" cy="215900"/>
                          </a:xfrm>
                          <a:prstGeom prst="rect">
                            <a:avLst/>
                          </a:prstGeom>
                        </pic:spPr>
                      </pic:pic>
                    </a:graphicData>
                  </a:graphic>
                </wp:inline>
              </w:drawing>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28600" cy="215900"/>
                          </a:xfrm>
                          <a:prstGeom prst="rect">
                            <a:avLst/>
                          </a:prstGeom>
                        </pic:spPr>
                      </pic:pic>
                    </a:graphicData>
                  </a:graphic>
                </wp:inline>
              </w:drawing>
            </w:r>
          </w:p>
        </w:tc>
      </w:tr>
    </w:tbl>
    <w:p>
      <w:pPr>
        <w:spacing w:after="0"/>
        <w:ind w:left="0"/>
        <w:jc w:val="both"/>
      </w:pPr>
      <w:r>
        <w:rPr>
          <w:rFonts w:ascii="Times New Roman"/>
          <w:b/>
          <w:i w:val="false"/>
          <w:color w:val="000000"/>
          <w:sz w:val="28"/>
        </w:rPr>
        <w:t>9. Статистикалық нысанның 2-қосымшасына сәйкес жарақат түрінің</w:t>
      </w:r>
      <w:r>
        <w:br/>
      </w:r>
      <w:r>
        <w:rPr>
          <w:rFonts w:ascii="Times New Roman"/>
          <w:b w:val="false"/>
          <w:i w:val="false"/>
          <w:color w:val="000000"/>
          <w:sz w:val="28"/>
        </w:rPr>
        <w:t>
</w:t>
      </w:r>
      <w:r>
        <w:rPr>
          <w:rFonts w:ascii="Times New Roman"/>
          <w:b/>
          <w:i w:val="false"/>
          <w:color w:val="000000"/>
          <w:sz w:val="28"/>
        </w:rPr>
        <w:t>кодын көрсетіңіз</w:t>
      </w:r>
      <w:r>
        <w:br/>
      </w:r>
      <w:r>
        <w:rPr>
          <w:rFonts w:ascii="Times New Roman"/>
          <w:b w:val="false"/>
          <w:i w:val="false"/>
          <w:color w:val="000000"/>
          <w:sz w:val="28"/>
        </w:rPr>
        <w:t>
Укажите код вида травмы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w:t>
      </w:r>
      <w:r>
        <w:br/>
      </w:r>
      <w:r>
        <w:rPr>
          <w:rFonts w:ascii="Times New Roman"/>
          <w:b w:val="false"/>
          <w:i w:val="false"/>
          <w:color w:val="000000"/>
          <w:sz w:val="28"/>
        </w:rPr>
        <w:t>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933"/>
        <w:gridCol w:w="1933"/>
        <w:gridCol w:w="197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90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990600" cy="228600"/>
                          </a:xfrm>
                          <a:prstGeom prst="rect">
                            <a:avLst/>
                          </a:prstGeom>
                        </pic:spPr>
                      </pic:pic>
                    </a:graphicData>
                  </a:graphic>
                </wp:inline>
              </w:drawing>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90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990600" cy="228600"/>
                          </a:xfrm>
                          <a:prstGeom prst="rect">
                            <a:avLst/>
                          </a:prstGeom>
                        </pic:spPr>
                      </pic:pic>
                    </a:graphicData>
                  </a:graphic>
                </wp:inline>
              </w:drawing>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90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990600" cy="228600"/>
                          </a:xfrm>
                          <a:prstGeom prst="rect">
                            <a:avLst/>
                          </a:prstGeom>
                        </pic:spPr>
                      </pic:pic>
                    </a:graphicData>
                  </a:graphic>
                </wp:inline>
              </w:drawing>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90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990600" cy="228600"/>
                          </a:xfrm>
                          <a:prstGeom prst="rect">
                            <a:avLst/>
                          </a:prstGeom>
                        </pic:spPr>
                      </pic:pic>
                    </a:graphicData>
                  </a:graphic>
                </wp:inline>
              </w:drawing>
            </w:r>
          </w:p>
        </w:tc>
      </w:tr>
    </w:tbl>
    <w:p>
      <w:pPr>
        <w:spacing w:after="0"/>
        <w:ind w:left="0"/>
        <w:jc w:val="both"/>
      </w:pPr>
      <w:r>
        <w:rPr>
          <w:rFonts w:ascii="Times New Roman"/>
          <w:b/>
          <w:i w:val="false"/>
          <w:color w:val="000000"/>
          <w:sz w:val="28"/>
        </w:rPr>
        <w:t>10. Статистикалық нысанның 3-қосымшасына сәйкес зардап шеккен дене мүшелерінің кодын көрсетіңіз</w:t>
      </w:r>
      <w:r>
        <w:br/>
      </w:r>
      <w:r>
        <w:rPr>
          <w:rFonts w:ascii="Times New Roman"/>
          <w:b w:val="false"/>
          <w:i w:val="false"/>
          <w:color w:val="000000"/>
          <w:sz w:val="28"/>
        </w:rPr>
        <w:t>
Укажите код пострадавших частей тела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w:t>
      </w:r>
      <w:r>
        <w:br/>
      </w:r>
      <w:r>
        <w:rPr>
          <w:rFonts w:ascii="Times New Roman"/>
          <w:b w:val="false"/>
          <w:i w:val="false"/>
          <w:color w:val="000000"/>
          <w:sz w:val="28"/>
        </w:rPr>
        <w:t>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093"/>
        <w:gridCol w:w="1153"/>
        <w:gridCol w:w="1053"/>
        <w:gridCol w:w="10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419100" cy="241300"/>
                          </a:xfrm>
                          <a:prstGeom prst="rect">
                            <a:avLst/>
                          </a:prstGeom>
                        </pic:spPr>
                      </pic:pic>
                    </a:graphicData>
                  </a:graphic>
                </wp:inline>
              </w:drawing>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419100" cy="241300"/>
                          </a:xfrm>
                          <a:prstGeom prst="rect">
                            <a:avLst/>
                          </a:prstGeom>
                        </pic:spPr>
                      </pic:pic>
                    </a:graphicData>
                  </a:graphic>
                </wp:inline>
              </w:drawing>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419100" cy="241300"/>
                          </a:xfrm>
                          <a:prstGeom prst="rect">
                            <a:avLst/>
                          </a:prstGeom>
                        </pic:spPr>
                      </pic:pic>
                    </a:graphicData>
                  </a:graphic>
                </wp:inline>
              </w:drawing>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419100" cy="241300"/>
                          </a:xfrm>
                          <a:prstGeom prst="rect">
                            <a:avLst/>
                          </a:prstGeom>
                        </pic:spPr>
                      </pic:pic>
                    </a:graphicData>
                  </a:graphic>
                </wp:inline>
              </w:drawing>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419100" cy="241300"/>
                          </a:xfrm>
                          <a:prstGeom prst="rect">
                            <a:avLst/>
                          </a:prstGeom>
                        </pic:spPr>
                      </pic:pic>
                    </a:graphicData>
                  </a:graphic>
                </wp:inline>
              </w:drawing>
            </w:r>
          </w:p>
        </w:tc>
      </w:tr>
    </w:tbl>
    <w:p>
      <w:pPr>
        <w:spacing w:after="0"/>
        <w:ind w:left="0"/>
        <w:jc w:val="both"/>
      </w:pPr>
      <w:r>
        <w:rPr>
          <w:rFonts w:ascii="Times New Roman"/>
          <w:b/>
          <w:i w:val="false"/>
          <w:color w:val="000000"/>
          <w:sz w:val="28"/>
        </w:rPr>
        <w:t>11. Кәсіптік ауру түрінің тиісті кодын белгілеңіз</w:t>
      </w:r>
      <w:r>
        <w:br/>
      </w:r>
      <w:r>
        <w:rPr>
          <w:rFonts w:ascii="Times New Roman"/>
          <w:b w:val="false"/>
          <w:i w:val="false"/>
          <w:color w:val="000000"/>
          <w:sz w:val="28"/>
        </w:rPr>
        <w:t>
Отметьте соответствующий код вида профессионального заболевания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733"/>
        <w:gridCol w:w="1753"/>
        <w:gridCol w:w="1693"/>
        <w:gridCol w:w="1713"/>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800100" cy="228600"/>
                          </a:xfrm>
                          <a:prstGeom prst="rect">
                            <a:avLst/>
                          </a:prstGeom>
                        </pic:spPr>
                      </pic:pic>
                    </a:graphicData>
                  </a:graphic>
                </wp:inline>
              </w:drawing>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800100" cy="228600"/>
                          </a:xfrm>
                          <a:prstGeom prst="rect">
                            <a:avLst/>
                          </a:prstGeom>
                        </pic:spPr>
                      </pic:pic>
                    </a:graphicData>
                  </a:graphic>
                </wp:inline>
              </w:drawing>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800100" cy="228600"/>
                          </a:xfrm>
                          <a:prstGeom prst="rect">
                            <a:avLst/>
                          </a:prstGeom>
                        </pic:spPr>
                      </pic:pic>
                    </a:graphicData>
                  </a:graphic>
                </wp:inline>
              </w:drawing>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800100" cy="228600"/>
                          </a:xfrm>
                          <a:prstGeom prst="rect">
                            <a:avLst/>
                          </a:prstGeom>
                        </pic:spPr>
                      </pic:pic>
                    </a:graphicData>
                  </a:graphic>
                </wp:inline>
              </w:drawing>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800100" cy="228600"/>
                          </a:xfrm>
                          <a:prstGeom prst="rect">
                            <a:avLst/>
                          </a:prstGeom>
                        </pic:spPr>
                      </pic:pic>
                    </a:graphicData>
                  </a:graphic>
                </wp:inline>
              </w:drawing>
            </w:r>
          </w:p>
        </w:tc>
      </w:tr>
    </w:tbl>
    <w:p>
      <w:pPr>
        <w:spacing w:after="0"/>
        <w:ind w:left="0"/>
        <w:jc w:val="both"/>
      </w:pPr>
      <w:r>
        <w:rPr>
          <w:rFonts w:ascii="Times New Roman"/>
          <w:b/>
          <w:i w:val="false"/>
          <w:color w:val="000000"/>
          <w:sz w:val="28"/>
        </w:rPr>
        <w:t>12. Статистикалық нысанның 4-қосымшасына сәйкес оқиға түрінің</w:t>
      </w:r>
      <w:r>
        <w:br/>
      </w:r>
      <w:r>
        <w:rPr>
          <w:rFonts w:ascii="Times New Roman"/>
          <w:b w:val="false"/>
          <w:i w:val="false"/>
          <w:color w:val="000000"/>
          <w:sz w:val="28"/>
        </w:rPr>
        <w:t>
</w:t>
      </w:r>
      <w:r>
        <w:rPr>
          <w:rFonts w:ascii="Times New Roman"/>
          <w:b/>
          <w:i w:val="false"/>
          <w:color w:val="000000"/>
          <w:sz w:val="28"/>
        </w:rPr>
        <w:t>кодын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3"/>
        <w:gridCol w:w="1713"/>
      </w:tblGrid>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Укажите код вида происшествия в соответствии с </w:t>
            </w:r>
            <w:r>
              <w:rPr>
                <w:rFonts w:ascii="Times New Roman"/>
                <w:b w:val="false"/>
                <w:i w:val="false"/>
                <w:color w:val="000000"/>
                <w:sz w:val="20"/>
              </w:rPr>
              <w:t>приложением 4</w:t>
            </w:r>
            <w:r>
              <w:rPr>
                <w:rFonts w:ascii="Times New Roman"/>
                <w:b w:val="false"/>
                <w:i w:val="false"/>
                <w:color w:val="000000"/>
                <w:sz w:val="20"/>
              </w:rPr>
              <w:t xml:space="preserve"> к статистической форме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419100" cy="241300"/>
                          </a:xfrm>
                          <a:prstGeom prst="rect">
                            <a:avLst/>
                          </a:prstGeom>
                        </pic:spPr>
                      </pic:pic>
                    </a:graphicData>
                  </a:graphic>
                </wp:inline>
              </w:drawing>
            </w:r>
          </w:p>
        </w:tc>
      </w:tr>
    </w:tbl>
    <w:p>
      <w:pPr>
        <w:spacing w:after="0"/>
        <w:ind w:left="0"/>
        <w:jc w:val="both"/>
      </w:pPr>
      <w:r>
        <w:rPr>
          <w:rFonts w:ascii="Times New Roman"/>
          <w:b/>
          <w:i w:val="false"/>
          <w:color w:val="000000"/>
          <w:sz w:val="28"/>
        </w:rPr>
        <w:t>13. Статистикалық нысанның 5-қосымшасына сәйкес жазатайым оқиға себебінің кодын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3"/>
        <w:gridCol w:w="1713"/>
      </w:tblGrid>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Укажите код причины несчастного случая в соответствии с </w:t>
            </w:r>
            <w:r>
              <w:rPr>
                <w:rFonts w:ascii="Times New Roman"/>
                <w:b w:val="false"/>
                <w:i w:val="false"/>
                <w:color w:val="000000"/>
                <w:sz w:val="20"/>
              </w:rPr>
              <w:t>приложением 5</w:t>
            </w:r>
            <w:r>
              <w:rPr>
                <w:rFonts w:ascii="Times New Roman"/>
                <w:b w:val="false"/>
                <w:i w:val="false"/>
                <w:color w:val="000000"/>
                <w:sz w:val="20"/>
              </w:rPr>
              <w:t xml:space="preserve"> к статистической форме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419100" cy="2413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4"/>
        <w:gridCol w:w="2656"/>
      </w:tblGrid>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Статистикалық нысанның 6-қосымшасына сәйкес зардап шегуші жарақатының ауыртпалық дәрежесінің кодын көрсетіңіз</w:t>
            </w:r>
            <w:r>
              <w:br/>
            </w:r>
            <w:r>
              <w:rPr>
                <w:rFonts w:ascii="Times New Roman"/>
                <w:b w:val="false"/>
                <w:i w:val="false"/>
                <w:color w:val="000000"/>
                <w:sz w:val="20"/>
              </w:rPr>
              <w:t>
Укажите код степени тяжести травмы пострадавшего в соответствии с </w:t>
            </w:r>
            <w:r>
              <w:rPr>
                <w:rFonts w:ascii="Times New Roman"/>
                <w:b w:val="false"/>
                <w:i w:val="false"/>
                <w:color w:val="000000"/>
                <w:sz w:val="20"/>
              </w:rPr>
              <w:t>приложением 6</w:t>
            </w:r>
            <w:r>
              <w:rPr>
                <w:rFonts w:ascii="Times New Roman"/>
                <w:b w:val="false"/>
                <w:i w:val="false"/>
                <w:color w:val="000000"/>
                <w:sz w:val="20"/>
              </w:rPr>
              <w:t xml:space="preserve"> к статистической форме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28600" cy="215900"/>
                          </a:xfrm>
                          <a:prstGeom prst="rect">
                            <a:avLst/>
                          </a:prstGeom>
                        </pic:spPr>
                      </pic:pic>
                    </a:graphicData>
                  </a:graphic>
                </wp:inline>
              </w:drawing>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Еңбекке қабілеттілігін жоғалтқан күнтізбелік күндерінің саны</w:t>
            </w:r>
            <w:r>
              <w:br/>
            </w:r>
            <w:r>
              <w:rPr>
                <w:rFonts w:ascii="Times New Roman"/>
                <w:b w:val="false"/>
                <w:i w:val="false"/>
                <w:color w:val="000000"/>
                <w:sz w:val="20"/>
              </w:rPr>
              <w:t>
Число календарных дней потери трудоспособности</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09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609600" cy="228600"/>
                          </a:xfrm>
                          <a:prstGeom prst="rect">
                            <a:avLst/>
                          </a:prstGeom>
                        </pic:spPr>
                      </pic:pic>
                    </a:graphicData>
                  </a:graphic>
                </wp:inline>
              </w:drawing>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Еңбекке қабілеттілігін жоғалтқан жұмыс күндерінің саны</w:t>
            </w:r>
            <w:r>
              <w:br/>
            </w:r>
            <w:r>
              <w:rPr>
                <w:rFonts w:ascii="Times New Roman"/>
                <w:b w:val="false"/>
                <w:i w:val="false"/>
                <w:color w:val="000000"/>
                <w:sz w:val="20"/>
              </w:rPr>
              <w:t>
Число рабочих дней потери трудоспособности</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09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609600" cy="228600"/>
                          </a:xfrm>
                          <a:prstGeom prst="rect">
                            <a:avLst/>
                          </a:prstGeom>
                        </pic:spPr>
                      </pic:pic>
                    </a:graphicData>
                  </a:graphic>
                </wp:inline>
              </w:drawing>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Жазатайым оқиғаның материалдық зардаптары:</w:t>
            </w:r>
            <w:r>
              <w:br/>
            </w:r>
            <w:r>
              <w:rPr>
                <w:rFonts w:ascii="Times New Roman"/>
                <w:b w:val="false"/>
                <w:i w:val="false"/>
                <w:color w:val="000000"/>
                <w:sz w:val="20"/>
              </w:rPr>
              <w:t>
Материальные последствия несчастного случая:</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 Еңбекке жарамсыздық парағы бойынша төленді, мың теңге</w:t>
            </w:r>
            <w:r>
              <w:br/>
            </w:r>
            <w:r>
              <w:rPr>
                <w:rFonts w:ascii="Times New Roman"/>
                <w:b w:val="false"/>
                <w:i w:val="false"/>
                <w:color w:val="000000"/>
                <w:sz w:val="20"/>
              </w:rPr>
              <w:t xml:space="preserve">
Выплачено по листку нетрудоспособности, тысяч тенге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90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990600" cy="228600"/>
                          </a:xfrm>
                          <a:prstGeom prst="rect">
                            <a:avLst/>
                          </a:prstGeom>
                        </pic:spPr>
                      </pic:pic>
                    </a:graphicData>
                  </a:graphic>
                </wp:inline>
              </w:drawing>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 Басқа жұмысқа ауыстырғанда бұрынғы табысқа дейінгі қосымша төлемдердің сомасы, мың теңге</w:t>
            </w:r>
            <w:r>
              <w:br/>
            </w:r>
            <w:r>
              <w:rPr>
                <w:rFonts w:ascii="Times New Roman"/>
                <w:b w:val="false"/>
                <w:i w:val="false"/>
                <w:color w:val="000000"/>
                <w:sz w:val="20"/>
              </w:rPr>
              <w:t>
Сумма доплат до прежнего заработка при переводе на другую работу, тысяч тенге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90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990600" cy="228600"/>
                          </a:xfrm>
                          <a:prstGeom prst="rect">
                            <a:avLst/>
                          </a:prstGeom>
                        </pic:spPr>
                      </pic:pic>
                    </a:graphicData>
                  </a:graphic>
                </wp:inline>
              </w:drawing>
            </w:r>
          </w:p>
        </w:tc>
      </w:tr>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 Біржолғы жәрдемақылар төленді, мың теңге</w:t>
            </w:r>
            <w:r>
              <w:br/>
            </w:r>
            <w:r>
              <w:rPr>
                <w:rFonts w:ascii="Times New Roman"/>
                <w:b w:val="false"/>
                <w:i w:val="false"/>
                <w:color w:val="000000"/>
                <w:sz w:val="20"/>
              </w:rPr>
              <w:t>
Выплачено единовременных пособий, тысяч тенге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90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990600" cy="228600"/>
                          </a:xfrm>
                          <a:prstGeom prst="rect">
                            <a:avLst/>
                          </a:prstGeom>
                        </pic:spPr>
                      </pic:pic>
                    </a:graphicData>
                  </a:graphic>
                </wp:inline>
              </w:drawing>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Наименование______________ Адрес      ___________________</w:t>
      </w:r>
      <w:r>
        <w:br/>
      </w:r>
      <w:r>
        <w:rPr>
          <w:rFonts w:ascii="Times New Roman"/>
          <w:b w:val="false"/>
          <w:i w:val="false"/>
          <w:color w:val="000000"/>
          <w:sz w:val="28"/>
        </w:rPr>
        <w:t>
            ______________            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xml:space="preserve"> 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телефон</w:t>
      </w:r>
      <w:r>
        <w:br/>
      </w:r>
      <w:r>
        <w:rPr>
          <w:rFonts w:ascii="Times New Roman"/>
          <w:b w:val="false"/>
          <w:i w:val="false"/>
          <w:color w:val="000000"/>
          <w:sz w:val="28"/>
        </w:rPr>
        <w:t xml:space="preserve">
                         фамилия              </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______________________________ 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Бас бухгалтер </w:t>
      </w:r>
      <w:r>
        <w:br/>
      </w:r>
      <w:r>
        <w:rPr>
          <w:rFonts w:ascii="Times New Roman"/>
          <w:b w:val="false"/>
          <w:i w:val="false"/>
          <w:color w:val="000000"/>
          <w:sz w:val="28"/>
        </w:rPr>
        <w:t xml:space="preserve">
Главный бухгалтер ______________________________ ___________ </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47" w:id="1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статистической форме «Отчет о травматизме,</w:t>
      </w:r>
      <w:r>
        <w:br/>
      </w:r>
      <w:r>
        <w:rPr>
          <w:rFonts w:ascii="Times New Roman"/>
          <w:b w:val="false"/>
          <w:i w:val="false"/>
          <w:color w:val="000000"/>
          <w:sz w:val="28"/>
        </w:rPr>
        <w:t xml:space="preserve">
связанном с трудовой деятельностью, и    </w:t>
      </w:r>
      <w:r>
        <w:br/>
      </w:r>
      <w:r>
        <w:rPr>
          <w:rFonts w:ascii="Times New Roman"/>
          <w:b w:val="false"/>
          <w:i w:val="false"/>
          <w:color w:val="000000"/>
          <w:sz w:val="28"/>
        </w:rPr>
        <w:t>
профессиональных заболеваниях» (код 1381104,</w:t>
      </w:r>
      <w:r>
        <w:br/>
      </w:r>
      <w:r>
        <w:rPr>
          <w:rFonts w:ascii="Times New Roman"/>
          <w:b w:val="false"/>
          <w:i w:val="false"/>
          <w:color w:val="000000"/>
          <w:sz w:val="28"/>
        </w:rPr>
        <w:t xml:space="preserve">
индекс 7-ТПЗ, периодичность годовая)    </w:t>
      </w:r>
    </w:p>
    <w:bookmarkEnd w:id="19"/>
    <w:bookmarkStart w:name="z48" w:id="20"/>
    <w:p>
      <w:pPr>
        <w:spacing w:after="0"/>
        <w:ind w:left="0"/>
        <w:jc w:val="both"/>
      </w:pPr>
      <w:r>
        <w:rPr>
          <w:rFonts w:ascii="Times New Roman"/>
          <w:b w:val="false"/>
          <w:i w:val="false"/>
          <w:color w:val="000000"/>
          <w:sz w:val="28"/>
        </w:rPr>
        <w:t>
</w:t>
      </w: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укрупненных групп, подгрупп, составных</w:t>
      </w:r>
      <w:r>
        <w:br/>
      </w:r>
      <w:r>
        <w:rPr>
          <w:rFonts w:ascii="Times New Roman"/>
          <w:b w:val="false"/>
          <w:i w:val="false"/>
          <w:color w:val="000000"/>
          <w:sz w:val="28"/>
        </w:rPr>
        <w:t>
</w:t>
      </w:r>
      <w:r>
        <w:rPr>
          <w:rFonts w:ascii="Times New Roman"/>
          <w:b/>
          <w:i w:val="false"/>
          <w:color w:val="000000"/>
          <w:sz w:val="28"/>
        </w:rPr>
        <w:t>                      и базовых групп занятий</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1910"/>
      </w:tblGrid>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Вооруженные силы</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Руководители (представители) органов власти и управления всех уровней, включая руководителей организаций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Специалисты высшего уровня квалификации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Специалисты среднего уровня квалификации (вспомогательный персонал)</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Служащие, занятые подготовкой информации, оформлением документации, учетом и обслуживанием</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Работники сферы обслуживания, предоставления коммунальных услуг, торговли и родственных видов деятельности</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Квалифицированные работники сельского, лесного, охотничьего хозяйств, рыбоводства и рыболовства</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Квалифицированные рабочие крупных и мелких промышленных организаций, художественных промыслов, строительства, транспорта, связи, геологии и разведки недр</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занятые на горных, горно-капитальных, строительно-монтажных и ремонтно-строительных работах</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металлообрабатывающей и машиностроительной промышленности, монетного производства</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занятые изготовлением прецизионных инструментов и приборов, рабочие художественных промыслов и других видов производств в художественной промышленности, рабочие полиграфического производства</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профессии квалифицированных рабочих крупных и мелких промышленных предприятий</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Профессии рабочих транспорта и связи*</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Профессии рабочих, занятых в геологии и разведке недр</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Операторы, аппаратчики, машинисты установок и машин и слесари - сборщики</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Операторы, аппаратчики и машинисты промышленных установок</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Операторы, аппаратчики, машинисты и слесари-сборщики стационарного оборудования</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Водители и машинисты подвижного оборудования</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Неквалифицированные рабочие</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Неквалифицированные рабочие сферы обслуживания, предоставления коммунальных услуг, торговли и родственных видов деятельности</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Неквалифицированные рабочие сельского, лесного, охотничьего хозяйств, рыбоводства и рыболовства</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Неквалифицированные рабочие, занятые в промышленности, строительстве, на транспорте, в связи, геологии и разведке недр</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Неквалифицированные рабочие, общие для всех отраслей экономики</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sz w:val="28"/>
        </w:rPr>
        <w:t>* Исключая машинистов и водителей, они учитываются в группах 83</w:t>
      </w:r>
    </w:p>
    <w:bookmarkStart w:name="z49" w:id="2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статистической форме «Отчет о травматизме,</w:t>
      </w:r>
      <w:r>
        <w:br/>
      </w:r>
      <w:r>
        <w:rPr>
          <w:rFonts w:ascii="Times New Roman"/>
          <w:b w:val="false"/>
          <w:i w:val="false"/>
          <w:color w:val="000000"/>
          <w:sz w:val="28"/>
        </w:rPr>
        <w:t xml:space="preserve">
связанном с трудовой деятельностью, и    </w:t>
      </w:r>
      <w:r>
        <w:br/>
      </w:r>
      <w:r>
        <w:rPr>
          <w:rFonts w:ascii="Times New Roman"/>
          <w:b w:val="false"/>
          <w:i w:val="false"/>
          <w:color w:val="000000"/>
          <w:sz w:val="28"/>
        </w:rPr>
        <w:t>
профессиональных заболеваниях» (код 1381104,</w:t>
      </w:r>
      <w:r>
        <w:br/>
      </w:r>
      <w:r>
        <w:rPr>
          <w:rFonts w:ascii="Times New Roman"/>
          <w:b w:val="false"/>
          <w:i w:val="false"/>
          <w:color w:val="000000"/>
          <w:sz w:val="28"/>
        </w:rPr>
        <w:t xml:space="preserve">
индекс 7-ТПЗ, периодичность годовая)    </w:t>
      </w:r>
    </w:p>
    <w:bookmarkEnd w:id="21"/>
    <w:bookmarkStart w:name="z50" w:id="22"/>
    <w:p>
      <w:pPr>
        <w:spacing w:after="0"/>
        <w:ind w:left="0"/>
        <w:jc w:val="both"/>
      </w:pPr>
      <w:r>
        <w:rPr>
          <w:rFonts w:ascii="Times New Roman"/>
          <w:b w:val="false"/>
          <w:i w:val="false"/>
          <w:color w:val="000000"/>
          <w:sz w:val="28"/>
        </w:rPr>
        <w:t>
</w:t>
      </w:r>
      <w:r>
        <w:rPr>
          <w:rFonts w:ascii="Times New Roman"/>
          <w:b/>
          <w:i w:val="false"/>
          <w:color w:val="000000"/>
          <w:sz w:val="28"/>
        </w:rPr>
        <w:t>                            Перечень видов травм*</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1910"/>
      </w:tblGrid>
      <w:tr>
        <w:trPr>
          <w:trHeight w:val="3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T0001</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Поверхностные травмы (включая ссадины, водные пузыри (нетермические), ушибы, травмы от поверхностного инородного тела (без больших открытых ран), укусы насекомых (неядовитые)</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T01</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Открытые раны, захватывающие несколько областей тела (в том числе, резаные, рваные, колотые раны с проникающим инородным телом, укушенные)</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S0001</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Закрытые переломы</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S0002</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Открытые переломы</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S0009</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переломы (с вывихом, со смещением)</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T143</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Вывих, растяжение и перенапряжение капсульно-связочного аппарата неуточненной области тела</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T058</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Травматические ампутации, захватывающие другие области тела в разных комбинациях</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T0002</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Травмы от сотрясения и травмы внутренних органов (в том числе от взрывной волны, кровоподтеки, травмы от сотрясения, размозжения, рассечения, травматическая гематома, проколы, разрывы и надрывы внутренних органов)</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T0003</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Ожоги (термические) (вызванные электронагревательными приборами, электрическим током, пламенем, трением, горячим воздухом и горячими газами, горячими предметами, молнией, радиацией)</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T0004</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Химические ожоги</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T0005</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Ожоги кипящей жидкостью и паром</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T0006</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Обморожения</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T0007</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Острые отравления (отрицательные воздействия, резкая реакция на инъекцию, глотание, абсорбция или вдыхание токсических, разъедающих и каустических веществ; включая токсическое воздействие контактов с ядовитыми жидкостями)</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A0001</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Инфекции (в том числе кишечные инфекционные болезни, некоторые зоонозы, паразитарные болезни, вирусные инфекции, микозы)</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J0001</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Эффекты воздействия радиации</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T67</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Эффекты воздействия высокой температуры и света</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T68</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Гипотермия</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T70</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Воздействие атмосферного давления и давления воды</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T71</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Асфиксия</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T74</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Синдром жестокого обращения (физическая жестокость, психологическая жестокость)</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T750</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Поражение молнией (шок от поражения молнией, поражение молнией БДУ)</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T751</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Утопление и не смертельное погружение</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T752</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Воздействие вибрации (включая резкую потерю слуха)</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T754</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Воздействие электрического тока (смертельное поражение электрическим током, шок, вызванный электрическим током)</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T0098</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Некоторые другие травмы</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T0099</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уточненный вид травмы</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sz w:val="28"/>
        </w:rPr>
        <w:t>* Данная классификация основана на Международной статистической классификации болезней</w:t>
      </w:r>
      <w:r>
        <w:br/>
      </w:r>
      <w:r>
        <w:rPr>
          <w:rFonts w:ascii="Times New Roman"/>
          <w:b w:val="false"/>
          <w:i w:val="false"/>
          <w:color w:val="000000"/>
          <w:sz w:val="28"/>
        </w:rPr>
        <w:t>
</w:t>
      </w:r>
      <w:r>
        <w:rPr>
          <w:rFonts w:ascii="Times New Roman"/>
          <w:b w:val="false"/>
          <w:i w:val="false"/>
          <w:color w:val="000000"/>
          <w:sz w:val="28"/>
        </w:rPr>
        <w:t>и проблем, связанных со здоровьем, МКБ-10</w:t>
      </w:r>
    </w:p>
    <w:bookmarkStart w:name="z51" w:id="2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статистической форме «Отчет о травматизме,</w:t>
      </w:r>
      <w:r>
        <w:br/>
      </w:r>
      <w:r>
        <w:rPr>
          <w:rFonts w:ascii="Times New Roman"/>
          <w:b w:val="false"/>
          <w:i w:val="false"/>
          <w:color w:val="000000"/>
          <w:sz w:val="28"/>
        </w:rPr>
        <w:t xml:space="preserve">
связанном с трудовой деятельностью, и    </w:t>
      </w:r>
      <w:r>
        <w:br/>
      </w:r>
      <w:r>
        <w:rPr>
          <w:rFonts w:ascii="Times New Roman"/>
          <w:b w:val="false"/>
          <w:i w:val="false"/>
          <w:color w:val="000000"/>
          <w:sz w:val="28"/>
        </w:rPr>
        <w:t>
профессиональных заболеваниях» (код 1381104,</w:t>
      </w:r>
      <w:r>
        <w:br/>
      </w:r>
      <w:r>
        <w:rPr>
          <w:rFonts w:ascii="Times New Roman"/>
          <w:b w:val="false"/>
          <w:i w:val="false"/>
          <w:color w:val="000000"/>
          <w:sz w:val="28"/>
        </w:rPr>
        <w:t xml:space="preserve">
индекс 7-ТПЗ, периодичность годовая)    </w:t>
      </w:r>
    </w:p>
    <w:bookmarkEnd w:id="23"/>
    <w:bookmarkStart w:name="z52" w:id="24"/>
    <w:p>
      <w:pPr>
        <w:spacing w:after="0"/>
        <w:ind w:left="0"/>
        <w:jc w:val="both"/>
      </w:pPr>
      <w:r>
        <w:rPr>
          <w:rFonts w:ascii="Times New Roman"/>
          <w:b w:val="false"/>
          <w:i w:val="false"/>
          <w:color w:val="000000"/>
          <w:sz w:val="28"/>
        </w:rPr>
        <w:t>
</w:t>
      </w:r>
      <w:r>
        <w:rPr>
          <w:rFonts w:ascii="Times New Roman"/>
          <w:b/>
          <w:i w:val="false"/>
          <w:color w:val="000000"/>
          <w:sz w:val="28"/>
        </w:rPr>
        <w:t>                     Перечень пострадавших частей тела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19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Волосистая часть головы, черепная коробка, головной мозг, черепные нервы и сосуды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Ухо (уши)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Глаз (глаза)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 зубы</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отмеченные части лицевой стороны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А6</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Голова, многочисленные поражения головы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А7</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Голова, другие отмеченные части головы, не указанные в других разделах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А8</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Голова, не уточненная часть</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Задняя часть шеи и надключичная область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В8</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Шея, другие уточненные ее части, не указанные в других разделах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В9</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Шея, не уточненная часть</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Позвоночник и позвонки</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Спина, другие уточненные части, не указанные в других разделах</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Спина, не уточненная часть</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D1</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Грудная клетка (ребра, в том числе грудины и грудного отдела позвоночника)</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части грудной клетки, в том числе внутренние органы</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D3</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Нижняя часть таза и живота, в том числе внутренние органы</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D4</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Наружные половые органы</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D7</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Туловище, повреждения многих областей</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D8</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Туловище, другие уточненные части, не указанные в других разделах</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D9</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Туловище и внутренние органы, не уточненные</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Плечо и плечевой пояс</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 в том числе локоть</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Запястье</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Кисть руки</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Е5</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Большой палец кисти</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Другой палец (другие пальцы)</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Е7</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Верхние конечности, повреждения многих областей</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Е8</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Верхние конечности, другие уточненные части, не указанные в других разделах</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Е9</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Верхние конечности, не уточненные</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Бедро и тазобедренный сустав</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Голень, в том числе колено</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F3</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Голеностопный сустав</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F4</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Стопа</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F5</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Палец стопы (пальцы стопы)</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F6</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Нижние конечности, повреждения многих областей</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Нижние конечности, другие уточненные части, не указанные в других разделах</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Нижние конечности, не уточненные</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G1</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действие (например, от отравления или инфекции)</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G8</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Повреждения многих областей тела</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поврежденные части тела</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Поврежденная часть тела, не уточненная</w:t>
            </w:r>
          </w:p>
        </w:tc>
      </w:tr>
    </w:tbl>
    <w:bookmarkStart w:name="z53" w:id="2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статистической форме «Отчет о травматизме,</w:t>
      </w:r>
      <w:r>
        <w:br/>
      </w:r>
      <w:r>
        <w:rPr>
          <w:rFonts w:ascii="Times New Roman"/>
          <w:b w:val="false"/>
          <w:i w:val="false"/>
          <w:color w:val="000000"/>
          <w:sz w:val="28"/>
        </w:rPr>
        <w:t xml:space="preserve">
связанном с трудовой деятельностью, и    </w:t>
      </w:r>
      <w:r>
        <w:br/>
      </w:r>
      <w:r>
        <w:rPr>
          <w:rFonts w:ascii="Times New Roman"/>
          <w:b w:val="false"/>
          <w:i w:val="false"/>
          <w:color w:val="000000"/>
          <w:sz w:val="28"/>
        </w:rPr>
        <w:t>
профессиональных заболеваниях» (код 1381104,</w:t>
      </w:r>
      <w:r>
        <w:br/>
      </w:r>
      <w:r>
        <w:rPr>
          <w:rFonts w:ascii="Times New Roman"/>
          <w:b w:val="false"/>
          <w:i w:val="false"/>
          <w:color w:val="000000"/>
          <w:sz w:val="28"/>
        </w:rPr>
        <w:t xml:space="preserve">
индекс 7-ТПЗ, периодичность годовая)    </w:t>
      </w:r>
    </w:p>
    <w:bookmarkEnd w:id="25"/>
    <w:bookmarkStart w:name="z54" w:id="26"/>
    <w:p>
      <w:pPr>
        <w:spacing w:after="0"/>
        <w:ind w:left="0"/>
        <w:jc w:val="both"/>
      </w:pPr>
      <w:r>
        <w:rPr>
          <w:rFonts w:ascii="Times New Roman"/>
          <w:b w:val="false"/>
          <w:i w:val="false"/>
          <w:color w:val="000000"/>
          <w:sz w:val="28"/>
        </w:rPr>
        <w:t>
</w:t>
      </w: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видов происшествия, приведших к несчастному случаю*</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1927"/>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Дорожное происшествие на транспорте организации</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Дорожное происшествие на общественном транспорте</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Дорожное происшествие на личном транспорте</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Железнодорожное транспортное происшествие</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Воздушно-транспортное происшествие</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Воднотранспортное происшествие</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Падение пострадавшего</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Падение пострадавшего с высоты</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Обрушение, обвалы, падение предметов, материалов, земли и т.д.</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Воздействие движущихся, разлетающихся, вращающихся предметов и деталей</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Поражение электрическим током</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Воздействие экстремальных температур (пожар)</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Воздействие вредных и опасных производственных факторов и веществ</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Воздействие ионизирующих излучений</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перегрузки</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Повреждение в результате контакта с животными и насекомыми</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Утопление</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Убийство или телесное повреждение</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Повреждение при стихийных бедствиях</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Профессиональное заболевание и отравление</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 происшествия</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«Об</w:t>
      </w:r>
      <w:r>
        <w:br/>
      </w:r>
      <w:r>
        <w:rPr>
          <w:rFonts w:ascii="Times New Roman"/>
          <w:b w:val="false"/>
          <w:i w:val="false"/>
          <w:color w:val="000000"/>
          <w:sz w:val="28"/>
        </w:rPr>
        <w:t>
</w:t>
      </w:r>
      <w:r>
        <w:rPr>
          <w:rFonts w:ascii="Times New Roman"/>
          <w:b w:val="false"/>
          <w:i w:val="false"/>
          <w:color w:val="000000"/>
          <w:sz w:val="28"/>
        </w:rPr>
        <w:t>утверждении форм документов связанных с несчастным случаем на производстве» от 3 марта</w:t>
      </w:r>
      <w:r>
        <w:br/>
      </w:r>
      <w:r>
        <w:rPr>
          <w:rFonts w:ascii="Times New Roman"/>
          <w:b w:val="false"/>
          <w:i w:val="false"/>
          <w:color w:val="000000"/>
          <w:sz w:val="28"/>
        </w:rPr>
        <w:t>
</w:t>
      </w:r>
      <w:r>
        <w:rPr>
          <w:rFonts w:ascii="Times New Roman"/>
          <w:b w:val="false"/>
          <w:i w:val="false"/>
          <w:color w:val="000000"/>
          <w:sz w:val="28"/>
        </w:rPr>
        <w:t>2009 года № 74-п.</w:t>
      </w:r>
    </w:p>
    <w:bookmarkStart w:name="z55" w:id="2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статистической форме «Отчет о травматизме,</w:t>
      </w:r>
      <w:r>
        <w:br/>
      </w:r>
      <w:r>
        <w:rPr>
          <w:rFonts w:ascii="Times New Roman"/>
          <w:b w:val="false"/>
          <w:i w:val="false"/>
          <w:color w:val="000000"/>
          <w:sz w:val="28"/>
        </w:rPr>
        <w:t xml:space="preserve">
связанном с трудовой деятельностью, и    </w:t>
      </w:r>
      <w:r>
        <w:br/>
      </w:r>
      <w:r>
        <w:rPr>
          <w:rFonts w:ascii="Times New Roman"/>
          <w:b w:val="false"/>
          <w:i w:val="false"/>
          <w:color w:val="000000"/>
          <w:sz w:val="28"/>
        </w:rPr>
        <w:t>
профессиональных заболеваниях» (код 1381104,</w:t>
      </w:r>
      <w:r>
        <w:br/>
      </w:r>
      <w:r>
        <w:rPr>
          <w:rFonts w:ascii="Times New Roman"/>
          <w:b w:val="false"/>
          <w:i w:val="false"/>
          <w:color w:val="000000"/>
          <w:sz w:val="28"/>
        </w:rPr>
        <w:t xml:space="preserve">
индекс 7-ТПЗ, периодичность годовая)    </w:t>
      </w:r>
    </w:p>
    <w:bookmarkEnd w:id="27"/>
    <w:bookmarkStart w:name="z56" w:id="28"/>
    <w:p>
      <w:pPr>
        <w:spacing w:after="0"/>
        <w:ind w:left="0"/>
        <w:jc w:val="both"/>
      </w:pPr>
      <w:r>
        <w:rPr>
          <w:rFonts w:ascii="Times New Roman"/>
          <w:b w:val="false"/>
          <w:i w:val="false"/>
          <w:color w:val="000000"/>
          <w:sz w:val="28"/>
        </w:rPr>
        <w:t>
</w:t>
      </w:r>
      <w:r>
        <w:rPr>
          <w:rFonts w:ascii="Times New Roman"/>
          <w:b/>
          <w:i w:val="false"/>
          <w:color w:val="000000"/>
          <w:sz w:val="28"/>
        </w:rPr>
        <w:t>                      Перечень причин несчастного случая*</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11930"/>
      </w:tblGrid>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Повышенная запыленность и загазованность воздуха рабочей зоны</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Повышенный уровень шума</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Повышенный уровень вибрации</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Повышенный уровень ионизирующих излучений</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 с источниками инфекционных заболеваний (указывается наименование заболеваний)</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Воздействие на организм человека физических перегрузок</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Конструктивные недостатки машин, механизмов и оборудования</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неисправных машин, механизмов и оборудования</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технологических процессов</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безопасности при эксплуатации транспортных средств</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автодорожного движения</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железнодорожного движения</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воздушно-транспортного движения</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воднотранспортного движения</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Аварии</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Неудовлетворительная организация производства работ</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Неудовлетворительное техническое состояние зданий, сооружений, содержание территорий и недостатки в организации рабочих мест</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Недостатки в обучении безопасным приемам труда</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Необеспеченность или неприменение средств индивидуальной защиты</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Необеспеченность средствами коллективной защиты</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трудовой и производственной дисциплины</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безопасности и охраны труда</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установленного режима труда</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Грубая неосторожность пострадавшего</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«Об</w:t>
      </w:r>
      <w:r>
        <w:br/>
      </w:r>
      <w:r>
        <w:rPr>
          <w:rFonts w:ascii="Times New Roman"/>
          <w:b w:val="false"/>
          <w:i w:val="false"/>
          <w:color w:val="000000"/>
          <w:sz w:val="28"/>
        </w:rPr>
        <w:t>
</w:t>
      </w:r>
      <w:r>
        <w:rPr>
          <w:rFonts w:ascii="Times New Roman"/>
          <w:b w:val="false"/>
          <w:i w:val="false"/>
          <w:color w:val="000000"/>
          <w:sz w:val="28"/>
        </w:rPr>
        <w:t>утверждении форм документов связанных с несчастным случаем на производстве» от 3 марта</w:t>
      </w:r>
      <w:r>
        <w:br/>
      </w:r>
      <w:r>
        <w:rPr>
          <w:rFonts w:ascii="Times New Roman"/>
          <w:b w:val="false"/>
          <w:i w:val="false"/>
          <w:color w:val="000000"/>
          <w:sz w:val="28"/>
        </w:rPr>
        <w:t>
</w:t>
      </w:r>
      <w:r>
        <w:rPr>
          <w:rFonts w:ascii="Times New Roman"/>
          <w:b w:val="false"/>
          <w:i w:val="false"/>
          <w:color w:val="000000"/>
          <w:sz w:val="28"/>
        </w:rPr>
        <w:t>2009 года № 74-п</w:t>
      </w:r>
    </w:p>
    <w:bookmarkStart w:name="z57" w:id="2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статистической форме «Отчет о травматизме,</w:t>
      </w:r>
      <w:r>
        <w:br/>
      </w:r>
      <w:r>
        <w:rPr>
          <w:rFonts w:ascii="Times New Roman"/>
          <w:b w:val="false"/>
          <w:i w:val="false"/>
          <w:color w:val="000000"/>
          <w:sz w:val="28"/>
        </w:rPr>
        <w:t xml:space="preserve">
связанном с трудовой деятельностью, и    </w:t>
      </w:r>
      <w:r>
        <w:br/>
      </w:r>
      <w:r>
        <w:rPr>
          <w:rFonts w:ascii="Times New Roman"/>
          <w:b w:val="false"/>
          <w:i w:val="false"/>
          <w:color w:val="000000"/>
          <w:sz w:val="28"/>
        </w:rPr>
        <w:t>
профессиональных заболеваниях» (код 1381104,</w:t>
      </w:r>
      <w:r>
        <w:br/>
      </w:r>
      <w:r>
        <w:rPr>
          <w:rFonts w:ascii="Times New Roman"/>
          <w:b w:val="false"/>
          <w:i w:val="false"/>
          <w:color w:val="000000"/>
          <w:sz w:val="28"/>
        </w:rPr>
        <w:t xml:space="preserve">
индекс 7-ТПЗ, периодичность годовая)    </w:t>
      </w:r>
    </w:p>
    <w:bookmarkEnd w:id="29"/>
    <w:bookmarkStart w:name="z58" w:id="30"/>
    <w:p>
      <w:pPr>
        <w:spacing w:after="0"/>
        <w:ind w:left="0"/>
        <w:jc w:val="both"/>
      </w:pPr>
      <w:r>
        <w:rPr>
          <w:rFonts w:ascii="Times New Roman"/>
          <w:b w:val="false"/>
          <w:i w:val="false"/>
          <w:color w:val="000000"/>
          <w:sz w:val="28"/>
        </w:rPr>
        <w:t>
</w:t>
      </w:r>
      <w:r>
        <w:rPr>
          <w:rFonts w:ascii="Times New Roman"/>
          <w:b/>
          <w:i w:val="false"/>
          <w:color w:val="000000"/>
          <w:sz w:val="28"/>
        </w:rPr>
        <w:t>                     Степень тяжести травмы пострадавшего*</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11930"/>
      </w:tblGrid>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Легкий</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Тяжелый</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Умер (погиб)</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«Об</w:t>
      </w:r>
      <w:r>
        <w:br/>
      </w:r>
      <w:r>
        <w:rPr>
          <w:rFonts w:ascii="Times New Roman"/>
          <w:b w:val="false"/>
          <w:i w:val="false"/>
          <w:color w:val="000000"/>
          <w:sz w:val="28"/>
        </w:rPr>
        <w:t>
</w:t>
      </w:r>
      <w:r>
        <w:rPr>
          <w:rFonts w:ascii="Times New Roman"/>
          <w:b w:val="false"/>
          <w:i w:val="false"/>
          <w:color w:val="000000"/>
          <w:sz w:val="28"/>
        </w:rPr>
        <w:t>утверждении форм документов связанных с несчастным случаем на производстве» от 3 марта</w:t>
      </w:r>
      <w:r>
        <w:br/>
      </w:r>
      <w:r>
        <w:rPr>
          <w:rFonts w:ascii="Times New Roman"/>
          <w:b w:val="false"/>
          <w:i w:val="false"/>
          <w:color w:val="000000"/>
          <w:sz w:val="28"/>
        </w:rPr>
        <w:t>
</w:t>
      </w:r>
      <w:r>
        <w:rPr>
          <w:rFonts w:ascii="Times New Roman"/>
          <w:b w:val="false"/>
          <w:i w:val="false"/>
          <w:color w:val="000000"/>
          <w:sz w:val="28"/>
        </w:rPr>
        <w:t>2009 года № 74-п</w:t>
      </w:r>
    </w:p>
    <w:bookmarkStart w:name="z59" w:id="31"/>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27 сентября 2013 года № 227  </w:t>
      </w:r>
    </w:p>
    <w:bookmarkEnd w:id="31"/>
    <w:bookmarkStart w:name="z60" w:id="3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травматизме, связанном с трудовой деятельностью, и</w:t>
      </w:r>
      <w:r>
        <w:br/>
      </w:r>
      <w:r>
        <w:rPr>
          <w:rFonts w:ascii="Times New Roman"/>
          <w:b/>
          <w:i w:val="false"/>
          <w:color w:val="000000"/>
        </w:rPr>
        <w:t>
профессиональных заболеваниях»</w:t>
      </w:r>
      <w:r>
        <w:br/>
      </w:r>
      <w:r>
        <w:rPr>
          <w:rFonts w:ascii="Times New Roman"/>
          <w:b/>
          <w:i w:val="false"/>
          <w:color w:val="000000"/>
        </w:rPr>
        <w:t>
(код 1381104, индекс 7-ТПЗ, периодичность годовая)</w:t>
      </w:r>
    </w:p>
    <w:bookmarkEnd w:id="32"/>
    <w:bookmarkStart w:name="z178" w:id="33"/>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травматизме, связанном с трудовой деятельностью, и профессиональных заболеваниях» (код 1381104, индекс 7-ТПЗ, периодичность годовая)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травматизме, связанном с трудовой деятельностью, и профессиональных заболеваниях» (код 1381104, индекс 7-ТПЗ, периодичность годовая).</w:t>
      </w:r>
      <w:r>
        <w:br/>
      </w:r>
      <w:r>
        <w:rPr>
          <w:rFonts w:ascii="Times New Roman"/>
          <w:b w:val="false"/>
          <w:i w:val="false"/>
          <w:color w:val="000000"/>
          <w:sz w:val="28"/>
        </w:rPr>
        <w:t>
</w:t>
      </w: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r>
        <w:br/>
      </w:r>
      <w:r>
        <w:rPr>
          <w:rFonts w:ascii="Times New Roman"/>
          <w:b w:val="false"/>
          <w:i w:val="false"/>
          <w:color w:val="000000"/>
          <w:sz w:val="28"/>
        </w:rPr>
        <w:t>
</w:t>
      </w:r>
      <w:r>
        <w:rPr>
          <w:rFonts w:ascii="Times New Roman"/>
          <w:b w:val="false"/>
          <w:i w:val="false"/>
          <w:color w:val="000000"/>
          <w:sz w:val="28"/>
        </w:rPr>
        <w:t xml:space="preserve">
      1) производственная травма со смертельным исходом – это производственная травма, ведущая к смерти в течение одного года со дня несчастного случая на производстве, ставшего причиной данной травмы; </w:t>
      </w:r>
      <w:r>
        <w:br/>
      </w:r>
      <w:r>
        <w:rPr>
          <w:rFonts w:ascii="Times New Roman"/>
          <w:b w:val="false"/>
          <w:i w:val="false"/>
          <w:color w:val="000000"/>
          <w:sz w:val="28"/>
        </w:rPr>
        <w:t>
</w:t>
      </w:r>
      <w:r>
        <w:rPr>
          <w:rFonts w:ascii="Times New Roman"/>
          <w:b w:val="false"/>
          <w:i w:val="false"/>
          <w:color w:val="000000"/>
          <w:sz w:val="28"/>
        </w:rPr>
        <w:t>
      2) производственные (профессиональные) травмы – это все травмы, профессиональные заболевания, отравления и иные отрицательные воздействия на здоровье, полученные в результате несчастного случая или иного отрицательного воздействия на здоровье в процессе исполнения трудовых обязанностей с работниками, состоящими в трудовых отношениях с работодателями по которым производилось расследование в текущем году.</w:t>
      </w:r>
      <w:r>
        <w:br/>
      </w:r>
      <w:r>
        <w:rPr>
          <w:rFonts w:ascii="Times New Roman"/>
          <w:b w:val="false"/>
          <w:i w:val="false"/>
          <w:color w:val="000000"/>
          <w:sz w:val="28"/>
        </w:rPr>
        <w:t>
</w:t>
      </w:r>
      <w:r>
        <w:rPr>
          <w:rFonts w:ascii="Times New Roman"/>
          <w:b w:val="false"/>
          <w:i w:val="false"/>
          <w:color w:val="000000"/>
          <w:sz w:val="28"/>
        </w:rPr>
        <w:t>
      3. Данную статистическую форму представляют юридические лица по всем своим структурным подразделениям (несамостоятельным, не имеющим Бизнес идентификационный номер (БИН)), находящимся отдельно от них.</w:t>
      </w:r>
      <w:r>
        <w:br/>
      </w:r>
      <w:r>
        <w:rPr>
          <w:rFonts w:ascii="Times New Roman"/>
          <w:b w:val="false"/>
          <w:i w:val="false"/>
          <w:color w:val="000000"/>
          <w:sz w:val="28"/>
        </w:rPr>
        <w:t>
</w:t>
      </w:r>
      <w:r>
        <w:rPr>
          <w:rFonts w:ascii="Times New Roman"/>
          <w:b w:val="false"/>
          <w:i w:val="false"/>
          <w:color w:val="000000"/>
          <w:sz w:val="28"/>
        </w:rPr>
        <w:t>
      4. Статистическая форма заполняется в соответствии с разделом 5 «Безопасность и охрана труда», </w:t>
      </w:r>
      <w:r>
        <w:rPr>
          <w:rFonts w:ascii="Times New Roman"/>
          <w:b w:val="false"/>
          <w:i w:val="false"/>
          <w:color w:val="000000"/>
          <w:sz w:val="28"/>
        </w:rPr>
        <w:t>главы 37</w:t>
      </w:r>
      <w:r>
        <w:rPr>
          <w:rFonts w:ascii="Times New Roman"/>
          <w:b w:val="false"/>
          <w:i w:val="false"/>
          <w:color w:val="000000"/>
          <w:sz w:val="28"/>
        </w:rPr>
        <w:t xml:space="preserve"> «Расследование и учет несчастных случаев и иных повреждений здоровья работников, связанных с трудовой деятельностью» Трудового Кодекса Республики Казахстан от 15 мая 2007 года № 251 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3 марта 2009 года № 74-п, зарегистрированный в Министерстве юстиции Республики Казахстан 2 апреля 2009 года № 5614 «Об утверждении форм документов связанных с несчастным случаем на производстве» и на основании журнала регистрации несчастных случаев и иных повреждений здоровья работников, связанных с трудовой деятельностью. </w:t>
      </w:r>
      <w:r>
        <w:br/>
      </w:r>
      <w:r>
        <w:rPr>
          <w:rFonts w:ascii="Times New Roman"/>
          <w:b w:val="false"/>
          <w:i w:val="false"/>
          <w:color w:val="000000"/>
          <w:sz w:val="28"/>
        </w:rPr>
        <w:t>
      Производственная травма со смертельным исходом измеряется как производственная травма, ведущая к смерти в течение одного года со дня несчастного случая на производстве, ставшего причиной данной травмы.</w:t>
      </w:r>
      <w:r>
        <w:br/>
      </w:r>
      <w:r>
        <w:rPr>
          <w:rFonts w:ascii="Times New Roman"/>
          <w:b w:val="false"/>
          <w:i w:val="false"/>
          <w:color w:val="000000"/>
          <w:sz w:val="28"/>
        </w:rPr>
        <w:t>
      В статистическую форму включаются данные о несчастных случаях, происшедших на производстве с рабочими, служащими, учащимися и студентами при прохождении практики или выполнения работы на предприятиях, учреждениях, организациях всех форм собственности по которым в соответствии с правилами расследования был зарегистрирован несчастный случай.</w:t>
      </w:r>
      <w:r>
        <w:br/>
      </w:r>
      <w:r>
        <w:rPr>
          <w:rFonts w:ascii="Times New Roman"/>
          <w:b w:val="false"/>
          <w:i w:val="false"/>
          <w:color w:val="000000"/>
          <w:sz w:val="28"/>
        </w:rPr>
        <w:t>
      Учету подлежат все травмы, профессиональные заболевания, отравления и иные отрицательные воздействия на здоровье, полученные в результате несчастного случая или иного отрицательного воздействия на здоровье в процессе исполнения трудовых обязанностей с работниками, состоящими в трудовых отношениях с работодателями, по которым производилось расследование в текущем году.</w:t>
      </w:r>
      <w:r>
        <w:br/>
      </w:r>
      <w:r>
        <w:rPr>
          <w:rFonts w:ascii="Times New Roman"/>
          <w:b w:val="false"/>
          <w:i w:val="false"/>
          <w:color w:val="000000"/>
          <w:sz w:val="28"/>
        </w:rPr>
        <w:t>
      Травмы, не связанные с трудовой деятельностью, полученные в результате несчастного случая, в ходе расследования которого установлено, что они получены в результате умышленного причинения вреда своему здоровью, в состоянии опьянения алкогольного или наркотического, в результате внезапного ухудшения здоровья пострадавшего, не связанного с воздействием опасных и вредных производственных факторов или в ходе выполнения работ, не связанных с интересами работодателя, и иные повреждения здоровья работника, не оформляются как производственные (профессиональные).</w:t>
      </w:r>
      <w:r>
        <w:br/>
      </w:r>
      <w:r>
        <w:rPr>
          <w:rFonts w:ascii="Times New Roman"/>
          <w:b w:val="false"/>
          <w:i w:val="false"/>
          <w:color w:val="000000"/>
          <w:sz w:val="28"/>
        </w:rPr>
        <w:t>
</w:t>
      </w:r>
      <w:r>
        <w:rPr>
          <w:rFonts w:ascii="Times New Roman"/>
          <w:b w:val="false"/>
          <w:i w:val="false"/>
          <w:color w:val="000000"/>
          <w:sz w:val="28"/>
        </w:rPr>
        <w:t>
      5. В вопросе 1 указывается фактическое месторасположение юридического лица (подразделения) (независимо от места его регистрации) – область, город, район, населенный пункт, а также наименование и код согласно Номеклатуре видов экономической деятельности (код по ОКЭД) фактически осуществляемого основного вида экономической деятельности юридического лица (подразделения).</w:t>
      </w:r>
      <w:r>
        <w:br/>
      </w:r>
      <w:r>
        <w:rPr>
          <w:rFonts w:ascii="Times New Roman"/>
          <w:b w:val="false"/>
          <w:i w:val="false"/>
          <w:color w:val="000000"/>
          <w:sz w:val="28"/>
        </w:rPr>
        <w:t xml:space="preserve">
      В вопросе 2 проставляется номер акта, число и дата несчастного случая - 03525062009 – означает, что номер акта - 035, несчастный случай произошел 25 июня 2009 года. </w:t>
      </w:r>
      <w:r>
        <w:br/>
      </w:r>
      <w:r>
        <w:rPr>
          <w:rFonts w:ascii="Times New Roman"/>
          <w:b w:val="false"/>
          <w:i w:val="false"/>
          <w:color w:val="000000"/>
          <w:sz w:val="28"/>
        </w:rPr>
        <w:t>
      В вопросе 3 указывается пол пострадавшего, в вопросе 4 - возраст пострадавшего на момент получения травмы (число полных лет).</w:t>
      </w:r>
      <w:r>
        <w:br/>
      </w:r>
      <w:r>
        <w:rPr>
          <w:rFonts w:ascii="Times New Roman"/>
          <w:b w:val="false"/>
          <w:i w:val="false"/>
          <w:color w:val="000000"/>
          <w:sz w:val="28"/>
        </w:rPr>
        <w:t>
      В вопросе 5 приводится статус пострадавшего из Классификатора занятий, который указан в </w:t>
      </w:r>
      <w:r>
        <w:rPr>
          <w:rFonts w:ascii="Times New Roman"/>
          <w:b w:val="false"/>
          <w:i w:val="false"/>
          <w:color w:val="000000"/>
          <w:sz w:val="28"/>
        </w:rPr>
        <w:t>Приложении 1</w:t>
      </w:r>
      <w:r>
        <w:rPr>
          <w:rFonts w:ascii="Times New Roman"/>
          <w:b w:val="false"/>
          <w:i w:val="false"/>
          <w:color w:val="000000"/>
          <w:sz w:val="28"/>
        </w:rPr>
        <w:t xml:space="preserve"> к статистической форме.</w:t>
      </w:r>
      <w:r>
        <w:br/>
      </w:r>
      <w:r>
        <w:rPr>
          <w:rFonts w:ascii="Times New Roman"/>
          <w:b w:val="false"/>
          <w:i w:val="false"/>
          <w:color w:val="000000"/>
          <w:sz w:val="28"/>
        </w:rPr>
        <w:t>
      В вопросе 6 указывается, была ли работа сменной. Согласно </w:t>
      </w:r>
      <w:r>
        <w:rPr>
          <w:rFonts w:ascii="Times New Roman"/>
          <w:b w:val="false"/>
          <w:i w:val="false"/>
          <w:color w:val="000000"/>
          <w:sz w:val="28"/>
        </w:rPr>
        <w:t>пункту 1</w:t>
      </w:r>
      <w:r>
        <w:rPr>
          <w:rFonts w:ascii="Times New Roman"/>
          <w:b w:val="false"/>
          <w:i w:val="false"/>
          <w:color w:val="000000"/>
          <w:sz w:val="28"/>
        </w:rPr>
        <w:t xml:space="preserve"> статьи 84 Трудового кодекса Республики Казахстан от 15 мая 2007 года № 251 сменная работа может устанавливаться в случаях, когда длительность производственного процесса либо режим производственной деятельности работодателя превышает норму продолжительности ежедневной работы. При указании ответа «нет», вопрос 7 не заполняется.</w:t>
      </w:r>
      <w:r>
        <w:br/>
      </w:r>
      <w:r>
        <w:rPr>
          <w:rFonts w:ascii="Times New Roman"/>
          <w:b w:val="false"/>
          <w:i w:val="false"/>
          <w:color w:val="000000"/>
          <w:sz w:val="28"/>
        </w:rPr>
        <w:t>
      В вопросе 7 указывается смена, в которой произошел несчастный случай. Согласно </w:t>
      </w:r>
      <w:r>
        <w:rPr>
          <w:rFonts w:ascii="Times New Roman"/>
          <w:b w:val="false"/>
          <w:i w:val="false"/>
          <w:color w:val="000000"/>
          <w:sz w:val="28"/>
        </w:rPr>
        <w:t>пункта 3</w:t>
      </w:r>
      <w:r>
        <w:rPr>
          <w:rFonts w:ascii="Times New Roman"/>
          <w:b w:val="false"/>
          <w:i w:val="false"/>
          <w:color w:val="000000"/>
          <w:sz w:val="28"/>
        </w:rPr>
        <w:t xml:space="preserve"> статьи 82 Трудового кодекса Республики Казахстан от 15 мая 2007 года № 251 продолжительность ежедневной работы (рабочей смены), время начала и окончания ежедневной работы (рабочей смены), время перерывов в работе определяются с соблюдением установленной продолжительности рабочей недели правилами трудового распорядка организации, трудовым, коллективным договорами (раздел заполняется при сменной работе). </w:t>
      </w:r>
      <w:r>
        <w:br/>
      </w:r>
      <w:r>
        <w:rPr>
          <w:rFonts w:ascii="Times New Roman"/>
          <w:b w:val="false"/>
          <w:i w:val="false"/>
          <w:color w:val="000000"/>
          <w:sz w:val="28"/>
        </w:rPr>
        <w:t>
      В вопросе 8 указывается физическое состояние больного в момент несчастного случая по заключению судебно-медицинской экспертизы.</w:t>
      </w:r>
      <w:r>
        <w:br/>
      </w:r>
      <w:r>
        <w:rPr>
          <w:rFonts w:ascii="Times New Roman"/>
          <w:b w:val="false"/>
          <w:i w:val="false"/>
          <w:color w:val="000000"/>
          <w:sz w:val="28"/>
        </w:rPr>
        <w:t>
      В вопросе 9 указывается код вида травмы. Данная классификация основана на Международной статистической классификации болезней и проблем, связанных со здоровьем (МКБ-10), приведенном в </w:t>
      </w:r>
      <w:r>
        <w:rPr>
          <w:rFonts w:ascii="Times New Roman"/>
          <w:b w:val="false"/>
          <w:i w:val="false"/>
          <w:color w:val="000000"/>
          <w:sz w:val="28"/>
        </w:rPr>
        <w:t>Приложении 2</w:t>
      </w:r>
      <w:r>
        <w:rPr>
          <w:rFonts w:ascii="Times New Roman"/>
          <w:b w:val="false"/>
          <w:i w:val="false"/>
          <w:color w:val="000000"/>
          <w:sz w:val="28"/>
        </w:rPr>
        <w:t xml:space="preserve"> к статистической форме. (Вид травмы - закрытый перелом - код - В.01. (при множественных травмах предусмотрено заполнение до 5 кодов).</w:t>
      </w:r>
      <w:r>
        <w:br/>
      </w:r>
      <w:r>
        <w:rPr>
          <w:rFonts w:ascii="Times New Roman"/>
          <w:b w:val="false"/>
          <w:i w:val="false"/>
          <w:color w:val="000000"/>
          <w:sz w:val="28"/>
        </w:rPr>
        <w:t>
      В вопросе 10 указывается код пострадавшей части тела на основании Международной статистической классификации болезней и проблем, связанных со здоровьем, (МКБ-10) приведенной в </w:t>
      </w:r>
      <w:r>
        <w:rPr>
          <w:rFonts w:ascii="Times New Roman"/>
          <w:b w:val="false"/>
          <w:i w:val="false"/>
          <w:color w:val="000000"/>
          <w:sz w:val="28"/>
        </w:rPr>
        <w:t>Приложении 3</w:t>
      </w:r>
      <w:r>
        <w:rPr>
          <w:rFonts w:ascii="Times New Roman"/>
          <w:b w:val="false"/>
          <w:i w:val="false"/>
          <w:color w:val="000000"/>
          <w:sz w:val="28"/>
        </w:rPr>
        <w:t xml:space="preserve"> к статистической форме (в случае, когда пострадало несколько частей тела предусмотрено заполнение до 5 кодов).</w:t>
      </w:r>
      <w:r>
        <w:br/>
      </w:r>
      <w:r>
        <w:rPr>
          <w:rFonts w:ascii="Times New Roman"/>
          <w:b w:val="false"/>
          <w:i w:val="false"/>
          <w:color w:val="000000"/>
          <w:sz w:val="28"/>
        </w:rPr>
        <w:t>
      В вопросе 11 указывается код вида профессионального заболевания и его диагноз. Случай острого профессионального заболевания и отравления на производстве оформляется Актом о несчастном случае на производстве по данной статистической форме на основании материалов, приведенных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регистрации, расследования профессиональных заболеваний и отравлений, учета и ведения отчетности по ним, утвержденными приказом Министра здравоохранения Республики Казахстан от 12 ноября 2009 года № 705, зарегистрированный в Реестре государственной регистрации нормативных правовых актов за № 5907 (при наличии нескольких профессиональных заболеваний предусмотрено заполнение до 5 кодов).</w:t>
      </w:r>
      <w:r>
        <w:br/>
      </w:r>
      <w:r>
        <w:rPr>
          <w:rFonts w:ascii="Times New Roman"/>
          <w:b w:val="false"/>
          <w:i w:val="false"/>
          <w:color w:val="000000"/>
          <w:sz w:val="28"/>
        </w:rPr>
        <w:t>
      В вопросе 12 указывается код перечня видов происшествия, указанный в </w:t>
      </w:r>
      <w:r>
        <w:rPr>
          <w:rFonts w:ascii="Times New Roman"/>
          <w:b w:val="false"/>
          <w:i w:val="false"/>
          <w:color w:val="000000"/>
          <w:sz w:val="28"/>
        </w:rPr>
        <w:t>Приложении 4</w:t>
      </w:r>
      <w:r>
        <w:rPr>
          <w:rFonts w:ascii="Times New Roman"/>
          <w:b w:val="false"/>
          <w:i w:val="false"/>
          <w:color w:val="000000"/>
          <w:sz w:val="28"/>
        </w:rPr>
        <w:t xml:space="preserve"> к статистической форме, утвержденный Приказом Министра труда и социальной защиты населения Республики Казахстан от 3 марта 2009 года № 74-п, зарегистрированный в Реестре государственной регистрации нормативных правовых актов за № 5614 «Об утверждении форм документов, связанных с несчастным случаем на производстве». (Вид происшествия – поражение электрическим током – код 11).</w:t>
      </w:r>
      <w:r>
        <w:br/>
      </w:r>
      <w:r>
        <w:rPr>
          <w:rFonts w:ascii="Times New Roman"/>
          <w:b w:val="false"/>
          <w:i w:val="false"/>
          <w:color w:val="000000"/>
          <w:sz w:val="28"/>
        </w:rPr>
        <w:t>
      В вопросе 13 указывается код перечня причин несчастного случая, приведенного в </w:t>
      </w:r>
      <w:r>
        <w:rPr>
          <w:rFonts w:ascii="Times New Roman"/>
          <w:b w:val="false"/>
          <w:i w:val="false"/>
          <w:color w:val="000000"/>
          <w:sz w:val="28"/>
        </w:rPr>
        <w:t>Приложении 5</w:t>
      </w:r>
      <w:r>
        <w:rPr>
          <w:rFonts w:ascii="Times New Roman"/>
          <w:b w:val="false"/>
          <w:i w:val="false"/>
          <w:color w:val="000000"/>
          <w:sz w:val="28"/>
        </w:rPr>
        <w:t xml:space="preserve"> к статистической форме, утвержденного Приказом Министра труда и социальной защиты населения Республики Казахстан от 3 марта 2009 года № 74-п «Об утверждении форм документов, связанных с несчастным случаем на производстве» (Причина несчастного случая – недостатки в обучении безопасным приемам труда - код – 18).</w:t>
      </w:r>
      <w:r>
        <w:br/>
      </w:r>
      <w:r>
        <w:rPr>
          <w:rFonts w:ascii="Times New Roman"/>
          <w:b w:val="false"/>
          <w:i w:val="false"/>
          <w:color w:val="000000"/>
          <w:sz w:val="28"/>
        </w:rPr>
        <w:t>
      В вопросе 14 указывается код степени тяжести травмы пострадавшего, указанный в </w:t>
      </w:r>
      <w:r>
        <w:rPr>
          <w:rFonts w:ascii="Times New Roman"/>
          <w:b w:val="false"/>
          <w:i w:val="false"/>
          <w:color w:val="000000"/>
          <w:sz w:val="28"/>
        </w:rPr>
        <w:t>Приложении 6</w:t>
      </w:r>
      <w:r>
        <w:rPr>
          <w:rFonts w:ascii="Times New Roman"/>
          <w:b w:val="false"/>
          <w:i w:val="false"/>
          <w:color w:val="000000"/>
          <w:sz w:val="28"/>
        </w:rPr>
        <w:t xml:space="preserve"> к статистической форме, утвержденной Приказом Министра труда и социальной защиты населения Республики Казахстан от 3 марта 2009 года № 74-п «Об утверждении форм документов, связанных с несчастным случаем на производстве» (степень тяжести - средняя – код 2). (Пострадавшие от профессиональных заболеваний раздел не заполняют за исключением смертельных случаев).</w:t>
      </w:r>
      <w:r>
        <w:br/>
      </w:r>
      <w:r>
        <w:rPr>
          <w:rFonts w:ascii="Times New Roman"/>
          <w:b w:val="false"/>
          <w:i w:val="false"/>
          <w:color w:val="000000"/>
          <w:sz w:val="28"/>
        </w:rPr>
        <w:t>
      Потерянное время, указываемое в вопросах 15, 16 измеряется отдельно по каждому случаю производственной травмы, ведущей к временной потере трудоспособности. Оно измеряется как количество календарных дней, в течение которых пострадавшее лицо является временно нетрудоспособным, чтобы оценить тяжесть данной травмы и в рабочих днях.</w:t>
      </w:r>
      <w:r>
        <w:br/>
      </w:r>
      <w:r>
        <w:rPr>
          <w:rFonts w:ascii="Times New Roman"/>
          <w:b w:val="false"/>
          <w:i w:val="false"/>
          <w:color w:val="000000"/>
          <w:sz w:val="28"/>
        </w:rPr>
        <w:t>
      Потерянное время измеряется с первого дня после дня, когда произошел несчастный случай, до дня, предшествующего дню возвращения на рабочее место. В случае повторного отсутствия, вызванного конкретной производственной травмой, каждый период отсутствия измеряется согласно вышеуказанному, а число дней, потерянных за каждый период, складывается, что дает общую цифру времени, потерянного в результате данной травмы. Временное отсутствие на работе, если оно не превышает одного дня по причине лечения, не включается в потерянное время.</w:t>
      </w:r>
      <w:r>
        <w:br/>
      </w:r>
      <w:r>
        <w:rPr>
          <w:rFonts w:ascii="Times New Roman"/>
          <w:b w:val="false"/>
          <w:i w:val="false"/>
          <w:color w:val="000000"/>
          <w:sz w:val="28"/>
        </w:rPr>
        <w:t>
      Материальные последствия несчастного случая с утратой трудоспособности на один день и более (включая материальные последствия несчастных случаев со смертельным исходом) указываются по строкам 17.1, 17.2, 17.3. Если временная нетрудоспособность у пострадавших продлилась с конца предыдущего года, то в этом случае заполняется только первая строка (для идентификации несчастного случая), дни нетрудоспособности (календарные и рабочие) в отчетном году и, по возможности, материальные последствия за соответствующий период (выплаты страховых компаний не учитываются).</w:t>
      </w:r>
      <w:r>
        <w:br/>
      </w:r>
      <w:r>
        <w:rPr>
          <w:rFonts w:ascii="Times New Roman"/>
          <w:b w:val="false"/>
          <w:i w:val="false"/>
          <w:color w:val="000000"/>
          <w:sz w:val="28"/>
        </w:rPr>
        <w:t>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p>
    <w:bookmarkEnd w:id="33"/>
    <w:bookmarkStart w:name="z61" w:id="34"/>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27 сентября 2013 года № 227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
        <w:gridCol w:w="2638"/>
        <w:gridCol w:w="8"/>
        <w:gridCol w:w="1473"/>
        <w:gridCol w:w="1313"/>
        <w:gridCol w:w="2"/>
        <w:gridCol w:w="2458"/>
        <w:gridCol w:w="2380"/>
        <w:gridCol w:w="15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298700" cy="16129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2013</w:t>
            </w:r>
            <w:r>
              <w:br/>
            </w:r>
            <w:r>
              <w:rPr>
                <w:rFonts w:ascii="Times New Roman"/>
                <w:b w:val="false"/>
                <w:i w:val="false"/>
                <w:color w:val="000000"/>
                <w:sz w:val="20"/>
              </w:rPr>
              <w:t>
</w:t>
            </w:r>
            <w:r>
              <w:rPr>
                <w:rFonts w:ascii="Times New Roman"/>
                <w:b/>
                <w:i w:val="false"/>
                <w:color w:val="000000"/>
                <w:sz w:val="20"/>
              </w:rPr>
              <w:t>жылғы 27 қыркүйектегі № 227 бұйрығына</w:t>
            </w:r>
            <w:r>
              <w:br/>
            </w:r>
            <w:r>
              <w:rPr>
                <w:rFonts w:ascii="Times New Roman"/>
                <w:b w:val="false"/>
                <w:i w:val="false"/>
                <w:color w:val="000000"/>
                <w:sz w:val="20"/>
              </w:rPr>
              <w:t>
</w:t>
            </w:r>
            <w:r>
              <w:rPr>
                <w:rFonts w:ascii="Times New Roman"/>
                <w:b/>
                <w:i w:val="false"/>
                <w:color w:val="000000"/>
                <w:sz w:val="20"/>
              </w:rPr>
              <w:t>11-қосымша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статистики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788"/>
              <w:gridCol w:w="788"/>
              <w:gridCol w:w="788"/>
              <w:gridCol w:w="942"/>
              <w:gridCol w:w="31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7"/>
            <w:vMerge/>
            <w:tcBorders>
              <w:top w:val="nil"/>
              <w:left w:val="single" w:color="cfcfcf" w:sz="5"/>
              <w:bottom w:val="single" w:color="cfcfcf" w:sz="5"/>
              <w:right w:val="single" w:color="cfcfcf" w:sz="5"/>
            </w:tcBorders>
          </w:tcPr>
          <w:p/>
        </w:tc>
      </w:tr>
      <w:tr>
        <w:trPr>
          <w:trHeight w:val="12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1361102</w:t>
            </w:r>
            <w:r>
              <w:br/>
            </w:r>
            <w:r>
              <w:rPr>
                <w:rFonts w:ascii="Times New Roman"/>
                <w:b w:val="false"/>
                <w:i w:val="false"/>
                <w:color w:val="000000"/>
                <w:sz w:val="20"/>
              </w:rPr>
              <w:t>
</w:t>
            </w:r>
            <w:r>
              <w:rPr>
                <w:rFonts w:ascii="Times New Roman"/>
                <w:b w:val="false"/>
                <w:i w:val="false"/>
                <w:color w:val="000000"/>
                <w:sz w:val="20"/>
              </w:rPr>
              <w:t>Код статистической формы 1361102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Денсаулық сақтау мен әлеуметтік қызметтерді көрсету</w:t>
            </w:r>
            <w:r>
              <w:br/>
            </w:r>
            <w:r>
              <w:rPr>
                <w:rFonts w:ascii="Times New Roman"/>
                <w:b/>
                <w:i w:val="false"/>
                <w:color w:val="000000"/>
                <w:sz w:val="20"/>
              </w:rPr>
              <w:t>
саласындағы көрсетілген қызметтердің көлемі туралы есеп</w:t>
            </w:r>
            <w:r>
              <w:br/>
            </w:r>
            <w:r>
              <w:rPr>
                <w:rFonts w:ascii="Times New Roman"/>
                <w:b/>
                <w:i w:val="false"/>
                <w:color w:val="000000"/>
                <w:sz w:val="20"/>
              </w:rPr>
              <w:t>
Отчет об объеме оказанных услуг в области здравоохранения</w:t>
            </w:r>
            <w:r>
              <w:br/>
            </w:r>
            <w:r>
              <w:rPr>
                <w:rFonts w:ascii="Times New Roman"/>
                <w:b/>
                <w:i w:val="false"/>
                <w:color w:val="000000"/>
                <w:sz w:val="20"/>
              </w:rPr>
              <w:t>
и предоставления социальных услуг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(денсаулық)</w:t>
            </w:r>
            <w:r>
              <w:br/>
            </w:r>
            <w:r>
              <w:rPr>
                <w:rFonts w:ascii="Times New Roman"/>
                <w:b w:val="false"/>
                <w:i w:val="false"/>
                <w:color w:val="000000"/>
                <w:sz w:val="20"/>
              </w:rPr>
              <w:t>
</w:t>
            </w:r>
            <w:r>
              <w:rPr>
                <w:rFonts w:ascii="Times New Roman"/>
                <w:b w:val="false"/>
                <w:i w:val="false"/>
                <w:color w:val="000000"/>
                <w:sz w:val="20"/>
              </w:rPr>
              <w:t>Услуги (здрав)</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706"/>
            </w:tblGrid>
            <w:tr>
              <w:trPr>
                <w:trHeight w:val="4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33"/>
              <w:gridCol w:w="933"/>
              <w:gridCol w:w="933"/>
            </w:tblGrid>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 санына қарамастан, қызметінің негізгі түрі «Денсаулық сақтау мен әлеуметтік қызметтер» (Экономикалық қызмет түрлерінің жалпы жіктеуішінің кодына сәйкес (ЭКЖС) – 86, 87, 88)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деятельности «Здравоохранение и социальные услуги» (согласно кодам Общего классификатора видов экономической деятельности (ОКЭД) – 86, 87, 88), независимо от численности работающих.</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10-шы күн.</w:t>
            </w:r>
            <w:r>
              <w:br/>
            </w:r>
            <w:r>
              <w:rPr>
                <w:rFonts w:ascii="Times New Roman"/>
                <w:b w:val="false"/>
                <w:i w:val="false"/>
                <w:color w:val="000000"/>
                <w:sz w:val="20"/>
              </w:rPr>
              <w:t>
</w:t>
            </w:r>
            <w:r>
              <w:rPr>
                <w:rFonts w:ascii="Times New Roman"/>
                <w:b w:val="false"/>
                <w:i w:val="false"/>
                <w:color w:val="000000"/>
                <w:sz w:val="20"/>
              </w:rPr>
              <w:t>Срок представления – 10 числа после отчетного периода.</w:t>
            </w:r>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334"/>
              <w:gridCol w:w="334"/>
              <w:gridCol w:w="334"/>
              <w:gridCol w:w="334"/>
              <w:gridCol w:w="334"/>
              <w:gridCol w:w="335"/>
              <w:gridCol w:w="335"/>
              <w:gridCol w:w="335"/>
              <w:gridCol w:w="335"/>
              <w:gridCol w:w="335"/>
              <w:gridCol w:w="335"/>
            </w:tblGrid>
            <w:tr>
              <w:trPr>
                <w:trHeight w:val="64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 Ұйымның нақты орналасқан жерін көрсетіңіз (заңды тұлғаның</w:t>
      </w:r>
      <w:r>
        <w:br/>
      </w:r>
      <w:r>
        <w:rPr>
          <w:rFonts w:ascii="Times New Roman"/>
          <w:b w:val="false"/>
          <w:i w:val="false"/>
          <w:color w:val="000000"/>
          <w:sz w:val="28"/>
        </w:rPr>
        <w:t>
</w:t>
      </w:r>
      <w:r>
        <w:rPr>
          <w:rFonts w:ascii="Times New Roman"/>
          <w:b/>
          <w:i w:val="false"/>
          <w:color w:val="000000"/>
          <w:sz w:val="28"/>
        </w:rPr>
        <w:t>және (немесе) оның құрылымдық және оқшауланған бөлімшесінің</w:t>
      </w:r>
      <w:r>
        <w:br/>
      </w:r>
      <w:r>
        <w:rPr>
          <w:rFonts w:ascii="Times New Roman"/>
          <w:b w:val="false"/>
          <w:i w:val="false"/>
          <w:color w:val="000000"/>
          <w:sz w:val="28"/>
        </w:rPr>
        <w:t>
</w:t>
      </w:r>
      <w:r>
        <w:rPr>
          <w:rFonts w:ascii="Times New Roman"/>
          <w:b/>
          <w:i w:val="false"/>
          <w:color w:val="000000"/>
          <w:sz w:val="28"/>
        </w:rPr>
        <w:t>тіркелген жеріне қарамастан) - облыс, қала, аудан, селолық</w:t>
      </w:r>
      <w:r>
        <w:br/>
      </w:r>
      <w:r>
        <w:rPr>
          <w:rFonts w:ascii="Times New Roman"/>
          <w:b w:val="false"/>
          <w:i w:val="false"/>
          <w:color w:val="000000"/>
          <w:sz w:val="28"/>
        </w:rPr>
        <w:t>
</w:t>
      </w:r>
      <w:r>
        <w:rPr>
          <w:rFonts w:ascii="Times New Roman"/>
          <w:b/>
          <w:i w:val="false"/>
          <w:color w:val="000000"/>
          <w:sz w:val="28"/>
        </w:rPr>
        <w:t>округ, елді мекен</w:t>
      </w:r>
      <w:r>
        <w:br/>
      </w:r>
      <w:r>
        <w:rPr>
          <w:rFonts w:ascii="Times New Roman"/>
          <w:b w:val="false"/>
          <w:i w:val="false"/>
          <w:color w:val="000000"/>
          <w:sz w:val="28"/>
        </w:rPr>
        <w:t>
Укажите фактическое местонахождение организации (независимо от места</w:t>
      </w:r>
      <w:r>
        <w:br/>
      </w:r>
      <w:r>
        <w:rPr>
          <w:rFonts w:ascii="Times New Roman"/>
          <w:b w:val="false"/>
          <w:i w:val="false"/>
          <w:color w:val="000000"/>
          <w:sz w:val="28"/>
        </w:rPr>
        <w:t>
регистрации юридического лица и (или) его структурного и</w:t>
      </w:r>
      <w:r>
        <w:br/>
      </w:r>
      <w:r>
        <w:rPr>
          <w:rFonts w:ascii="Times New Roman"/>
          <w:b w:val="false"/>
          <w:i w:val="false"/>
          <w:color w:val="000000"/>
          <w:sz w:val="28"/>
        </w:rPr>
        <w:t>
обособленного подразделения) – область, город, район, сельский округ,</w:t>
      </w:r>
      <w:r>
        <w:br/>
      </w:r>
      <w:r>
        <w:rPr>
          <w:rFonts w:ascii="Times New Roman"/>
          <w:b w:val="false"/>
          <w:i w:val="false"/>
          <w:color w:val="000000"/>
          <w:sz w:val="28"/>
        </w:rPr>
        <w:t>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57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3"/>
        <w:gridCol w:w="5227"/>
      </w:tblGrid>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сәйкес аумақ коды (статистика органының қызметі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512"/>
              <w:gridCol w:w="512"/>
              <w:gridCol w:w="512"/>
              <w:gridCol w:w="512"/>
              <w:gridCol w:w="512"/>
              <w:gridCol w:w="512"/>
            </w:tblGrid>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Денсаулық сақтау мен әлеуметтік қызметтер көрсету саласында</w:t>
      </w:r>
      <w:r>
        <w:br/>
      </w:r>
      <w:r>
        <w:rPr>
          <w:rFonts w:ascii="Times New Roman"/>
          <w:b w:val="false"/>
          <w:i w:val="false"/>
          <w:color w:val="000000"/>
          <w:sz w:val="28"/>
        </w:rPr>
        <w:t>
</w:t>
      </w:r>
      <w:r>
        <w:rPr>
          <w:rFonts w:ascii="Times New Roman"/>
          <w:b/>
          <w:i w:val="false"/>
          <w:color w:val="000000"/>
          <w:sz w:val="28"/>
        </w:rPr>
        <w:t>көрсетілген қызметтердің көлемін көрсетіңіз, мың теңгемен</w:t>
      </w:r>
      <w:r>
        <w:br/>
      </w:r>
      <w:r>
        <w:rPr>
          <w:rFonts w:ascii="Times New Roman"/>
          <w:b w:val="false"/>
          <w:i w:val="false"/>
          <w:color w:val="000000"/>
          <w:sz w:val="28"/>
        </w:rPr>
        <w:t>
</w:t>
      </w:r>
      <w:r>
        <w:rPr>
          <w:rFonts w:ascii="Times New Roman"/>
          <w:b/>
          <w:i w:val="false"/>
          <w:color w:val="000000"/>
          <w:sz w:val="28"/>
        </w:rPr>
        <w:t>қосымша құн салығынсыз (бұдан әрі - ҚҚС)</w:t>
      </w:r>
      <w:r>
        <w:br/>
      </w:r>
      <w:r>
        <w:rPr>
          <w:rFonts w:ascii="Times New Roman"/>
          <w:b w:val="false"/>
          <w:i w:val="false"/>
          <w:color w:val="000000"/>
          <w:sz w:val="28"/>
        </w:rPr>
        <w:t>
Укажите объем оказанных услуг в области здравоохранения и</w:t>
      </w:r>
      <w:r>
        <w:br/>
      </w:r>
      <w:r>
        <w:rPr>
          <w:rFonts w:ascii="Times New Roman"/>
          <w:b w:val="false"/>
          <w:i w:val="false"/>
          <w:color w:val="000000"/>
          <w:sz w:val="28"/>
        </w:rPr>
        <w:t>
предоставления социальных услуг, в тысячах тенге без налога на</w:t>
      </w:r>
      <w:r>
        <w:br/>
      </w:r>
      <w:r>
        <w:rPr>
          <w:rFonts w:ascii="Times New Roman"/>
          <w:b w:val="false"/>
          <w:i w:val="false"/>
          <w:color w:val="000000"/>
          <w:sz w:val="28"/>
        </w:rPr>
        <w:t>
добавленную стоимость (далее –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2853"/>
        <w:gridCol w:w="1627"/>
        <w:gridCol w:w="1627"/>
        <w:gridCol w:w="1611"/>
        <w:gridCol w:w="1632"/>
        <w:gridCol w:w="2195"/>
      </w:tblGrid>
      <w:tr>
        <w:trPr>
          <w:trHeight w:val="30"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атауы</w:t>
            </w:r>
            <w:r>
              <w:br/>
            </w:r>
            <w:r>
              <w:rPr>
                <w:rFonts w:ascii="Times New Roman"/>
                <w:b w:val="false"/>
                <w:i w:val="false"/>
                <w:color w:val="000000"/>
                <w:sz w:val="20"/>
              </w:rPr>
              <w:t>
</w:t>
            </w:r>
            <w:r>
              <w:rPr>
                <w:rFonts w:ascii="Times New Roman"/>
                <w:b w:val="false"/>
                <w:i w:val="false"/>
                <w:color w:val="000000"/>
                <w:sz w:val="20"/>
              </w:rPr>
              <w:t>Наименование услуги</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ЭҚТӨЖ</w:t>
            </w:r>
            <w:r>
              <w:rPr>
                <w:rFonts w:ascii="Times New Roman"/>
                <w:b w:val="false"/>
                <w:i w:val="false"/>
                <w:color w:val="000000"/>
                <w:vertAlign w:val="superscript"/>
              </w:rPr>
              <w:t>*</w:t>
            </w:r>
            <w:r>
              <w:rPr>
                <w:rFonts w:ascii="Times New Roman"/>
                <w:b/>
                <w:i w:val="false"/>
                <w:color w:val="000000"/>
                <w:sz w:val="20"/>
              </w:rPr>
              <w:t xml:space="preserve"> бойынша қызмет түрінің коды</w:t>
            </w:r>
            <w:r>
              <w:br/>
            </w:r>
            <w:r>
              <w:rPr>
                <w:rFonts w:ascii="Times New Roman"/>
                <w:b w:val="false"/>
                <w:i w:val="false"/>
                <w:color w:val="000000"/>
                <w:sz w:val="20"/>
              </w:rPr>
              <w:t>
</w:t>
            </w:r>
            <w:r>
              <w:rPr>
                <w:rFonts w:ascii="Times New Roman"/>
                <w:b w:val="false"/>
                <w:i w:val="false"/>
                <w:color w:val="000000"/>
                <w:sz w:val="20"/>
              </w:rPr>
              <w:t>Код вида услуг по КПВЭД</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кезеңге, барлығы</w:t>
            </w:r>
            <w:r>
              <w:br/>
            </w:r>
            <w:r>
              <w:rPr>
                <w:rFonts w:ascii="Times New Roman"/>
                <w:b w:val="false"/>
                <w:i w:val="false"/>
                <w:color w:val="000000"/>
                <w:sz w:val="20"/>
              </w:rPr>
              <w:t>
</w:t>
            </w:r>
            <w:r>
              <w:rPr>
                <w:rFonts w:ascii="Times New Roman"/>
                <w:b w:val="false"/>
                <w:i w:val="false"/>
                <w:color w:val="000000"/>
                <w:sz w:val="20"/>
              </w:rPr>
              <w:t>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i w:val="false"/>
                <w:color w:val="000000"/>
                <w:sz w:val="20"/>
              </w:rPr>
              <w:t>қаражаттары есебінен:</w:t>
            </w:r>
            <w:r>
              <w:br/>
            </w:r>
            <w:r>
              <w:rPr>
                <w:rFonts w:ascii="Times New Roman"/>
                <w:b w:val="false"/>
                <w:i w:val="false"/>
                <w:color w:val="000000"/>
                <w:sz w:val="20"/>
              </w:rPr>
              <w:t>
</w:t>
            </w:r>
            <w:r>
              <w:rPr>
                <w:rFonts w:ascii="Times New Roman"/>
                <w:b w:val="false"/>
                <w:i w:val="false"/>
                <w:color w:val="000000"/>
                <w:sz w:val="20"/>
              </w:rPr>
              <w:t>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бюджета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 xml:space="preserve">населения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предприятий</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көрсетілген қызметтердің көлемі, барлығы</w:t>
            </w:r>
            <w:r>
              <w:br/>
            </w:r>
            <w:r>
              <w:rPr>
                <w:rFonts w:ascii="Times New Roman"/>
                <w:b w:val="false"/>
                <w:i w:val="false"/>
                <w:color w:val="000000"/>
                <w:sz w:val="20"/>
              </w:rPr>
              <w:t>
</w:t>
            </w:r>
            <w:r>
              <w:rPr>
                <w:rFonts w:ascii="Times New Roman"/>
                <w:b w:val="false"/>
                <w:i w:val="false"/>
                <w:color w:val="000000"/>
                <w:sz w:val="20"/>
              </w:rPr>
              <w:t>Объем оказанных услуг в области здравоохранения, всего</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ауруханалардың қызметтері</w:t>
            </w:r>
            <w:r>
              <w:br/>
            </w:r>
            <w:r>
              <w:rPr>
                <w:rFonts w:ascii="Times New Roman"/>
                <w:b w:val="false"/>
                <w:i w:val="false"/>
                <w:color w:val="000000"/>
                <w:sz w:val="20"/>
              </w:rPr>
              <w:t>
</w:t>
            </w:r>
            <w:r>
              <w:rPr>
                <w:rFonts w:ascii="Times New Roman"/>
                <w:b w:val="false"/>
                <w:i w:val="false"/>
                <w:color w:val="000000"/>
                <w:sz w:val="20"/>
              </w:rPr>
              <w:t>услуги больниц</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ауруханалардың хирургиялық бөлімшелерінің қызметтері</w:t>
            </w:r>
            <w:r>
              <w:br/>
            </w:r>
            <w:r>
              <w:rPr>
                <w:rFonts w:ascii="Times New Roman"/>
                <w:b w:val="false"/>
                <w:i w:val="false"/>
                <w:color w:val="000000"/>
                <w:sz w:val="20"/>
              </w:rPr>
              <w:t>
</w:t>
            </w:r>
            <w:r>
              <w:rPr>
                <w:rFonts w:ascii="Times New Roman"/>
                <w:b w:val="false"/>
                <w:i w:val="false"/>
                <w:color w:val="000000"/>
                <w:sz w:val="20"/>
              </w:rPr>
              <w:t>услуги хирургических отделений больниц</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86.10.11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ауруханалар мен перзентханалардың гинекологиялық бөлімшелерінің қызметтері</w:t>
            </w:r>
            <w:r>
              <w:br/>
            </w:r>
            <w:r>
              <w:rPr>
                <w:rFonts w:ascii="Times New Roman"/>
                <w:b w:val="false"/>
                <w:i w:val="false"/>
                <w:color w:val="000000"/>
                <w:sz w:val="20"/>
              </w:rPr>
              <w:t>
</w:t>
            </w:r>
            <w:r>
              <w:rPr>
                <w:rFonts w:ascii="Times New Roman"/>
                <w:b w:val="false"/>
                <w:i w:val="false"/>
                <w:color w:val="000000"/>
                <w:sz w:val="20"/>
              </w:rPr>
              <w:t>услуги гинекологических отделений больниц и родильных домов</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86.10.12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сауықтыру орталықтарының қызметтері</w:t>
            </w:r>
            <w:r>
              <w:br/>
            </w:r>
            <w:r>
              <w:rPr>
                <w:rFonts w:ascii="Times New Roman"/>
                <w:b w:val="false"/>
                <w:i w:val="false"/>
                <w:color w:val="000000"/>
                <w:sz w:val="20"/>
              </w:rPr>
              <w:t>
</w:t>
            </w:r>
            <w:r>
              <w:rPr>
                <w:rFonts w:ascii="Times New Roman"/>
                <w:b w:val="false"/>
                <w:i w:val="false"/>
                <w:color w:val="000000"/>
                <w:sz w:val="20"/>
              </w:rPr>
              <w:t>услуги центров реабилитации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86.10.13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психиатриялық ауруханалардың қызметтері</w:t>
            </w:r>
            <w:r>
              <w:br/>
            </w:r>
            <w:r>
              <w:rPr>
                <w:rFonts w:ascii="Times New Roman"/>
                <w:b w:val="false"/>
                <w:i w:val="false"/>
                <w:color w:val="000000"/>
                <w:sz w:val="20"/>
              </w:rPr>
              <w:t>
</w:t>
            </w:r>
            <w:r>
              <w:rPr>
                <w:rFonts w:ascii="Times New Roman"/>
                <w:b w:val="false"/>
                <w:i w:val="false"/>
                <w:color w:val="000000"/>
                <w:sz w:val="20"/>
              </w:rPr>
              <w:t>услуги психиатрических больниц</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86.10.14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дәрігерлердің бақылауымен ұсынылатын ауруханалардың өзге де қызметтері </w:t>
            </w:r>
            <w:r>
              <w:br/>
            </w:r>
            <w:r>
              <w:rPr>
                <w:rFonts w:ascii="Times New Roman"/>
                <w:b w:val="false"/>
                <w:i w:val="false"/>
                <w:color w:val="000000"/>
                <w:sz w:val="20"/>
              </w:rPr>
              <w:t>
</w:t>
            </w:r>
            <w:r>
              <w:rPr>
                <w:rFonts w:ascii="Times New Roman"/>
                <w:b w:val="false"/>
                <w:i w:val="false"/>
                <w:color w:val="000000"/>
                <w:sz w:val="20"/>
              </w:rPr>
              <w:t>услуги больниц, предоставляемые под контролем врачей, прочие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86.10.15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ауруханалардың қызметтері</w:t>
            </w:r>
            <w:r>
              <w:br/>
            </w:r>
            <w:r>
              <w:rPr>
                <w:rFonts w:ascii="Times New Roman"/>
                <w:b w:val="false"/>
                <w:i w:val="false"/>
                <w:color w:val="000000"/>
                <w:sz w:val="20"/>
              </w:rPr>
              <w:t>
</w:t>
            </w:r>
            <w:r>
              <w:rPr>
                <w:rFonts w:ascii="Times New Roman"/>
                <w:b w:val="false"/>
                <w:i w:val="false"/>
                <w:color w:val="000000"/>
                <w:sz w:val="20"/>
              </w:rPr>
              <w:t>услуги прочих больниц</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86.10.19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дәрігерлік тәжірибе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врачебной практики общей</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86.21.1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 дәрігерлік тәжірибе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врачебной практики специализированной</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стоматология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стоматологии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денсаулығын қорғау бойынша өзге де қызметтер</w:t>
            </w:r>
            <w:r>
              <w:br/>
            </w:r>
            <w:r>
              <w:rPr>
                <w:rFonts w:ascii="Times New Roman"/>
                <w:b w:val="false"/>
                <w:i w:val="false"/>
                <w:color w:val="000000"/>
                <w:sz w:val="20"/>
              </w:rPr>
              <w:t>
</w:t>
            </w:r>
            <w:r>
              <w:rPr>
                <w:rFonts w:ascii="Times New Roman"/>
                <w:b w:val="false"/>
                <w:i w:val="false"/>
                <w:color w:val="000000"/>
                <w:sz w:val="20"/>
              </w:rPr>
              <w:t>услуги по охране здоровья человека прочие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қызметтердің көлемі әлеуметтік, тұратын орынды қамтамасыз етумен, барлығы</w:t>
            </w:r>
            <w:r>
              <w:br/>
            </w:r>
            <w:r>
              <w:rPr>
                <w:rFonts w:ascii="Times New Roman"/>
                <w:b w:val="false"/>
                <w:i w:val="false"/>
                <w:color w:val="000000"/>
                <w:sz w:val="20"/>
              </w:rPr>
              <w:t>
</w:t>
            </w:r>
            <w:r>
              <w:rPr>
                <w:rFonts w:ascii="Times New Roman"/>
                <w:b w:val="false"/>
                <w:i w:val="false"/>
                <w:color w:val="000000"/>
                <w:sz w:val="20"/>
              </w:rPr>
              <w:t>Объем оказанных услуг социальных с обеспечением проживания, всего</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Тұратын орынды қамтамасыз етумен науқастарды күту бойынша қызметтер</w:t>
            </w:r>
            <w:r>
              <w:br/>
            </w:r>
            <w:r>
              <w:rPr>
                <w:rFonts w:ascii="Times New Roman"/>
                <w:b w:val="false"/>
                <w:i w:val="false"/>
                <w:color w:val="000000"/>
                <w:sz w:val="20"/>
              </w:rPr>
              <w:t>
</w:t>
            </w:r>
            <w:r>
              <w:rPr>
                <w:rFonts w:ascii="Times New Roman"/>
                <w:b w:val="false"/>
                <w:i w:val="false"/>
                <w:color w:val="000000"/>
                <w:sz w:val="20"/>
              </w:rPr>
              <w:t>услуги по уходу за больными с обеспечением проживания</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ақыл-ой немесе дене кемшіліктері, психикалық аурулар және наркологиялық ауытқулары бар адамдардың тұруымен байланысты қызметтер</w:t>
            </w:r>
            <w:r>
              <w:br/>
            </w:r>
            <w:r>
              <w:rPr>
                <w:rFonts w:ascii="Times New Roman"/>
                <w:b w:val="false"/>
                <w:i w:val="false"/>
                <w:color w:val="000000"/>
                <w:sz w:val="20"/>
              </w:rPr>
              <w:t>
</w:t>
            </w:r>
            <w:r>
              <w:rPr>
                <w:rFonts w:ascii="Times New Roman"/>
                <w:b w:val="false"/>
                <w:i w:val="false"/>
                <w:color w:val="000000"/>
                <w:sz w:val="20"/>
              </w:rPr>
              <w:t>услуги, связанные с проживанием лиц с умственными или физическими недостатками, психическими заболеваниями и наркологическими расстройствами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қарттар мен мүгедектерге арналған тұратын орынмен байланысты қызметтер</w:t>
            </w:r>
            <w:r>
              <w:br/>
            </w:r>
            <w:r>
              <w:rPr>
                <w:rFonts w:ascii="Times New Roman"/>
                <w:b w:val="false"/>
                <w:i w:val="false"/>
                <w:color w:val="000000"/>
                <w:sz w:val="20"/>
              </w:rPr>
              <w:t>
</w:t>
            </w:r>
            <w:r>
              <w:rPr>
                <w:rFonts w:ascii="Times New Roman"/>
                <w:b w:val="false"/>
                <w:i w:val="false"/>
                <w:color w:val="000000"/>
                <w:sz w:val="20"/>
              </w:rPr>
              <w:t>услуги, связанные с проживанием для престарелых и инвалидов</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тұрумен байланысты өзге де қызметтер</w:t>
            </w:r>
            <w:r>
              <w:br/>
            </w:r>
            <w:r>
              <w:rPr>
                <w:rFonts w:ascii="Times New Roman"/>
                <w:b w:val="false"/>
                <w:i w:val="false"/>
                <w:color w:val="000000"/>
                <w:sz w:val="20"/>
              </w:rPr>
              <w:t>
</w:t>
            </w:r>
            <w:r>
              <w:rPr>
                <w:rFonts w:ascii="Times New Roman"/>
                <w:b w:val="false"/>
                <w:i w:val="false"/>
                <w:color w:val="000000"/>
                <w:sz w:val="20"/>
              </w:rPr>
              <w:t>услуги, связанные с проживанием, прочие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қызметтердің көлемі әлеуметтік, тұратын орынды қамтамасыз етусіз, барлығы</w:t>
            </w:r>
            <w:r>
              <w:br/>
            </w:r>
            <w:r>
              <w:rPr>
                <w:rFonts w:ascii="Times New Roman"/>
                <w:b w:val="false"/>
                <w:i w:val="false"/>
                <w:color w:val="000000"/>
                <w:sz w:val="20"/>
              </w:rPr>
              <w:t>
</w:t>
            </w:r>
            <w:r>
              <w:rPr>
                <w:rFonts w:ascii="Times New Roman"/>
                <w:b w:val="false"/>
                <w:i w:val="false"/>
                <w:color w:val="000000"/>
                <w:sz w:val="20"/>
              </w:rPr>
              <w:t>Объем оказанных услуг социальных без обеспечения проживания, всего</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тұратын орынмен қамтамасыз етусіз қарттар мен мүгедектерге арналған әлеуметтік қызметтер</w:t>
            </w:r>
            <w:r>
              <w:br/>
            </w:r>
            <w:r>
              <w:rPr>
                <w:rFonts w:ascii="Times New Roman"/>
                <w:b w:val="false"/>
                <w:i w:val="false"/>
                <w:color w:val="000000"/>
                <w:sz w:val="20"/>
              </w:rPr>
              <w:t>
</w:t>
            </w:r>
            <w:r>
              <w:rPr>
                <w:rFonts w:ascii="Times New Roman"/>
                <w:b w:val="false"/>
                <w:i w:val="false"/>
                <w:color w:val="000000"/>
                <w:sz w:val="20"/>
              </w:rPr>
              <w:t>услуги социальные без обеспечения проживания для престарелых и инвалидов</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балалардың күндізгі күтімі бойынша қызметтер</w:t>
            </w:r>
            <w:r>
              <w:br/>
            </w:r>
            <w:r>
              <w:rPr>
                <w:rFonts w:ascii="Times New Roman"/>
                <w:b w:val="false"/>
                <w:i w:val="false"/>
                <w:color w:val="000000"/>
                <w:sz w:val="20"/>
              </w:rPr>
              <w:t>
</w:t>
            </w:r>
            <w:r>
              <w:rPr>
                <w:rFonts w:ascii="Times New Roman"/>
                <w:b w:val="false"/>
                <w:i w:val="false"/>
                <w:color w:val="000000"/>
                <w:sz w:val="20"/>
              </w:rPr>
              <w:t>услуги по дневному уходу за детьми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топтамаларға кірмеген, тұратын орынмен қамтамасыз етусіз көрсетілетін өзге де әлеуметтік қызметтер</w:t>
            </w:r>
            <w:r>
              <w:br/>
            </w:r>
            <w:r>
              <w:rPr>
                <w:rFonts w:ascii="Times New Roman"/>
                <w:b w:val="false"/>
                <w:i w:val="false"/>
                <w:color w:val="000000"/>
                <w:sz w:val="20"/>
              </w:rPr>
              <w:t>
</w:t>
            </w:r>
            <w:r>
              <w:rPr>
                <w:rFonts w:ascii="Times New Roman"/>
                <w:b w:val="false"/>
                <w:i w:val="false"/>
                <w:color w:val="000000"/>
                <w:sz w:val="20"/>
              </w:rPr>
              <w:t>услуги социальные без обеспечения проживания прочие, не включенные в другие группировки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i w:val="false"/>
          <w:color w:val="000000"/>
          <w:sz w:val="28"/>
        </w:rPr>
        <w:t xml:space="preserve"> Мұнда және бұдан әрі ЭҚТӨЖ - экономикалық қызмет түрлері бойынша өнімдер</w:t>
      </w:r>
      <w:r>
        <w:br/>
      </w:r>
      <w:r>
        <w:rPr>
          <w:rFonts w:ascii="Times New Roman"/>
          <w:b w:val="false"/>
          <w:i w:val="false"/>
          <w:color w:val="000000"/>
          <w:sz w:val="28"/>
        </w:rPr>
        <w:t>
</w:t>
      </w:r>
      <w:r>
        <w:rPr>
          <w:rFonts w:ascii="Times New Roman"/>
          <w:b/>
          <w:i w:val="false"/>
          <w:color w:val="000000"/>
          <w:sz w:val="28"/>
        </w:rPr>
        <w:t>жіктеуіші, Қазақстан Республикасы Статистика агенттігі Интернет-ресурсының</w:t>
      </w:r>
      <w:r>
        <w:br/>
      </w:r>
      <w:r>
        <w:rPr>
          <w:rFonts w:ascii="Times New Roman"/>
          <w:b w:val="false"/>
          <w:i w:val="false"/>
          <w:color w:val="000000"/>
          <w:sz w:val="28"/>
        </w:rPr>
        <w:t>
</w:t>
      </w:r>
      <w:r>
        <w:rPr>
          <w:rFonts w:ascii="Times New Roman"/>
          <w:b/>
          <w:i w:val="false"/>
          <w:color w:val="000000"/>
          <w:sz w:val="28"/>
        </w:rPr>
        <w:t>(www.stat.gov.kz) «Жіктеуіштер» бөлімінде орналастырылған.</w:t>
      </w:r>
      <w:r>
        <w:br/>
      </w:r>
      <w:r>
        <w:rPr>
          <w:rFonts w:ascii="Times New Roman"/>
          <w:b w:val="false"/>
          <w:i w:val="false"/>
          <w:color w:val="000000"/>
          <w:sz w:val="28"/>
        </w:rPr>
        <w:t>
</w:t>
      </w:r>
      <w:r>
        <w:rPr>
          <w:rFonts w:ascii="Times New Roman"/>
          <w:b w:val="false"/>
          <w:i w:val="false"/>
          <w:color w:val="000000"/>
          <w:sz w:val="28"/>
        </w:rPr>
        <w:t>Здесь и далее КПВЭД - классификатор продукции по видам экономической деятельности,</w:t>
      </w:r>
      <w:r>
        <w:br/>
      </w:r>
      <w:r>
        <w:rPr>
          <w:rFonts w:ascii="Times New Roman"/>
          <w:b w:val="false"/>
          <w:i w:val="false"/>
          <w:color w:val="000000"/>
          <w:sz w:val="28"/>
        </w:rPr>
        <w:t>
</w:t>
      </w:r>
      <w:r>
        <w:rPr>
          <w:rFonts w:ascii="Times New Roman"/>
          <w:b w:val="false"/>
          <w:i w:val="false"/>
          <w:color w:val="000000"/>
          <w:sz w:val="28"/>
        </w:rPr>
        <w:t>размещен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(www.stat.gov.kz), в разделе «Классификаторы».</w:t>
      </w:r>
    </w:p>
    <w:p>
      <w:pPr>
        <w:spacing w:after="0"/>
        <w:ind w:left="0"/>
        <w:jc w:val="both"/>
      </w:pPr>
      <w:r>
        <w:rPr>
          <w:rFonts w:ascii="Times New Roman"/>
          <w:b/>
          <w:i w:val="false"/>
          <w:color w:val="000000"/>
          <w:sz w:val="28"/>
        </w:rPr>
        <w:t>3. Қызметтің қосалқы түрі бойынша көрсетілген қызметтердің</w:t>
      </w:r>
      <w:r>
        <w:br/>
      </w:r>
      <w:r>
        <w:rPr>
          <w:rFonts w:ascii="Times New Roman"/>
          <w:b w:val="false"/>
          <w:i w:val="false"/>
          <w:color w:val="000000"/>
          <w:sz w:val="28"/>
        </w:rPr>
        <w:t>
</w:t>
      </w:r>
      <w:r>
        <w:rPr>
          <w:rFonts w:ascii="Times New Roman"/>
          <w:b/>
          <w:i w:val="false"/>
          <w:color w:val="000000"/>
          <w:sz w:val="28"/>
        </w:rPr>
        <w:t>көлемін көрсетіңіз, мың теңгемен, ҚҚС-сыз</w:t>
      </w:r>
      <w:r>
        <w:br/>
      </w:r>
      <w:r>
        <w:rPr>
          <w:rFonts w:ascii="Times New Roman"/>
          <w:b w:val="false"/>
          <w:i w:val="false"/>
          <w:color w:val="000000"/>
          <w:sz w:val="28"/>
        </w:rPr>
        <w:t>
Укажите объем оказанных услуг по вторичному виду деятельности, в</w:t>
      </w:r>
      <w:r>
        <w:br/>
      </w:r>
      <w:r>
        <w:rPr>
          <w:rFonts w:ascii="Times New Roman"/>
          <w:b w:val="false"/>
          <w:i w:val="false"/>
          <w:color w:val="000000"/>
          <w:sz w:val="28"/>
        </w:rPr>
        <w:t>
тысячах тенге,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4223"/>
        <w:gridCol w:w="1904"/>
        <w:gridCol w:w="1550"/>
        <w:gridCol w:w="1509"/>
        <w:gridCol w:w="1523"/>
        <w:gridCol w:w="1509"/>
      </w:tblGrid>
      <w:tr>
        <w:trPr>
          <w:trHeight w:val="285"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атауы</w:t>
            </w:r>
            <w:r>
              <w:br/>
            </w:r>
            <w:r>
              <w:rPr>
                <w:rFonts w:ascii="Times New Roman"/>
                <w:b w:val="false"/>
                <w:i w:val="false"/>
                <w:color w:val="000000"/>
                <w:sz w:val="20"/>
              </w:rPr>
              <w:t>
</w:t>
            </w:r>
            <w:r>
              <w:rPr>
                <w:rFonts w:ascii="Times New Roman"/>
                <w:b w:val="false"/>
                <w:i w:val="false"/>
                <w:color w:val="000000"/>
                <w:sz w:val="20"/>
              </w:rPr>
              <w:t>Наименование услуги</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ЭҚТӨЖ бойынша қызмет түрінің коды</w:t>
            </w:r>
            <w:r>
              <w:br/>
            </w:r>
            <w:r>
              <w:rPr>
                <w:rFonts w:ascii="Times New Roman"/>
                <w:b w:val="false"/>
                <w:i w:val="false"/>
                <w:color w:val="000000"/>
                <w:sz w:val="20"/>
              </w:rPr>
              <w:t>
</w:t>
            </w:r>
            <w:r>
              <w:rPr>
                <w:rFonts w:ascii="Times New Roman"/>
                <w:b w:val="false"/>
                <w:i w:val="false"/>
                <w:color w:val="000000"/>
                <w:sz w:val="20"/>
              </w:rPr>
              <w:t>Код вида услуг по КПВЭД</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 барлығы</w:t>
            </w:r>
            <w:r>
              <w:br/>
            </w:r>
            <w:r>
              <w:rPr>
                <w:rFonts w:ascii="Times New Roman"/>
                <w:b w:val="false"/>
                <w:i w:val="false"/>
                <w:color w:val="000000"/>
                <w:sz w:val="20"/>
              </w:rPr>
              <w:t>
</w:t>
            </w:r>
            <w:r>
              <w:rPr>
                <w:rFonts w:ascii="Times New Roman"/>
                <w:b w:val="false"/>
                <w:i w:val="false"/>
                <w:color w:val="000000"/>
                <w:sz w:val="20"/>
              </w:rPr>
              <w:t>За отчетный год,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қаражаттары есебінен:</w:t>
            </w:r>
            <w:r>
              <w:br/>
            </w:r>
            <w:r>
              <w:rPr>
                <w:rFonts w:ascii="Times New Roman"/>
                <w:b w:val="false"/>
                <w:i w:val="false"/>
                <w:color w:val="000000"/>
                <w:sz w:val="20"/>
              </w:rPr>
              <w:t>
</w:t>
            </w:r>
            <w:r>
              <w:rPr>
                <w:rFonts w:ascii="Times New Roman"/>
                <w:b w:val="false"/>
                <w:i w:val="false"/>
                <w:color w:val="000000"/>
                <w:sz w:val="20"/>
              </w:rPr>
              <w:t>В том числе за счет средств: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бюджета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населения</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предприятий</w:t>
            </w:r>
          </w:p>
        </w:tc>
      </w:tr>
      <w:tr>
        <w:trPr>
          <w:trHeight w:val="12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 барлығы</w:t>
            </w:r>
            <w:r>
              <w:br/>
            </w:r>
            <w:r>
              <w:rPr>
                <w:rFonts w:ascii="Times New Roman"/>
                <w:b w:val="false"/>
                <w:i w:val="false"/>
                <w:color w:val="000000"/>
                <w:sz w:val="20"/>
              </w:rPr>
              <w:t>
</w:t>
            </w:r>
            <w:r>
              <w:rPr>
                <w:rFonts w:ascii="Times New Roman"/>
                <w:b w:val="false"/>
                <w:i w:val="false"/>
                <w:color w:val="000000"/>
                <w:sz w:val="20"/>
              </w:rPr>
              <w:t>Оказано услуг, всего</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Наименование______________ Адрес      ___________________</w:t>
      </w:r>
      <w:r>
        <w:br/>
      </w:r>
      <w:r>
        <w:rPr>
          <w:rFonts w:ascii="Times New Roman"/>
          <w:b w:val="false"/>
          <w:i w:val="false"/>
          <w:color w:val="000000"/>
          <w:sz w:val="28"/>
        </w:rPr>
        <w:t>
            ______________            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xml:space="preserve"> 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телефон</w:t>
      </w:r>
      <w:r>
        <w:br/>
      </w:r>
      <w:r>
        <w:rPr>
          <w:rFonts w:ascii="Times New Roman"/>
          <w:b w:val="false"/>
          <w:i w:val="false"/>
          <w:color w:val="000000"/>
          <w:sz w:val="28"/>
        </w:rPr>
        <w:t xml:space="preserve">
                         фамилия              </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br/>
      </w:r>
      <w:r>
        <w:rPr>
          <w:rFonts w:ascii="Times New Roman"/>
          <w:b w:val="false"/>
          <w:i w:val="false"/>
          <w:color w:val="000000"/>
          <w:sz w:val="28"/>
        </w:rPr>
        <w:t xml:space="preserve">
Главный бухгалтер ______________________________ ___________ </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p>
      <w:pPr>
        <w:spacing w:after="0"/>
        <w:ind w:left="0"/>
        <w:jc w:val="both"/>
      </w:pPr>
      <w:r>
        <w:rPr>
          <w:rFonts w:ascii="Times New Roman"/>
          <w:b/>
          <w:i w:val="false"/>
          <w:color w:val="000000"/>
          <w:sz w:val="28"/>
        </w:rPr>
        <w:t xml:space="preserve">«Денсаулық сақтау мен әлеуметтік </w:t>
      </w:r>
      <w:r>
        <w:br/>
      </w:r>
      <w:r>
        <w:rPr>
          <w:rFonts w:ascii="Times New Roman"/>
          <w:b w:val="false"/>
          <w:i w:val="false"/>
          <w:color w:val="000000"/>
          <w:sz w:val="28"/>
        </w:rPr>
        <w:t>
</w:t>
      </w:r>
      <w:r>
        <w:rPr>
          <w:rFonts w:ascii="Times New Roman"/>
          <w:b/>
          <w:i w:val="false"/>
          <w:color w:val="000000"/>
          <w:sz w:val="28"/>
        </w:rPr>
        <w:t xml:space="preserve">қызметтерді көрсету саласындағы  </w:t>
      </w:r>
      <w:r>
        <w:br/>
      </w:r>
      <w:r>
        <w:rPr>
          <w:rFonts w:ascii="Times New Roman"/>
          <w:b w:val="false"/>
          <w:i w:val="false"/>
          <w:color w:val="000000"/>
          <w:sz w:val="28"/>
        </w:rPr>
        <w:t>
</w:t>
      </w:r>
      <w:r>
        <w:rPr>
          <w:rFonts w:ascii="Times New Roman"/>
          <w:b/>
          <w:i w:val="false"/>
          <w:color w:val="000000"/>
          <w:sz w:val="28"/>
        </w:rPr>
        <w:t xml:space="preserve">көрсетілген қызметтердің көлемі  </w:t>
      </w:r>
      <w:r>
        <w:br/>
      </w:r>
      <w:r>
        <w:rPr>
          <w:rFonts w:ascii="Times New Roman"/>
          <w:b w:val="false"/>
          <w:i w:val="false"/>
          <w:color w:val="000000"/>
          <w:sz w:val="28"/>
        </w:rPr>
        <w:t>
</w:t>
      </w:r>
      <w:r>
        <w:rPr>
          <w:rFonts w:ascii="Times New Roman"/>
          <w:b/>
          <w:i w:val="false"/>
          <w:color w:val="000000"/>
          <w:sz w:val="28"/>
        </w:rPr>
        <w:t>туралы есеп» (коды 1361102, индексі</w:t>
      </w:r>
      <w:r>
        <w:br/>
      </w:r>
      <w:r>
        <w:rPr>
          <w:rFonts w:ascii="Times New Roman"/>
          <w:b w:val="false"/>
          <w:i w:val="false"/>
          <w:color w:val="000000"/>
          <w:sz w:val="28"/>
        </w:rPr>
        <w:t>
</w:t>
      </w:r>
      <w:r>
        <w:rPr>
          <w:rFonts w:ascii="Times New Roman"/>
          <w:b/>
          <w:i w:val="false"/>
          <w:color w:val="000000"/>
          <w:sz w:val="28"/>
        </w:rPr>
        <w:t>Қызметтер (денсаулық), кезеңділігі</w:t>
      </w:r>
      <w:r>
        <w:br/>
      </w:r>
      <w:r>
        <w:rPr>
          <w:rFonts w:ascii="Times New Roman"/>
          <w:b w:val="false"/>
          <w:i w:val="false"/>
          <w:color w:val="000000"/>
          <w:sz w:val="28"/>
        </w:rPr>
        <w:t>
</w:t>
      </w:r>
      <w:r>
        <w:rPr>
          <w:rFonts w:ascii="Times New Roman"/>
          <w:b/>
          <w:i w:val="false"/>
          <w:color w:val="000000"/>
          <w:sz w:val="28"/>
        </w:rPr>
        <w:t>тоқсандық) статистикалық нысанына</w:t>
      </w:r>
      <w:r>
        <w:br/>
      </w:r>
      <w:r>
        <w:rPr>
          <w:rFonts w:ascii="Times New Roman"/>
          <w:b w:val="false"/>
          <w:i w:val="false"/>
          <w:color w:val="000000"/>
          <w:sz w:val="28"/>
        </w:rPr>
        <w:t>
</w:t>
      </w:r>
      <w:r>
        <w:rPr>
          <w:rFonts w:ascii="Times New Roman"/>
          <w:b/>
          <w:i w:val="false"/>
          <w:color w:val="000000"/>
          <w:sz w:val="28"/>
        </w:rPr>
        <w:t xml:space="preserve">қосымша                </w:t>
      </w:r>
    </w:p>
    <w:bookmarkStart w:name="z62" w:id="3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xml:space="preserve">
«Отчет об объеме оказанных услуг   </w:t>
      </w:r>
      <w:r>
        <w:br/>
      </w:r>
      <w:r>
        <w:rPr>
          <w:rFonts w:ascii="Times New Roman"/>
          <w:b w:val="false"/>
          <w:i w:val="false"/>
          <w:color w:val="000000"/>
          <w:sz w:val="28"/>
        </w:rPr>
        <w:t xml:space="preserve">
в области здравоохранения и     </w:t>
      </w:r>
      <w:r>
        <w:br/>
      </w:r>
      <w:r>
        <w:rPr>
          <w:rFonts w:ascii="Times New Roman"/>
          <w:b w:val="false"/>
          <w:i w:val="false"/>
          <w:color w:val="000000"/>
          <w:sz w:val="28"/>
        </w:rPr>
        <w:t xml:space="preserve">
предоставления социальных услуг»   </w:t>
      </w:r>
      <w:r>
        <w:br/>
      </w:r>
      <w:r>
        <w:rPr>
          <w:rFonts w:ascii="Times New Roman"/>
          <w:b w:val="false"/>
          <w:i w:val="false"/>
          <w:color w:val="000000"/>
          <w:sz w:val="28"/>
        </w:rPr>
        <w:t>
(код 1361102, индекс Услуги (здрав),</w:t>
      </w:r>
      <w:r>
        <w:br/>
      </w:r>
      <w:r>
        <w:rPr>
          <w:rFonts w:ascii="Times New Roman"/>
          <w:b w:val="false"/>
          <w:i w:val="false"/>
          <w:color w:val="000000"/>
          <w:sz w:val="28"/>
        </w:rPr>
        <w:t xml:space="preserve">
периодичность квартальная)      </w:t>
      </w:r>
    </w:p>
    <w:bookmarkEnd w:id="35"/>
    <w:bookmarkStart w:name="z63" w:id="36"/>
    <w:p>
      <w:pPr>
        <w:spacing w:after="0"/>
        <w:ind w:left="0"/>
        <w:jc w:val="both"/>
      </w:pPr>
      <w:r>
        <w:rPr>
          <w:rFonts w:ascii="Times New Roman"/>
          <w:b/>
          <w:i w:val="false"/>
          <w:color w:val="000000"/>
          <w:sz w:val="28"/>
        </w:rPr>
        <w:t>         Қызметтің қосалқы түрлеріне арналған өнімдер жіктеуіші</w:t>
      </w:r>
      <w:r>
        <w:br/>
      </w:r>
      <w:r>
        <w:rPr>
          <w:rFonts w:ascii="Times New Roman"/>
          <w:b w:val="false"/>
          <w:i w:val="false"/>
          <w:color w:val="000000"/>
          <w:sz w:val="28"/>
        </w:rPr>
        <w:t>
           Классификатор продукции для вторичных видов деятельности</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2505"/>
        <w:gridCol w:w="4775"/>
        <w:gridCol w:w="4593"/>
      </w:tblGrid>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ЭҚТӨЖ бойынша қызмет түрінің коды</w:t>
            </w:r>
            <w:r>
              <w:br/>
            </w:r>
            <w:r>
              <w:rPr>
                <w:rFonts w:ascii="Times New Roman"/>
                <w:b w:val="false"/>
                <w:i w:val="false"/>
                <w:color w:val="000000"/>
                <w:sz w:val="20"/>
              </w:rPr>
              <w:t>
</w:t>
            </w:r>
            <w:r>
              <w:rPr>
                <w:rFonts w:ascii="Times New Roman"/>
                <w:b w:val="false"/>
                <w:i w:val="false"/>
                <w:color w:val="000000"/>
                <w:sz w:val="20"/>
              </w:rPr>
              <w:t>Код вида услуг по КПВЭД</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услуги</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аңшылық өнімдері және осылармен байланысты қызметтер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сельского хозяйства, охоты и связанные с этим услуги</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шаруашылығының, ағаш дайындаудың өнімдері және осы саладағы қызметтер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лесного хозяйства, лесозаготовок и услуги в этих областях</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және басқа да балық аулау өнімдері; аквадақылдар; балық аулау саласындағы көмекші қызметтер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и продукция рыболовства прочая; аквакультура; услуги вспомогательные в области рыболовства</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 және лигнит</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каменный и лигнит</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мұнай және табиғи газ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сырая и газ природный</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кендері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металлические</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өндіру өнеркәсібінің өнімдері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горнодобывающей промышленности</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өндіру өнеркәсібі саласындағы көмекші қызметтер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вспомогательные в области горнодобывающей промышленности</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өнімдері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өнімдері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табачные</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заттары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одежды</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 және оған қатысты бұйымдар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и изделия, относящиеся к ней</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және ағаш пен тығындардан жасалған бұйымдар (жиһаздан басқа), сабаннан жасалған бұйымдар және өруге арналған материалдар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Древесина и изделия из древесины и пробки (кроме мебели), изделия из соломки и материалов для плетения</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қағаз бұйымдары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изделия бумажные</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Басып шығару және қайта шығару бойынша қызметтер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печатанию и воспроизведению</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және мұнайды қайта өңдеу өнімдері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и продукция переработки нефти</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заттар және химиялық өнімдер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химические и продукты химические</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өнімдер және негізгі фармацевтикалық препараттар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фармацевтические и препараты фармацевтические основные</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және пластмасса бұйымдары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резиновые и пластмассовые</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металл емес минералды бұйымдар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минеральные неметаллические прочие</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металдар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Металлы основные</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жабдықтардан басқа дайын металл өнімдер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металлические готовые, кроме машин и оборудования</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Компьютерлер, электронды және оптикалық өнімдер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Компьютеры, продукция электронная и оптическая</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электрическое</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енгізілмеген машиналар мен жабдықтар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оборудование, не включенные в другие группировки</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тіркемелер және жартылай тіркемелер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прицепы и полуприцепы</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көлік жабдығы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транспортное прочее</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дайын бұйымдар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готовые прочие</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жабдықтарды жөндеу және орнату бойынша қызметтер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ремонту и установке машин и оборудования</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газ, бу және ыстық су</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 газ, пар и вода горячая</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су; суды өңдеу және бөлу бойынша қызметтер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 природная, услуги по обработке и распределению воды</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 бойынша қызметтер, ағынды су</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канализации; воды сточные</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Қалдықтарды жинау, өңдеу және жою бойынша қызметтер; қайталама шикізатты алу бойынша қызметтер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сбору, обработке и удалению отходов, услуги по получению вторичного сырья</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 бойынша қызметтер және қалдықтарды жою саласындағы өзге де қызметтер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обеззараживанию и услуги в области удаления отходов прочие</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имараттарды салу бойынша жұмыстар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возведению зданий и сооружений</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құрылыс объектілерін салу бойынша құрылыс жұмыстары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объектов гражданского строительства</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құрылыс жұмыстары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специализированные</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 бойынша қызметтер; автомобильдер мен мотоциклдерді жөндеу бойынша қызметтер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торговле оптовой и розничной; услуги по ремонту автомобилей и мотоциклов</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мен мотоциклдер саудасынан басқа, көтерме сауда бойынша қызметтер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торговле оптовой, кроме торговли автомобилями и мотоциклами</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мен мотоциклдерді қоспағанда, бөлшек сауда бойынша қызметтер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торговле розничной, за исключением автомобилями и мотоциклами</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 көлігінің қызметтері және құбыр жолдарымен тасымалдау</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сухопутного транспорта и транспортирование по трубопроводам</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көлігінің қызметтері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водного транспорта</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көлігінің қызметтері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воздушного транспорта</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бойынша қызметтер және қосалқы көлік қызметтері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хранению и услуги транспортные вспомогательные</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Почталық және курьерлік қызметтер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почтовые и курьерские</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орынды ұйымдастыру бойынша қызметтер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организации проживания</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өнімдері мен сусындарды ұсыну бойынша қызметтер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предоставлению продуктов питания и напитков</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қызметтері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изданию</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Кино, бейнефильмдер және телевизиялық бағдарламалар, фонограмма мен музыкалық жазбалар шығару бойынша қызметтер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производству кино, видеофильмов и телевизионных программ, фонограмм и музыкальных записей</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 мен телерадиохабарлар жасау бойынша қызметтер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созданию программ и телерадиовещанию</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бағдарламалау бойынша қызметтер, кеңес беру және осыған ұқсас қызметтер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компьютерному программированию, услуги консультационные и аналогичные</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қызметтер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информационные</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қызметтері, сақтандыру және зейнетақымен қамтамасыз ету бойынша қызметтерден басқа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финансовые, кроме услуг по страхованию и обеспечению пенсионному</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және зейнетақымен қамтамасыз ету бойынша қызметтер, міндетті әлеуметтік қамтамасыз ету бойынша қызметтерден басқа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страхованию, перестрахованию и пенсионному обеспечению, кроме услуг по обязательному социальному обеспечению</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делдалдығына және сақтандыруға қатысты көмекші қызметтер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вспомогательные по отношению к финансовому посредничеству и страхованию</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мүлікпен байланысты қызметтер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 с имуществом недвижимым</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және бухгалтерлік қызметтер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юридические и бухгалтерские</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компаниялардың қызметтері; басқару мәселелері бойынша кеңес беру қызметтері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головных компаний; услуги консультационные по вопросам управления</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инженерлік ізденістер, техникалық сынақтар және талдау саласындағы қызметтер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архитектуры, инженерных изысканий, технических испытаний и анализа</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зерттеулер мен әзірлемелер бойынша қызметтер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научным исследованиям и разработкам</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және нарықты зерттеу саласындағы қызметтер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рекламы и изучения рынка</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кәсіптік, ғылыми және техникалық қызметтер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профессиональные, научные и технические прочие</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қызметтер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ветеринарные</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 бойынша қызметтер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аренде</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 бойынша қызметтер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трудоустройству</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агенттіктердің, туроператорлардың қызметтері және брондау бойынша қызметтер мен оларға ілеспе қызметтер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туристических агентств, туроператоров и услуги по бронированию и сопутствующие им услуги</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 жүргізу және қауіпсіздікті қамтамасыз ету бойынша қызметтер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расследований и обеспечению безопасности</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Ғимараттарға және аумақтарға қызмет көрсету саласында қызметтер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обслуживания зданий и территорий</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Кеңселік әкімшілік, кеңселік көмекші және өзге де қызметтер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офисные административные, офисные вспомогательные и прочие</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және қорғаныс саласындағы қызметтер; міндетті әлеуметтік қамсыздандыру бойынша қызметтер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государственного управления и обороны, услуги по обязательному социальному обеспечению</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қызметтер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образования</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өнер және ойын-сауық саласындағы қызметтер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творчества, искусства и развлечений</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Кітапханалар, мұрағаттар, мұражайлар және өзге де мәдени мекемелердің қызметтері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библиотек, архивов, музеев и прочих культурных учреждений</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Құмар ойындарын және бәс тігуді ұйымдастыру бойынша қызметтер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организации азартных игр и заключению пари</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қызметтері және демалысты ұйымдастыру бойынша қызметтер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спортивные и услуги по организации отдыха</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Мүшелік ұйымдардың қызметтері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членских организаций</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Компьютерлерді, жеке қолданатын заттарды және тұрмыстық тауарларды жөндеу бойынша қызметтер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ремонту компьютеров, предметов личного потребления и бытовых товаров</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жеке қызметтер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индивидуальные прочие</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шаруашылықтарының жұмыс беруші ретінде үй қызметшісіне арналған қызметтері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домашних хозяйств в качестве работодателей для домашней прислуги</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шаруашылықтарының өзі тұтыну үшін әр түрлі тауарларды өндіруі бойынша қызметтері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частных домашних хозяйств по производству разнообразных товаров для собственного потребления</w:t>
            </w:r>
          </w:p>
        </w:tc>
      </w:tr>
      <w:tr>
        <w:trPr>
          <w:trHeight w:val="25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Аумақтан тыс ұйымдар мен органдардың қызметтері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экстерриториальных организаций и органов</w:t>
            </w:r>
          </w:p>
        </w:tc>
      </w:tr>
    </w:tbl>
    <w:bookmarkStart w:name="z64" w:id="37"/>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27 сентября 2013 года № 227  </w:t>
      </w:r>
    </w:p>
    <w:bookmarkEnd w:id="37"/>
    <w:bookmarkStart w:name="z65" w:id="3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объеме оказанных услуг в области здравоохранения</w:t>
      </w:r>
      <w:r>
        <w:br/>
      </w:r>
      <w:r>
        <w:rPr>
          <w:rFonts w:ascii="Times New Roman"/>
          <w:b/>
          <w:i w:val="false"/>
          <w:color w:val="000000"/>
        </w:rPr>
        <w:t>
и предоставления социальных услуг»</w:t>
      </w:r>
      <w:r>
        <w:br/>
      </w:r>
      <w:r>
        <w:rPr>
          <w:rFonts w:ascii="Times New Roman"/>
          <w:b/>
          <w:i w:val="false"/>
          <w:color w:val="000000"/>
        </w:rPr>
        <w:t>
(код 1361102, индекс Услуги (здрав), периодичность квартальная)</w:t>
      </w:r>
    </w:p>
    <w:bookmarkEnd w:id="38"/>
    <w:bookmarkStart w:name="z185" w:id="39"/>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объеме оказанных услуг в области здравоохранения и предоставления социальных услуг» (код 1361102, индекс Услуги (здрав), периодичность квартальная)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объеме оказанных услуг в области здравоохранения и предоставления социальных услуг» (код 1361102, индекс Услуги (здрав), периодичность квартальная).</w:t>
      </w:r>
      <w:r>
        <w:br/>
      </w:r>
      <w:r>
        <w:rPr>
          <w:rFonts w:ascii="Times New Roman"/>
          <w:b w:val="false"/>
          <w:i w:val="false"/>
          <w:color w:val="000000"/>
          <w:sz w:val="28"/>
        </w:rPr>
        <w:t>
</w:t>
      </w: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r>
        <w:br/>
      </w:r>
      <w:r>
        <w:rPr>
          <w:rFonts w:ascii="Times New Roman"/>
          <w:b w:val="false"/>
          <w:i w:val="false"/>
          <w:color w:val="000000"/>
          <w:sz w:val="28"/>
        </w:rPr>
        <w:t>
</w:t>
      </w:r>
      <w:r>
        <w:rPr>
          <w:rFonts w:ascii="Times New Roman"/>
          <w:b w:val="false"/>
          <w:i w:val="false"/>
          <w:color w:val="000000"/>
          <w:sz w:val="28"/>
        </w:rPr>
        <w:t xml:space="preserve">
      1) услуги – деятельность, направленная на удовлетворение каких-либо потребностей человека или общества в целом; </w:t>
      </w:r>
      <w:r>
        <w:br/>
      </w:r>
      <w:r>
        <w:rPr>
          <w:rFonts w:ascii="Times New Roman"/>
          <w:b w:val="false"/>
          <w:i w:val="false"/>
          <w:color w:val="000000"/>
          <w:sz w:val="28"/>
        </w:rPr>
        <w:t>
</w:t>
      </w:r>
      <w:r>
        <w:rPr>
          <w:rFonts w:ascii="Times New Roman"/>
          <w:b w:val="false"/>
          <w:i w:val="false"/>
          <w:color w:val="000000"/>
          <w:sz w:val="28"/>
        </w:rPr>
        <w:t>
      2) обем оказанных услуг – стоимость услуг, оказанных организациями здравоохранения, в размере средств, которые поступают от предприятий, организаций или(и) непосредственно от населения (домашних хозяйств) в уплату за оказанные им услуги и оцениваются как доход организации, который, в свою очередь оценивается по стоимости реализации, полученной или причитающейся к получению.</w:t>
      </w:r>
      <w:r>
        <w:br/>
      </w:r>
      <w:r>
        <w:rPr>
          <w:rFonts w:ascii="Times New Roman"/>
          <w:b w:val="false"/>
          <w:i w:val="false"/>
          <w:color w:val="000000"/>
          <w:sz w:val="28"/>
        </w:rPr>
        <w:t>
</w:t>
      </w:r>
      <w:r>
        <w:rPr>
          <w:rFonts w:ascii="Times New Roman"/>
          <w:b w:val="false"/>
          <w:i w:val="false"/>
          <w:color w:val="000000"/>
          <w:sz w:val="28"/>
        </w:rPr>
        <w:t>
      3.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Если структурное и обособленное подразделение не имеет полномочий по сдаче статистической формы, то юридическое лицо предоставляет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4. Показатель «Объем оказанных услуг в области здравоохранения и предоставления социальных услуг» отражает общий объем услуг, выполненный по основному виду деятельности. Стоимость оказанных услуг указывается в текущих ценах без налога на добавленную стоимость и акцизов. Из этой суммы выделяется объем услуг, оплачиваемых за счет собственных средств населения и средств других категорий потребителей услуг (предприятий и бюджета). Этот показатель представляет собой стоимость оказанных услуг на момент их выполнения, независимо от времени их оплаты (учет объема оказанных услуг ведется по методу начисления).</w:t>
      </w:r>
      <w:r>
        <w:br/>
      </w:r>
      <w:r>
        <w:rPr>
          <w:rFonts w:ascii="Times New Roman"/>
          <w:b w:val="false"/>
          <w:i w:val="false"/>
          <w:color w:val="000000"/>
          <w:sz w:val="28"/>
        </w:rPr>
        <w:t>
      В объем оказанных услуг включаются все затраты по предоставлению услуг:</w:t>
      </w:r>
      <w:r>
        <w:br/>
      </w:r>
      <w:r>
        <w:rPr>
          <w:rFonts w:ascii="Times New Roman"/>
          <w:b w:val="false"/>
          <w:i w:val="false"/>
          <w:color w:val="000000"/>
          <w:sz w:val="28"/>
        </w:rPr>
        <w:t>
      1) стоимость всех материалов, используемых в процессе оказания услуг, с учетом транспортно-заготовительных расходов;</w:t>
      </w:r>
      <w:r>
        <w:br/>
      </w:r>
      <w:r>
        <w:rPr>
          <w:rFonts w:ascii="Times New Roman"/>
          <w:b w:val="false"/>
          <w:i w:val="false"/>
          <w:color w:val="000000"/>
          <w:sz w:val="28"/>
        </w:rPr>
        <w:t>
      2) стоимость всех видов топлива и покупной энергии (электрической, тепловой), используемых в процессе оказания услуг;</w:t>
      </w:r>
      <w:r>
        <w:br/>
      </w:r>
      <w:r>
        <w:rPr>
          <w:rFonts w:ascii="Times New Roman"/>
          <w:b w:val="false"/>
          <w:i w:val="false"/>
          <w:color w:val="000000"/>
          <w:sz w:val="28"/>
        </w:rPr>
        <w:t>
      3) стоимость работ и услуг производственного характера, выполненных сторонними организациями;</w:t>
      </w:r>
      <w:r>
        <w:br/>
      </w:r>
      <w:r>
        <w:rPr>
          <w:rFonts w:ascii="Times New Roman"/>
          <w:b w:val="false"/>
          <w:i w:val="false"/>
          <w:color w:val="000000"/>
          <w:sz w:val="28"/>
        </w:rPr>
        <w:t>
      4) начисленная за отчетный период сумма амортизационных отчислений по всем видам основных средств;</w:t>
      </w:r>
      <w:r>
        <w:br/>
      </w:r>
      <w:r>
        <w:rPr>
          <w:rFonts w:ascii="Times New Roman"/>
          <w:b w:val="false"/>
          <w:i w:val="false"/>
          <w:color w:val="000000"/>
          <w:sz w:val="28"/>
        </w:rPr>
        <w:t>
      5) расходы на заработную плату;</w:t>
      </w:r>
      <w:r>
        <w:br/>
      </w:r>
      <w:r>
        <w:rPr>
          <w:rFonts w:ascii="Times New Roman"/>
          <w:b w:val="false"/>
          <w:i w:val="false"/>
          <w:color w:val="000000"/>
          <w:sz w:val="28"/>
        </w:rPr>
        <w:t>
      6) прочие расходы, включающие сумму налогов и других обязательных платежей в бюджет (без акцизов, налога на добавленную стоимость и других, приравненных к ним платежей), суточные во время служебных командировок, благотворительную помощь, стоимость услуг непроизводственного характера (затраты на услуги в области права, бухгалтерского учета и аудита, архитектуры, на рекламу, услуги банков, услуги страховых организаций, услуги связи), выполненные сторонними организациями.</w:t>
      </w:r>
      <w:r>
        <w:br/>
      </w:r>
      <w:r>
        <w:rPr>
          <w:rFonts w:ascii="Times New Roman"/>
          <w:b w:val="false"/>
          <w:i w:val="false"/>
          <w:color w:val="000000"/>
          <w:sz w:val="28"/>
        </w:rPr>
        <w:t>
      В объем оказанных услуг не включаются расходы на строительство или капитальный ремонт зданий и сооружений, модернизацию и ремонт машин и оборудования с целью увеличения срока их эксплуатации и повышения производительности (такие расходы трактуются как валовое накопление основного капитала).</w:t>
      </w:r>
      <w:r>
        <w:br/>
      </w:r>
      <w:r>
        <w:rPr>
          <w:rFonts w:ascii="Times New Roman"/>
          <w:b w:val="false"/>
          <w:i w:val="false"/>
          <w:color w:val="000000"/>
          <w:sz w:val="28"/>
        </w:rPr>
        <w:t xml:space="preserve">
      Данные по объему услуг приводятся в тысячах тенге, без десятичного знака. Все показатели приводятся за отчетный квартал, с нарастанием. </w:t>
      </w:r>
      <w:r>
        <w:br/>
      </w:r>
      <w:r>
        <w:rPr>
          <w:rFonts w:ascii="Times New Roman"/>
          <w:b w:val="false"/>
          <w:i w:val="false"/>
          <w:color w:val="000000"/>
          <w:sz w:val="28"/>
        </w:rPr>
        <w:t>
      Услуги являются объектом купли-продажи, где издержки производителя (оказывающей стороны) полностью или в значительной мере покрываются за счет выручки от их реализации, за счет средств государственного бюджета, добровольных взносов или государственной социальной программы, а также средств предприятий и населения.</w:t>
      </w:r>
      <w:r>
        <w:br/>
      </w:r>
      <w:r>
        <w:rPr>
          <w:rFonts w:ascii="Times New Roman"/>
          <w:b w:val="false"/>
          <w:i w:val="false"/>
          <w:color w:val="000000"/>
          <w:sz w:val="28"/>
        </w:rPr>
        <w:t>
</w:t>
      </w:r>
      <w:r>
        <w:rPr>
          <w:rFonts w:ascii="Times New Roman"/>
          <w:b w:val="false"/>
          <w:i w:val="false"/>
          <w:color w:val="000000"/>
          <w:sz w:val="28"/>
        </w:rPr>
        <w:t>
      5. В строке 1.1.3 раздела 1 указывается объем услуги центров реабилитации (санаторно-курортные услуги).</w:t>
      </w:r>
      <w:r>
        <w:br/>
      </w:r>
      <w:r>
        <w:rPr>
          <w:rFonts w:ascii="Times New Roman"/>
          <w:b w:val="false"/>
          <w:i w:val="false"/>
          <w:color w:val="000000"/>
          <w:sz w:val="28"/>
        </w:rPr>
        <w:t>
      В строке 1.1.6 указывается объем услуг прочих больниц (фармацевтические услуги, услуги по уходу, услуги лабораторий и технических служб, включая радиологические и анестезиологические услуги и другие).</w:t>
      </w:r>
      <w:r>
        <w:br/>
      </w:r>
      <w:r>
        <w:rPr>
          <w:rFonts w:ascii="Times New Roman"/>
          <w:b w:val="false"/>
          <w:i w:val="false"/>
          <w:color w:val="000000"/>
          <w:sz w:val="28"/>
        </w:rPr>
        <w:t>
</w:t>
      </w:r>
      <w:r>
        <w:rPr>
          <w:rFonts w:ascii="Times New Roman"/>
          <w:b w:val="false"/>
          <w:i w:val="false"/>
          <w:color w:val="000000"/>
          <w:sz w:val="28"/>
        </w:rPr>
        <w:t>
      6. В разделе 3 отражаются сведения об объемах оказанных услуг по вторичным видам деятельности, исключая данные, отраженные в разделе 2. Перечень услуг по вторичному виду деятельности указывается в соответствии с Классификатором продукции для вторичных видов деятельности, приведенном в </w:t>
      </w:r>
      <w:r>
        <w:rPr>
          <w:rFonts w:ascii="Times New Roman"/>
          <w:b w:val="false"/>
          <w:i w:val="false"/>
          <w:color w:val="000000"/>
          <w:sz w:val="28"/>
        </w:rPr>
        <w:t>приложении</w:t>
      </w:r>
      <w:r>
        <w:rPr>
          <w:rFonts w:ascii="Times New Roman"/>
          <w:b w:val="false"/>
          <w:i w:val="false"/>
          <w:color w:val="000000"/>
          <w:sz w:val="28"/>
        </w:rPr>
        <w:t xml:space="preserve"> к статистической форме.</w:t>
      </w:r>
      <w:r>
        <w:br/>
      </w:r>
      <w:r>
        <w:rPr>
          <w:rFonts w:ascii="Times New Roman"/>
          <w:b w:val="false"/>
          <w:i w:val="false"/>
          <w:color w:val="000000"/>
          <w:sz w:val="28"/>
        </w:rPr>
        <w:t>
</w:t>
      </w:r>
      <w:r>
        <w:rPr>
          <w:rFonts w:ascii="Times New Roman"/>
          <w:b w:val="false"/>
          <w:i w:val="false"/>
          <w:color w:val="000000"/>
          <w:sz w:val="28"/>
        </w:rPr>
        <w:t>
      7.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8. Арифметическо-логический контроль:</w:t>
      </w:r>
      <w:r>
        <w:br/>
      </w:r>
      <w:r>
        <w:rPr>
          <w:rFonts w:ascii="Times New Roman"/>
          <w:b w:val="false"/>
          <w:i w:val="false"/>
          <w:color w:val="000000"/>
          <w:sz w:val="28"/>
        </w:rPr>
        <w:t>
      1) Раздел 2. «Объем оказанных услуг по основному виду деятельности»:</w:t>
      </w:r>
      <w:r>
        <w:br/>
      </w:r>
      <w:r>
        <w:rPr>
          <w:rFonts w:ascii="Times New Roman"/>
          <w:b w:val="false"/>
          <w:i w:val="false"/>
          <w:color w:val="000000"/>
          <w:sz w:val="28"/>
        </w:rPr>
        <w:t xml:space="preserve">
      строка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1.1, 1.2, 1.3, 1.4, 1.5 для каждой графы;</w:t>
      </w:r>
      <w:r>
        <w:br/>
      </w:r>
      <w:r>
        <w:rPr>
          <w:rFonts w:ascii="Times New Roman"/>
          <w:b w:val="false"/>
          <w:i w:val="false"/>
          <w:color w:val="000000"/>
          <w:sz w:val="28"/>
        </w:rPr>
        <w:t xml:space="preserve">
      строка 1.1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1.1.1-1.1.6 для каждой графы;</w:t>
      </w:r>
      <w:r>
        <w:br/>
      </w:r>
      <w:r>
        <w:rPr>
          <w:rFonts w:ascii="Times New Roman"/>
          <w:b w:val="false"/>
          <w:i w:val="false"/>
          <w:color w:val="000000"/>
          <w:sz w:val="28"/>
        </w:rPr>
        <w:t xml:space="preserve">
      строка 2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2.1-2.4 для каждой графы;</w:t>
      </w:r>
      <w:r>
        <w:br/>
      </w:r>
      <w:r>
        <w:rPr>
          <w:rFonts w:ascii="Times New Roman"/>
          <w:b w:val="false"/>
          <w:i w:val="false"/>
          <w:color w:val="000000"/>
          <w:sz w:val="28"/>
        </w:rPr>
        <w:t xml:space="preserve">
      строка 3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3.1-3.3 для каждой графы;</w:t>
      </w:r>
      <w:r>
        <w:br/>
      </w:r>
      <w:r>
        <w:rPr>
          <w:rFonts w:ascii="Times New Roman"/>
          <w:b w:val="false"/>
          <w:i w:val="false"/>
          <w:color w:val="000000"/>
          <w:sz w:val="28"/>
        </w:rPr>
        <w:t xml:space="preserve">
      графа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граф 2-4 для каждой строки.</w:t>
      </w:r>
      <w:r>
        <w:br/>
      </w:r>
      <w:r>
        <w:rPr>
          <w:rFonts w:ascii="Times New Roman"/>
          <w:b w:val="false"/>
          <w:i w:val="false"/>
          <w:color w:val="000000"/>
          <w:sz w:val="28"/>
        </w:rPr>
        <w:t>
      2) Раздел 3. «Объем оказанных услуг по вторичному виду деятельности»:</w:t>
      </w:r>
      <w:r>
        <w:br/>
      </w:r>
      <w:r>
        <w:rPr>
          <w:rFonts w:ascii="Times New Roman"/>
          <w:b w:val="false"/>
          <w:i w:val="false"/>
          <w:color w:val="000000"/>
          <w:sz w:val="28"/>
        </w:rPr>
        <w:t xml:space="preserve">
      строка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для каждой графы;</w:t>
      </w:r>
      <w:r>
        <w:br/>
      </w:r>
      <w:r>
        <w:rPr>
          <w:rFonts w:ascii="Times New Roman"/>
          <w:b w:val="false"/>
          <w:i w:val="false"/>
          <w:color w:val="000000"/>
          <w:sz w:val="28"/>
        </w:rPr>
        <w:t xml:space="preserve">
      графа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граф 2-4 для каждой строки.</w:t>
      </w:r>
    </w:p>
    <w:bookmarkEnd w:id="39"/>
    <w:bookmarkStart w:name="z66" w:id="40"/>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27 сентября 2013 года № 227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
        <w:gridCol w:w="2638"/>
        <w:gridCol w:w="13"/>
        <w:gridCol w:w="1473"/>
        <w:gridCol w:w="1313"/>
        <w:gridCol w:w="2"/>
        <w:gridCol w:w="2454"/>
        <w:gridCol w:w="2379"/>
        <w:gridCol w:w="15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298700" cy="16129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2013</w:t>
            </w:r>
            <w:r>
              <w:br/>
            </w:r>
            <w:r>
              <w:rPr>
                <w:rFonts w:ascii="Times New Roman"/>
                <w:b w:val="false"/>
                <w:i w:val="false"/>
                <w:color w:val="000000"/>
                <w:sz w:val="20"/>
              </w:rPr>
              <w:t>
</w:t>
            </w:r>
            <w:r>
              <w:rPr>
                <w:rFonts w:ascii="Times New Roman"/>
                <w:b/>
                <w:i w:val="false"/>
                <w:color w:val="000000"/>
                <w:sz w:val="20"/>
              </w:rPr>
              <w:t>жылғы 27 қыркүйектегі № 227 бұйрығына</w:t>
            </w:r>
            <w:r>
              <w:br/>
            </w:r>
            <w:r>
              <w:rPr>
                <w:rFonts w:ascii="Times New Roman"/>
                <w:b w:val="false"/>
                <w:i w:val="false"/>
                <w:color w:val="000000"/>
                <w:sz w:val="20"/>
              </w:rPr>
              <w:t>
</w:t>
            </w:r>
            <w:r>
              <w:rPr>
                <w:rFonts w:ascii="Times New Roman"/>
                <w:b/>
                <w:i w:val="false"/>
                <w:color w:val="000000"/>
                <w:sz w:val="20"/>
              </w:rPr>
              <w:t>13-қосымша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статистики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788"/>
              <w:gridCol w:w="788"/>
              <w:gridCol w:w="788"/>
              <w:gridCol w:w="942"/>
              <w:gridCol w:w="31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7"/>
            <w:vMerge/>
            <w:tcBorders>
              <w:top w:val="nil"/>
              <w:left w:val="single" w:color="cfcfcf" w:sz="5"/>
              <w:bottom w:val="single" w:color="cfcfcf" w:sz="5"/>
              <w:right w:val="single" w:color="cfcfcf" w:sz="5"/>
            </w:tcBorders>
          </w:tcPr>
          <w:p/>
        </w:tc>
      </w:tr>
      <w:tr>
        <w:trPr>
          <w:trHeight w:val="12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1371102</w:t>
            </w:r>
            <w:r>
              <w:br/>
            </w:r>
            <w:r>
              <w:rPr>
                <w:rFonts w:ascii="Times New Roman"/>
                <w:b w:val="false"/>
                <w:i w:val="false"/>
                <w:color w:val="000000"/>
                <w:sz w:val="20"/>
              </w:rPr>
              <w:t>
</w:t>
            </w:r>
            <w:r>
              <w:rPr>
                <w:rFonts w:ascii="Times New Roman"/>
                <w:b w:val="false"/>
                <w:i w:val="false"/>
                <w:color w:val="000000"/>
                <w:sz w:val="20"/>
              </w:rPr>
              <w:t>Код статистической формы 1371102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ұйымының</w:t>
            </w:r>
            <w:r>
              <w:br/>
            </w:r>
            <w:r>
              <w:rPr>
                <w:rFonts w:ascii="Times New Roman"/>
                <w:b/>
                <w:i w:val="false"/>
                <w:color w:val="000000"/>
                <w:sz w:val="20"/>
              </w:rPr>
              <w:t>
көрсеткен қызметтер көлемі туралы есеп</w:t>
            </w:r>
            <w:r>
              <w:br/>
            </w:r>
            <w:r>
              <w:rPr>
                <w:rFonts w:ascii="Times New Roman"/>
                <w:b/>
                <w:i w:val="false"/>
                <w:color w:val="000000"/>
                <w:sz w:val="20"/>
              </w:rPr>
              <w:t>
Отчет организации образования</w:t>
            </w:r>
            <w:r>
              <w:br/>
            </w:r>
            <w:r>
              <w:rPr>
                <w:rFonts w:ascii="Times New Roman"/>
                <w:b/>
                <w:i w:val="false"/>
                <w:color w:val="000000"/>
                <w:sz w:val="20"/>
              </w:rPr>
              <w:t>
об объеме оказанных услуг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қызметтері</w:t>
            </w:r>
            <w:r>
              <w:br/>
            </w:r>
            <w:r>
              <w:rPr>
                <w:rFonts w:ascii="Times New Roman"/>
                <w:b w:val="false"/>
                <w:i w:val="false"/>
                <w:color w:val="000000"/>
                <w:sz w:val="20"/>
              </w:rPr>
              <w:t>
</w:t>
            </w:r>
            <w:r>
              <w:rPr>
                <w:rFonts w:ascii="Times New Roman"/>
                <w:b w:val="false"/>
                <w:i w:val="false"/>
                <w:color w:val="000000"/>
                <w:sz w:val="20"/>
              </w:rPr>
              <w:t>Услуги образования</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706"/>
            </w:tblGrid>
            <w:tr>
              <w:trPr>
                <w:trHeight w:val="4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33"/>
              <w:gridCol w:w="933"/>
              <w:gridCol w:w="933"/>
            </w:tblGrid>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85-кодына сәйкес қызметкерлерінің санына қарамастан қызметінің негізгі түрі «Білім беру» болып табылатын заңды тұлғалар ж?не (немесе) олардың құрылымдық және оқшауланған бөлімшелері толтырады және тапсырады.</w:t>
            </w:r>
            <w:r>
              <w:br/>
            </w:r>
            <w:r>
              <w:rPr>
                <w:rFonts w:ascii="Times New Roman"/>
                <w:b w:val="false"/>
                <w:i w:val="false"/>
                <w:color w:val="000000"/>
                <w:sz w:val="20"/>
              </w:rPr>
              <w:t>
</w:t>
            </w:r>
            <w:r>
              <w:rPr>
                <w:rFonts w:ascii="Times New Roman"/>
                <w:b w:val="false"/>
                <w:i w:val="false"/>
                <w:color w:val="000000"/>
                <w:sz w:val="20"/>
              </w:rPr>
              <w:t>Заполняют и представляют юридические лица и (или) их структурные и обособленные подразделения с основным видом деятельности «Образование» согласно коду Общего классификатора видов экономической деятельности – 85 независимо от численности работающих.</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күні.</w:t>
            </w:r>
            <w:r>
              <w:br/>
            </w:r>
            <w:r>
              <w:rPr>
                <w:rFonts w:ascii="Times New Roman"/>
                <w:b w:val="false"/>
                <w:i w:val="false"/>
                <w:color w:val="000000"/>
                <w:sz w:val="20"/>
              </w:rPr>
              <w:t>
</w:t>
            </w:r>
            <w:r>
              <w:rPr>
                <w:rFonts w:ascii="Times New Roman"/>
                <w:b w:val="false"/>
                <w:i w:val="false"/>
                <w:color w:val="000000"/>
                <w:sz w:val="20"/>
              </w:rPr>
              <w:t>Срок представления – 10 числа после отчетного периода.</w:t>
            </w:r>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335"/>
              <w:gridCol w:w="335"/>
              <w:gridCol w:w="335"/>
              <w:gridCol w:w="335"/>
              <w:gridCol w:w="335"/>
              <w:gridCol w:w="335"/>
              <w:gridCol w:w="335"/>
              <w:gridCol w:w="335"/>
              <w:gridCol w:w="335"/>
              <w:gridCol w:w="335"/>
              <w:gridCol w:w="335"/>
            </w:tblGrid>
            <w:tr>
              <w:trPr>
                <w:trHeight w:val="64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 Ұйымның нақты орналасқан жерін көрсетіңіз (заңды тұлғаның</w:t>
      </w:r>
      <w:r>
        <w:br/>
      </w:r>
      <w:r>
        <w:rPr>
          <w:rFonts w:ascii="Times New Roman"/>
          <w:b w:val="false"/>
          <w:i w:val="false"/>
          <w:color w:val="000000"/>
          <w:sz w:val="28"/>
        </w:rPr>
        <w:t>
</w:t>
      </w:r>
      <w:r>
        <w:rPr>
          <w:rFonts w:ascii="Times New Roman"/>
          <w:b/>
          <w:i w:val="false"/>
          <w:color w:val="000000"/>
          <w:sz w:val="28"/>
        </w:rPr>
        <w:t>және (немесе) оның құрылымдық және оқшауланған бөлімшесінің</w:t>
      </w:r>
      <w:r>
        <w:br/>
      </w:r>
      <w:r>
        <w:rPr>
          <w:rFonts w:ascii="Times New Roman"/>
          <w:b w:val="false"/>
          <w:i w:val="false"/>
          <w:color w:val="000000"/>
          <w:sz w:val="28"/>
        </w:rPr>
        <w:t>
</w:t>
      </w:r>
      <w:r>
        <w:rPr>
          <w:rFonts w:ascii="Times New Roman"/>
          <w:b/>
          <w:i w:val="false"/>
          <w:color w:val="000000"/>
          <w:sz w:val="28"/>
        </w:rPr>
        <w:t>тіркелген жеріне қарамастан) - облыс, қала, аудан, селолық</w:t>
      </w:r>
      <w:r>
        <w:br/>
      </w:r>
      <w:r>
        <w:rPr>
          <w:rFonts w:ascii="Times New Roman"/>
          <w:b w:val="false"/>
          <w:i w:val="false"/>
          <w:color w:val="000000"/>
          <w:sz w:val="28"/>
        </w:rPr>
        <w:t>
</w:t>
      </w:r>
      <w:r>
        <w:rPr>
          <w:rFonts w:ascii="Times New Roman"/>
          <w:b/>
          <w:i w:val="false"/>
          <w:color w:val="000000"/>
          <w:sz w:val="28"/>
        </w:rPr>
        <w:t>округ, елді мекен</w:t>
      </w:r>
      <w:r>
        <w:br/>
      </w:r>
      <w:r>
        <w:rPr>
          <w:rFonts w:ascii="Times New Roman"/>
          <w:b w:val="false"/>
          <w:i w:val="false"/>
          <w:color w:val="000000"/>
          <w:sz w:val="28"/>
        </w:rPr>
        <w:t>
Укажите фактическое местонахождение организации (независимо от места</w:t>
      </w:r>
      <w:r>
        <w:br/>
      </w:r>
      <w:r>
        <w:rPr>
          <w:rFonts w:ascii="Times New Roman"/>
          <w:b w:val="false"/>
          <w:i w:val="false"/>
          <w:color w:val="000000"/>
          <w:sz w:val="28"/>
        </w:rPr>
        <w:t>
регистрации юридического лица и (или) его структурного и</w:t>
      </w:r>
      <w:r>
        <w:br/>
      </w:r>
      <w:r>
        <w:rPr>
          <w:rFonts w:ascii="Times New Roman"/>
          <w:b w:val="false"/>
          <w:i w:val="false"/>
          <w:color w:val="000000"/>
          <w:sz w:val="28"/>
        </w:rPr>
        <w:t>
обособленного подразделения) – область, город, район, сельский округ,</w:t>
      </w:r>
      <w:r>
        <w:br/>
      </w:r>
      <w:r>
        <w:rPr>
          <w:rFonts w:ascii="Times New Roman"/>
          <w:b w:val="false"/>
          <w:i w:val="false"/>
          <w:color w:val="000000"/>
          <w:sz w:val="28"/>
        </w:rPr>
        <w:t>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57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3"/>
        <w:gridCol w:w="5227"/>
      </w:tblGrid>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сәйкес аумақ коды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(заполняется работником органа статистики)</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512"/>
              <w:gridCol w:w="512"/>
              <w:gridCol w:w="512"/>
              <w:gridCol w:w="512"/>
              <w:gridCol w:w="512"/>
              <w:gridCol w:w="512"/>
            </w:tblGrid>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Көрсетілген қызметтердің көлемін көрсетіңіз, мың теңгемен</w:t>
      </w:r>
      <w:r>
        <w:br/>
      </w:r>
      <w:r>
        <w:rPr>
          <w:rFonts w:ascii="Times New Roman"/>
          <w:b w:val="false"/>
          <w:i w:val="false"/>
          <w:color w:val="000000"/>
          <w:sz w:val="28"/>
        </w:rPr>
        <w:t>
</w:t>
      </w:r>
      <w:r>
        <w:rPr>
          <w:rFonts w:ascii="Times New Roman"/>
          <w:b/>
          <w:i w:val="false"/>
          <w:color w:val="000000"/>
          <w:sz w:val="28"/>
        </w:rPr>
        <w:t>қосылған құн салығынсыз (бұдан әрі - ҚҚС)</w:t>
      </w:r>
      <w:r>
        <w:br/>
      </w:r>
      <w:r>
        <w:rPr>
          <w:rFonts w:ascii="Times New Roman"/>
          <w:b w:val="false"/>
          <w:i w:val="false"/>
          <w:color w:val="000000"/>
          <w:sz w:val="28"/>
        </w:rPr>
        <w:t>
Укажите объем оказанных услуг, в тысячах тенге без налога на</w:t>
      </w:r>
      <w:r>
        <w:br/>
      </w:r>
      <w:r>
        <w:rPr>
          <w:rFonts w:ascii="Times New Roman"/>
          <w:b w:val="false"/>
          <w:i w:val="false"/>
          <w:color w:val="000000"/>
          <w:sz w:val="28"/>
        </w:rPr>
        <w:t>
добавленную стоимость (далее -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5351"/>
        <w:gridCol w:w="1650"/>
        <w:gridCol w:w="1154"/>
        <w:gridCol w:w="975"/>
        <w:gridCol w:w="1214"/>
        <w:gridCol w:w="1666"/>
      </w:tblGrid>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атауы</w:t>
            </w:r>
            <w:r>
              <w:br/>
            </w:r>
            <w:r>
              <w:rPr>
                <w:rFonts w:ascii="Times New Roman"/>
                <w:b w:val="false"/>
                <w:i w:val="false"/>
                <w:color w:val="000000"/>
                <w:sz w:val="20"/>
              </w:rPr>
              <w:t>
</w:t>
            </w:r>
            <w:r>
              <w:rPr>
                <w:rFonts w:ascii="Times New Roman"/>
                <w:b w:val="false"/>
                <w:i w:val="false"/>
                <w:color w:val="000000"/>
                <w:sz w:val="20"/>
              </w:rPr>
              <w:t>Наименование услуги</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ЭҚТӨЖ</w:t>
            </w:r>
            <w:r>
              <w:rPr>
                <w:rFonts w:ascii="Times New Roman"/>
                <w:b w:val="false"/>
                <w:i w:val="false"/>
                <w:color w:val="000000"/>
                <w:vertAlign w:val="superscript"/>
              </w:rPr>
              <w:t>1</w:t>
            </w:r>
            <w:r>
              <w:rPr>
                <w:rFonts w:ascii="Times New Roman"/>
                <w:b/>
                <w:i w:val="false"/>
                <w:color w:val="000000"/>
                <w:sz w:val="20"/>
              </w:rPr>
              <w:t xml:space="preserve"> бойынша қызмет түрінің коды</w:t>
            </w:r>
            <w:r>
              <w:br/>
            </w:r>
            <w:r>
              <w:rPr>
                <w:rFonts w:ascii="Times New Roman"/>
                <w:b w:val="false"/>
                <w:i w:val="false"/>
                <w:color w:val="000000"/>
                <w:sz w:val="20"/>
              </w:rPr>
              <w:t>
</w:t>
            </w:r>
            <w:r>
              <w:rPr>
                <w:rFonts w:ascii="Times New Roman"/>
                <w:b w:val="false"/>
                <w:i w:val="false"/>
                <w:color w:val="000000"/>
                <w:sz w:val="20"/>
              </w:rPr>
              <w:t>Код вида услуг по КПВЭД</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кезеңге, барлығы</w:t>
            </w:r>
            <w:r>
              <w:br/>
            </w:r>
            <w:r>
              <w:rPr>
                <w:rFonts w:ascii="Times New Roman"/>
                <w:b w:val="false"/>
                <w:i w:val="false"/>
                <w:color w:val="000000"/>
                <w:sz w:val="20"/>
              </w:rPr>
              <w:t>
</w:t>
            </w:r>
            <w:r>
              <w:rPr>
                <w:rFonts w:ascii="Times New Roman"/>
                <w:b w:val="false"/>
                <w:i w:val="false"/>
                <w:color w:val="000000"/>
                <w:sz w:val="20"/>
              </w:rPr>
              <w:t>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қаражаттары есебінен:</w:t>
            </w:r>
            <w:r>
              <w:br/>
            </w:r>
            <w:r>
              <w:rPr>
                <w:rFonts w:ascii="Times New Roman"/>
                <w:b w:val="false"/>
                <w:i w:val="false"/>
                <w:color w:val="000000"/>
                <w:sz w:val="20"/>
              </w:rPr>
              <w:t>
</w:t>
            </w:r>
            <w:r>
              <w:rPr>
                <w:rFonts w:ascii="Times New Roman"/>
                <w:b w:val="false"/>
                <w:i w:val="false"/>
                <w:color w:val="000000"/>
                <w:sz w:val="20"/>
              </w:rPr>
              <w:t>В том числе за счет средств:</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бюджета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населения</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предприятий</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 барлығы</w:t>
            </w:r>
            <w:r>
              <w:br/>
            </w:r>
            <w:r>
              <w:rPr>
                <w:rFonts w:ascii="Times New Roman"/>
                <w:b w:val="false"/>
                <w:i w:val="false"/>
                <w:color w:val="000000"/>
                <w:sz w:val="20"/>
              </w:rPr>
              <w:t>
</w:t>
            </w:r>
            <w:r>
              <w:rPr>
                <w:rFonts w:ascii="Times New Roman"/>
                <w:b w:val="false"/>
                <w:i w:val="false"/>
                <w:color w:val="000000"/>
                <w:sz w:val="20"/>
              </w:rPr>
              <w:t>Оказано услуг, всего</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мен оқыту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дошкольного воспитания и обучения</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білім беру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начального образования</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және жалпы орта білім беру саласындағы қызметтер</w:t>
            </w:r>
            <w:r>
              <w:br/>
            </w:r>
            <w:r>
              <w:rPr>
                <w:rFonts w:ascii="Times New Roman"/>
                <w:b w:val="false"/>
                <w:i w:val="false"/>
                <w:color w:val="000000"/>
                <w:sz w:val="20"/>
              </w:rPr>
              <w:t>
</w:t>
            </w:r>
            <w:r>
              <w:rPr>
                <w:rFonts w:ascii="Times New Roman"/>
                <w:b w:val="false"/>
                <w:i w:val="false"/>
                <w:color w:val="000000"/>
                <w:sz w:val="20"/>
              </w:rPr>
              <w:t xml:space="preserve">услуги в области основного и общего среднего образования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және кәсіптік орта білім беру саласындағы қызметтер </w:t>
            </w:r>
            <w:r>
              <w:br/>
            </w:r>
            <w:r>
              <w:rPr>
                <w:rFonts w:ascii="Times New Roman"/>
                <w:b w:val="false"/>
                <w:i w:val="false"/>
                <w:color w:val="000000"/>
                <w:sz w:val="20"/>
              </w:rPr>
              <w:t>
</w:t>
            </w:r>
            <w:r>
              <w:rPr>
                <w:rFonts w:ascii="Times New Roman"/>
                <w:b w:val="false"/>
                <w:i w:val="false"/>
                <w:color w:val="000000"/>
                <w:sz w:val="20"/>
              </w:rPr>
              <w:t>услуги в области технического и профессионального среднего образования</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білімнен кейінгі білім беру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послесреднего образования</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жоғары білім беру саласындағы қызметтер </w:t>
            </w:r>
            <w:r>
              <w:br/>
            </w:r>
            <w:r>
              <w:rPr>
                <w:rFonts w:ascii="Times New Roman"/>
                <w:b w:val="false"/>
                <w:i w:val="false"/>
                <w:color w:val="000000"/>
                <w:sz w:val="20"/>
              </w:rPr>
              <w:t>
</w:t>
            </w:r>
            <w:r>
              <w:rPr>
                <w:rFonts w:ascii="Times New Roman"/>
                <w:b w:val="false"/>
                <w:i w:val="false"/>
                <w:color w:val="000000"/>
                <w:sz w:val="20"/>
              </w:rPr>
              <w:t>услуги в области высшего образования</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спорттық білім беру және бос уақытты ұйымдастыратын мамандарды оқыту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спортивного образования и образования специалистов организации досуга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аясында білім беру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образования в сфере культуры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жүргізушілерді дайындау мектептерінің қызметтері</w:t>
            </w:r>
            <w:r>
              <w:br/>
            </w:r>
            <w:r>
              <w:rPr>
                <w:rFonts w:ascii="Times New Roman"/>
                <w:b w:val="false"/>
                <w:i w:val="false"/>
                <w:color w:val="000000"/>
                <w:sz w:val="20"/>
              </w:rPr>
              <w:t>
</w:t>
            </w:r>
            <w:r>
              <w:rPr>
                <w:rFonts w:ascii="Times New Roman"/>
                <w:b w:val="false"/>
                <w:i w:val="false"/>
                <w:color w:val="000000"/>
                <w:sz w:val="20"/>
              </w:rPr>
              <w:t>услуги школ подготовки водителей</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85.53.1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өзге де білім беру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образования прочие, не включенные в другие группировки</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 білім беру қызметтері</w:t>
            </w:r>
            <w:r>
              <w:br/>
            </w:r>
            <w:r>
              <w:rPr>
                <w:rFonts w:ascii="Times New Roman"/>
                <w:b w:val="false"/>
                <w:i w:val="false"/>
                <w:color w:val="000000"/>
                <w:sz w:val="20"/>
              </w:rPr>
              <w:t>
</w:t>
            </w:r>
            <w:r>
              <w:rPr>
                <w:rFonts w:ascii="Times New Roman"/>
                <w:b w:val="false"/>
                <w:i w:val="false"/>
                <w:color w:val="000000"/>
                <w:sz w:val="20"/>
              </w:rPr>
              <w:t xml:space="preserve">услуги образовательные вспомогательные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ЭҚТӨЖ - Мемлекеттік экономикалық қызмет түрлерінің</w:t>
      </w:r>
      <w:r>
        <w:br/>
      </w:r>
      <w:r>
        <w:rPr>
          <w:rFonts w:ascii="Times New Roman"/>
          <w:b w:val="false"/>
          <w:i w:val="false"/>
          <w:color w:val="000000"/>
          <w:sz w:val="28"/>
        </w:rPr>
        <w:t>
</w:t>
      </w:r>
      <w:r>
        <w:rPr>
          <w:rFonts w:ascii="Times New Roman"/>
          <w:b/>
          <w:i w:val="false"/>
          <w:color w:val="000000"/>
          <w:sz w:val="28"/>
        </w:rPr>
        <w:t>өнімдер жіктеуіші</w:t>
      </w:r>
      <w:r>
        <w:br/>
      </w:r>
      <w:r>
        <w:rPr>
          <w:rFonts w:ascii="Times New Roman"/>
          <w:b w:val="false"/>
          <w:i w:val="false"/>
          <w:color w:val="000000"/>
          <w:sz w:val="28"/>
        </w:rPr>
        <w:t>
</w:t>
      </w:r>
      <w:r>
        <w:rPr>
          <w:rFonts w:ascii="Times New Roman"/>
          <w:b w:val="false"/>
          <w:i w:val="false"/>
          <w:color w:val="000000"/>
          <w:sz w:val="28"/>
        </w:rPr>
        <w:t>Здесь и далее КПВЭД - Государственный классификатор продукции по видам экономической</w:t>
      </w:r>
      <w:r>
        <w:br/>
      </w:r>
      <w:r>
        <w:rPr>
          <w:rFonts w:ascii="Times New Roman"/>
          <w:b w:val="false"/>
          <w:i w:val="false"/>
          <w:color w:val="000000"/>
          <w:sz w:val="28"/>
        </w:rPr>
        <w:t>
</w:t>
      </w:r>
      <w:r>
        <w:rPr>
          <w:rFonts w:ascii="Times New Roman"/>
          <w:b w:val="false"/>
          <w:i w:val="false"/>
          <w:color w:val="000000"/>
          <w:sz w:val="28"/>
        </w:rPr>
        <w:t>деятельности</w:t>
      </w:r>
    </w:p>
    <w:p>
      <w:pPr>
        <w:spacing w:after="0"/>
        <w:ind w:left="0"/>
        <w:jc w:val="both"/>
      </w:pPr>
      <w:r>
        <w:rPr>
          <w:rFonts w:ascii="Times New Roman"/>
          <w:b/>
          <w:i w:val="false"/>
          <w:color w:val="000000"/>
          <w:sz w:val="28"/>
        </w:rPr>
        <w:t>3. Интернет желісі арқылы ұсынылатын көрсетілген қызметтердің</w:t>
      </w:r>
      <w:r>
        <w:br/>
      </w:r>
      <w:r>
        <w:rPr>
          <w:rFonts w:ascii="Times New Roman"/>
          <w:b w:val="false"/>
          <w:i w:val="false"/>
          <w:color w:val="000000"/>
          <w:sz w:val="28"/>
        </w:rPr>
        <w:t>
</w:t>
      </w:r>
      <w:r>
        <w:rPr>
          <w:rFonts w:ascii="Times New Roman"/>
          <w:b/>
          <w:i w:val="false"/>
          <w:color w:val="000000"/>
          <w:sz w:val="28"/>
        </w:rPr>
        <w:t>көлемін көрсетіңіз, мың теңгемен ҚҚС-сыз</w:t>
      </w:r>
      <w:r>
        <w:br/>
      </w:r>
      <w:r>
        <w:rPr>
          <w:rFonts w:ascii="Times New Roman"/>
          <w:b w:val="false"/>
          <w:i w:val="false"/>
          <w:color w:val="000000"/>
          <w:sz w:val="28"/>
        </w:rPr>
        <w:t>
Укажите объем оказанных услуг, предоставляемых через сеть Интернет в</w:t>
      </w:r>
      <w:r>
        <w:br/>
      </w:r>
      <w:r>
        <w:rPr>
          <w:rFonts w:ascii="Times New Roman"/>
          <w:b w:val="false"/>
          <w:i w:val="false"/>
          <w:color w:val="000000"/>
          <w:sz w:val="28"/>
        </w:rPr>
        <w:t>
тысячах тенге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6152"/>
        <w:gridCol w:w="1754"/>
        <w:gridCol w:w="1189"/>
        <w:gridCol w:w="872"/>
        <w:gridCol w:w="1055"/>
        <w:gridCol w:w="1079"/>
      </w:tblGrid>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атауы</w:t>
            </w:r>
            <w:r>
              <w:br/>
            </w:r>
            <w:r>
              <w:rPr>
                <w:rFonts w:ascii="Times New Roman"/>
                <w:b w:val="false"/>
                <w:i w:val="false"/>
                <w:color w:val="000000"/>
                <w:sz w:val="20"/>
              </w:rPr>
              <w:t>
</w:t>
            </w:r>
            <w:r>
              <w:rPr>
                <w:rFonts w:ascii="Times New Roman"/>
                <w:b w:val="false"/>
                <w:i w:val="false"/>
                <w:color w:val="000000"/>
                <w:sz w:val="20"/>
              </w:rPr>
              <w:t>Наименование услуги</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ЭҚТӨЖ бойынша қызмет түрінің коды</w:t>
            </w:r>
            <w:r>
              <w:br/>
            </w:r>
            <w:r>
              <w:rPr>
                <w:rFonts w:ascii="Times New Roman"/>
                <w:b w:val="false"/>
                <w:i w:val="false"/>
                <w:color w:val="000000"/>
                <w:sz w:val="20"/>
              </w:rPr>
              <w:t>
</w:t>
            </w:r>
            <w:r>
              <w:rPr>
                <w:rFonts w:ascii="Times New Roman"/>
                <w:b w:val="false"/>
                <w:i w:val="false"/>
                <w:color w:val="000000"/>
                <w:sz w:val="20"/>
              </w:rPr>
              <w:t>Код вида услуг по КПВЭД</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кезеңге, барлығы</w:t>
            </w:r>
            <w:r>
              <w:br/>
            </w:r>
            <w:r>
              <w:rPr>
                <w:rFonts w:ascii="Times New Roman"/>
                <w:b w:val="false"/>
                <w:i w:val="false"/>
                <w:color w:val="000000"/>
                <w:sz w:val="20"/>
              </w:rPr>
              <w:t>
</w:t>
            </w:r>
            <w:r>
              <w:rPr>
                <w:rFonts w:ascii="Times New Roman"/>
                <w:b w:val="false"/>
                <w:i w:val="false"/>
                <w:color w:val="000000"/>
                <w:sz w:val="20"/>
              </w:rPr>
              <w:t>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қаражаттары есебінен:</w:t>
            </w:r>
            <w:r>
              <w:br/>
            </w:r>
            <w:r>
              <w:rPr>
                <w:rFonts w:ascii="Times New Roman"/>
                <w:b w:val="false"/>
                <w:i w:val="false"/>
                <w:color w:val="000000"/>
                <w:sz w:val="20"/>
              </w:rPr>
              <w:t>
</w:t>
            </w:r>
            <w:r>
              <w:rPr>
                <w:rFonts w:ascii="Times New Roman"/>
                <w:b w:val="false"/>
                <w:i w:val="false"/>
                <w:color w:val="000000"/>
                <w:sz w:val="20"/>
              </w:rPr>
              <w:t>В том числе за счет средств:</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бюджета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предприятий</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көлемінен Интернет желісі арқылы ұсынылатын көрсетілген қызметтер, барлығы</w:t>
            </w:r>
            <w:r>
              <w:br/>
            </w:r>
            <w:r>
              <w:rPr>
                <w:rFonts w:ascii="Times New Roman"/>
                <w:b w:val="false"/>
                <w:i w:val="false"/>
                <w:color w:val="000000"/>
                <w:sz w:val="20"/>
              </w:rPr>
              <w:t>
</w:t>
            </w:r>
            <w:r>
              <w:rPr>
                <w:rFonts w:ascii="Times New Roman"/>
                <w:b w:val="false"/>
                <w:i w:val="false"/>
                <w:color w:val="000000"/>
                <w:sz w:val="20"/>
              </w:rPr>
              <w:t>Из общего объема, оказано услуг, предоставляемых через сеть Интернет, всего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білім беру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начального образования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және жалпы орта білім беру саласындағы қызметтер</w:t>
            </w:r>
            <w:r>
              <w:br/>
            </w:r>
            <w:r>
              <w:rPr>
                <w:rFonts w:ascii="Times New Roman"/>
                <w:b w:val="false"/>
                <w:i w:val="false"/>
                <w:color w:val="000000"/>
                <w:sz w:val="20"/>
              </w:rPr>
              <w:t>
</w:t>
            </w:r>
            <w:r>
              <w:rPr>
                <w:rFonts w:ascii="Times New Roman"/>
                <w:b w:val="false"/>
                <w:i w:val="false"/>
                <w:color w:val="000000"/>
                <w:sz w:val="20"/>
              </w:rPr>
              <w:t xml:space="preserve">услуги в области основного и общего среднего образования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және кәсіптік орта білім беру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технического и профессионального среднего образования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білімнен кейінгі білім беру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послесреднего образования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білім беру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высшего образования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Қызметтің қосалқы түрі бойынша көрсетілген қызметтердің</w:t>
      </w:r>
      <w:r>
        <w:br/>
      </w:r>
      <w:r>
        <w:rPr>
          <w:rFonts w:ascii="Times New Roman"/>
          <w:b w:val="false"/>
          <w:i w:val="false"/>
          <w:color w:val="000000"/>
          <w:sz w:val="28"/>
        </w:rPr>
        <w:t>
</w:t>
      </w:r>
      <w:r>
        <w:rPr>
          <w:rFonts w:ascii="Times New Roman"/>
          <w:b/>
          <w:i w:val="false"/>
          <w:color w:val="000000"/>
          <w:sz w:val="28"/>
        </w:rPr>
        <w:t>көлемін көрсетіңіз, мың теңгемен, ҚҚС-сыз</w:t>
      </w:r>
      <w:r>
        <w:br/>
      </w:r>
      <w:r>
        <w:rPr>
          <w:rFonts w:ascii="Times New Roman"/>
          <w:b w:val="false"/>
          <w:i w:val="false"/>
          <w:color w:val="000000"/>
          <w:sz w:val="28"/>
        </w:rPr>
        <w:t>
Укажите объем оказанных услуг по вторичному виду деятельности, в</w:t>
      </w:r>
      <w:r>
        <w:br/>
      </w:r>
      <w:r>
        <w:rPr>
          <w:rFonts w:ascii="Times New Roman"/>
          <w:b w:val="false"/>
          <w:i w:val="false"/>
          <w:color w:val="000000"/>
          <w:sz w:val="28"/>
        </w:rPr>
        <w:t>
тысячах тенге,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3093"/>
        <w:gridCol w:w="2414"/>
        <w:gridCol w:w="1361"/>
        <w:gridCol w:w="1794"/>
        <w:gridCol w:w="1794"/>
        <w:gridCol w:w="1713"/>
      </w:tblGrid>
      <w:tr>
        <w:trPr>
          <w:trHeight w:val="225" w:hRule="atLeast"/>
        </w:trPr>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атауы</w:t>
            </w:r>
            <w:r>
              <w:br/>
            </w:r>
            <w:r>
              <w:rPr>
                <w:rFonts w:ascii="Times New Roman"/>
                <w:b w:val="false"/>
                <w:i w:val="false"/>
                <w:color w:val="000000"/>
                <w:sz w:val="20"/>
              </w:rPr>
              <w:t>
</w:t>
            </w:r>
            <w:r>
              <w:rPr>
                <w:rFonts w:ascii="Times New Roman"/>
                <w:b w:val="false"/>
                <w:i w:val="false"/>
                <w:color w:val="000000"/>
                <w:sz w:val="20"/>
              </w:rPr>
              <w:t>Наименование услуги</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ЭҚТӨЖ бойынша қызмет түрінің коды</w:t>
            </w:r>
            <w:r>
              <w:br/>
            </w:r>
            <w:r>
              <w:rPr>
                <w:rFonts w:ascii="Times New Roman"/>
                <w:b w:val="false"/>
                <w:i w:val="false"/>
                <w:color w:val="000000"/>
                <w:sz w:val="20"/>
              </w:rPr>
              <w:t>
</w:t>
            </w:r>
            <w:r>
              <w:rPr>
                <w:rFonts w:ascii="Times New Roman"/>
                <w:b w:val="false"/>
                <w:i w:val="false"/>
                <w:color w:val="000000"/>
                <w:sz w:val="20"/>
              </w:rPr>
              <w:t>Код вида услуг по КПВЭД</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 барлығы</w:t>
            </w:r>
            <w:r>
              <w:br/>
            </w:r>
            <w:r>
              <w:rPr>
                <w:rFonts w:ascii="Times New Roman"/>
                <w:b w:val="false"/>
                <w:i w:val="false"/>
                <w:color w:val="000000"/>
                <w:sz w:val="20"/>
              </w:rPr>
              <w:t>
</w:t>
            </w:r>
            <w:r>
              <w:rPr>
                <w:rFonts w:ascii="Times New Roman"/>
                <w:b w:val="false"/>
                <w:i w:val="false"/>
                <w:color w:val="000000"/>
                <w:sz w:val="20"/>
              </w:rPr>
              <w:t>За отчетный год,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қаражаттары есебінен:</w:t>
            </w:r>
            <w:r>
              <w:br/>
            </w:r>
            <w:r>
              <w:rPr>
                <w:rFonts w:ascii="Times New Roman"/>
                <w:b w:val="false"/>
                <w:i w:val="false"/>
                <w:color w:val="000000"/>
                <w:sz w:val="20"/>
              </w:rPr>
              <w:t>
</w:t>
            </w:r>
            <w:r>
              <w:rPr>
                <w:rFonts w:ascii="Times New Roman"/>
                <w:b w:val="false"/>
                <w:i w:val="false"/>
                <w:color w:val="000000"/>
                <w:sz w:val="20"/>
              </w:rPr>
              <w:t>В том числе за счет средств:</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бюджета</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предприятий</w:t>
            </w:r>
          </w:p>
        </w:tc>
      </w:tr>
      <w:tr>
        <w:trPr>
          <w:trHeight w:val="1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 барлығы</w:t>
            </w:r>
            <w:r>
              <w:br/>
            </w:r>
            <w:r>
              <w:rPr>
                <w:rFonts w:ascii="Times New Roman"/>
                <w:b w:val="false"/>
                <w:i w:val="false"/>
                <w:color w:val="000000"/>
                <w:sz w:val="20"/>
              </w:rPr>
              <w:t>
</w:t>
            </w:r>
            <w:r>
              <w:rPr>
                <w:rFonts w:ascii="Times New Roman"/>
                <w:b w:val="false"/>
                <w:i w:val="false"/>
                <w:color w:val="000000"/>
                <w:sz w:val="20"/>
              </w:rPr>
              <w:t>Оказано услуг, всего</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Наименование______________ Адрес      ___________________</w:t>
      </w:r>
      <w:r>
        <w:br/>
      </w:r>
      <w:r>
        <w:rPr>
          <w:rFonts w:ascii="Times New Roman"/>
          <w:b w:val="false"/>
          <w:i w:val="false"/>
          <w:color w:val="000000"/>
          <w:sz w:val="28"/>
        </w:rPr>
        <w:t>
            ______________            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xml:space="preserve"> 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телефон</w:t>
      </w:r>
      <w:r>
        <w:br/>
      </w:r>
      <w:r>
        <w:rPr>
          <w:rFonts w:ascii="Times New Roman"/>
          <w:b w:val="false"/>
          <w:i w:val="false"/>
          <w:color w:val="000000"/>
          <w:sz w:val="28"/>
        </w:rPr>
        <w:t xml:space="preserve">
                         фамилия              </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br/>
      </w:r>
      <w:r>
        <w:rPr>
          <w:rFonts w:ascii="Times New Roman"/>
          <w:b w:val="false"/>
          <w:i w:val="false"/>
          <w:color w:val="000000"/>
          <w:sz w:val="28"/>
        </w:rPr>
        <w:t xml:space="preserve">
Главный бухгалтер ______________________________ ___________ </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67" w:id="4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xml:space="preserve">
«Отчет организации образования об  </w:t>
      </w:r>
      <w:r>
        <w:br/>
      </w:r>
      <w:r>
        <w:rPr>
          <w:rFonts w:ascii="Times New Roman"/>
          <w:b w:val="false"/>
          <w:i w:val="false"/>
          <w:color w:val="000000"/>
          <w:sz w:val="28"/>
        </w:rPr>
        <w:t>
объеме оказанных услуг» (код 1371102,</w:t>
      </w:r>
      <w:r>
        <w:br/>
      </w:r>
      <w:r>
        <w:rPr>
          <w:rFonts w:ascii="Times New Roman"/>
          <w:b w:val="false"/>
          <w:i w:val="false"/>
          <w:color w:val="000000"/>
          <w:sz w:val="28"/>
        </w:rPr>
        <w:t xml:space="preserve">
индекс Услуги образования,     </w:t>
      </w:r>
      <w:r>
        <w:br/>
      </w:r>
      <w:r>
        <w:rPr>
          <w:rFonts w:ascii="Times New Roman"/>
          <w:b w:val="false"/>
          <w:i w:val="false"/>
          <w:color w:val="000000"/>
          <w:sz w:val="28"/>
        </w:rPr>
        <w:t xml:space="preserve">
периодичность квартальная)     </w:t>
      </w:r>
    </w:p>
    <w:bookmarkEnd w:id="41"/>
    <w:bookmarkStart w:name="z68" w:id="42"/>
    <w:p>
      <w:pPr>
        <w:spacing w:after="0"/>
        <w:ind w:left="0"/>
        <w:jc w:val="both"/>
      </w:pPr>
      <w:r>
        <w:rPr>
          <w:rFonts w:ascii="Times New Roman"/>
          <w:b w:val="false"/>
          <w:i w:val="false"/>
          <w:color w:val="000000"/>
          <w:sz w:val="28"/>
        </w:rPr>
        <w:t>
</w:t>
      </w:r>
      <w:r>
        <w:rPr>
          <w:rFonts w:ascii="Times New Roman"/>
          <w:b/>
          <w:i w:val="false"/>
          <w:color w:val="000000"/>
          <w:sz w:val="28"/>
        </w:rPr>
        <w:t>                   Классификатор продукции для вторичных</w:t>
      </w:r>
      <w:r>
        <w:br/>
      </w:r>
      <w:r>
        <w:rPr>
          <w:rFonts w:ascii="Times New Roman"/>
          <w:b w:val="false"/>
          <w:i w:val="false"/>
          <w:color w:val="000000"/>
          <w:sz w:val="28"/>
        </w:rPr>
        <w:t>
</w:t>
      </w:r>
      <w:r>
        <w:rPr>
          <w:rFonts w:ascii="Times New Roman"/>
          <w:b/>
          <w:i w:val="false"/>
          <w:color w:val="000000"/>
          <w:sz w:val="28"/>
        </w:rPr>
        <w:t>                             видов деятельности</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1"/>
        <w:gridCol w:w="10879"/>
      </w:tblGrid>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вида услуг по КПВЭД</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услуги</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сельского хозяйства, охоты и связанные с этим услуги</w:t>
            </w:r>
          </w:p>
        </w:tc>
      </w:tr>
      <w:tr>
        <w:trPr>
          <w:trHeight w:val="615"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лесного хозяйства, лесозаготовок и услуги в этих областях</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и продукция рыболовства прочая, аквакультура, услуги вспомогательные в области рыболовства</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каменный и лигнит</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сырая и газ природный</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металлические</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горнодобывающей промышленности</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вспомогательные в области горнодобывающей промышленности</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табачные</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одежды</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и изделия, относящиеся к ней</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Древесина и изделия из древесины и пробки (кроме мебели), изделия из соломки и материалов для плетения</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изделия бумажные</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печатанию и воспроизведению</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и продукция переработки нефти</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химические и продукты химические</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фармацевтические и препараты фармацевтические основные</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резиновые и пластмассовые</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минеральные неметаллические прочие</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Металлы основные</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металлические готовые, кроме машин и оборудования</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Компьютеры, продукция электронная и оптическая</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электрическое</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оборудование, не включенные в другие группировки</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прицепы и полуприцепы</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транспортное прочее</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готовые прочие</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ремонту и установке машин и оборудования</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 газ, пар и вода горячая</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 природная; услуги по обработке и распределению воды</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канализации; воды сточные</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сбору, обработке и удалению отходов, услуги по получению вторичного сырья</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обеззараживанию и услуги в области удаления отходов прочие</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возведению зданий и сооружений</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объектов гражданского строительства</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специализированные</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торговле оптовой и розничной, услуги по ремонту автомобилей и мотоциклов</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торговле оптовой, кроме торговли автомобилями и мотоциклами</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торговле розничной, за исключением автомобилями и мотоциклами</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сухопутного транспорта и транспортирование по трубопроводам</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водного транспорта</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воздушного транспорта</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хранению и услуги транспортные вспомогательные</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почтовые и курьерские</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организации проживания</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предоставлению продуктов питания и напитков</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изданию</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производству кино-, видеофильмов и телевизионных программ, фонограмм и музыкальных записей</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созданию программ и телерадиовещанию</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компьютерному программированию, услуги консультационные и аналогичные</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информационные</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финансовые, кроме услуг по страхованию и обеспечению пенсионному</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страхованию, перестрахованию и пенсионному обеспечению, кроме услуг по обязательному социальному обеспечению</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вспомогательные по отношению к финансовому посредничеству и страхованию</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 с имуществом недвижимым</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юридические и бухгалтерские</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головных компаний, услуги консультационные по вопросам управления</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архитектуры, инженерных изысканий, технических испытаний и анализа</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научным исследованиям и разработкам</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рекламы и изучения рынка</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профессиональные, научные и технические прочие</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ветеринарные</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аренде</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трудоустройству</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туристических агентств, туроператоров и услуги по бронированию и сопутствующие им услуги</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расследований и обеспечению безопасности</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обслуживания зданий и территорий</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офисные административные, офисные вспомогательные и прочие</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государственного управления и обороны, услуги по обязательному социальному обеспечению</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здравоохранения</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социальные с обеспечением проживания</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социальные без обеспечения проживания</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творчества, искусства и развлечений</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библиотек, архивов, музеев и прочих культурных учреждений</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организации азартных игр и заключению пари</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спортивные и услуги по организации отдыха</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членских организаций</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ремонту компьютеров, предметов личного потребления и бытовых товаров</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индивидуальные прочие</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домашних хозяйств в качестве работодателей для домашней прислуги</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частных домашних хозяйств по производству разнообразных товаров для собственного потребления</w:t>
            </w:r>
          </w:p>
        </w:tc>
      </w:tr>
      <w:tr>
        <w:trPr>
          <w:trHeight w:val="9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экстерриториальных организаций и органов</w:t>
            </w:r>
          </w:p>
        </w:tc>
      </w:tr>
    </w:tbl>
    <w:bookmarkStart w:name="z69" w:id="43"/>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27 сентября 2013 года № 227  </w:t>
      </w:r>
    </w:p>
    <w:bookmarkEnd w:id="43"/>
    <w:bookmarkStart w:name="z70" w:id="4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организации образования об объеме оказанных услуг»</w:t>
      </w:r>
      <w:r>
        <w:br/>
      </w:r>
      <w:r>
        <w:rPr>
          <w:rFonts w:ascii="Times New Roman"/>
          <w:b/>
          <w:i w:val="false"/>
          <w:color w:val="000000"/>
        </w:rPr>
        <w:t>
(код 1371102, индекс Услуги образования, периодичность</w:t>
      </w:r>
      <w:r>
        <w:br/>
      </w:r>
      <w:r>
        <w:rPr>
          <w:rFonts w:ascii="Times New Roman"/>
          <w:b/>
          <w:i w:val="false"/>
          <w:color w:val="000000"/>
        </w:rPr>
        <w:t>
квартальная)</w:t>
      </w:r>
    </w:p>
    <w:bookmarkEnd w:id="44"/>
    <w:bookmarkStart w:name="z195" w:id="45"/>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организации образования об объеме оказанных услуг», (код 1371102, индекс Услуги образования, периодичность квартальная)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организации образования об объеме оказанных услуг», (код 1371102, индекс Услуги образования, периодичность квартальная).</w:t>
      </w:r>
      <w:r>
        <w:br/>
      </w:r>
      <w:r>
        <w:rPr>
          <w:rFonts w:ascii="Times New Roman"/>
          <w:b w:val="false"/>
          <w:i w:val="false"/>
          <w:color w:val="000000"/>
          <w:sz w:val="28"/>
        </w:rPr>
        <w:t>
</w:t>
      </w: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r>
        <w:br/>
      </w:r>
      <w:r>
        <w:rPr>
          <w:rFonts w:ascii="Times New Roman"/>
          <w:b w:val="false"/>
          <w:i w:val="false"/>
          <w:color w:val="000000"/>
          <w:sz w:val="28"/>
        </w:rPr>
        <w:t>
</w:t>
      </w:r>
      <w:r>
        <w:rPr>
          <w:rFonts w:ascii="Times New Roman"/>
          <w:b w:val="false"/>
          <w:i w:val="false"/>
          <w:color w:val="000000"/>
          <w:sz w:val="28"/>
        </w:rPr>
        <w:t>
      1) услуги – деятельность, направленная на удовлетворение каких-либо потребностей человека или общества в целом;</w:t>
      </w:r>
      <w:r>
        <w:br/>
      </w:r>
      <w:r>
        <w:rPr>
          <w:rFonts w:ascii="Times New Roman"/>
          <w:b w:val="false"/>
          <w:i w:val="false"/>
          <w:color w:val="000000"/>
          <w:sz w:val="28"/>
        </w:rPr>
        <w:t>
</w:t>
      </w:r>
      <w:r>
        <w:rPr>
          <w:rFonts w:ascii="Times New Roman"/>
          <w:b w:val="false"/>
          <w:i w:val="false"/>
          <w:color w:val="000000"/>
          <w:sz w:val="28"/>
        </w:rPr>
        <w:t xml:space="preserve">
      2) услуги, предоставляемые через сеть Интернет - это услуги по обеспечению учебно-методическими материалами, разработке и ведению сайта образовательной организации, формами интерактивного взаимодействия обучающихся с преподавателем и друг с другом, а также администрирование учебного процесса на основе использования сети Интернет по уровням начального, основного и общего среднего, технического и профессионального, послесреднего, высшего образования; </w:t>
      </w:r>
      <w:r>
        <w:br/>
      </w:r>
      <w:r>
        <w:rPr>
          <w:rFonts w:ascii="Times New Roman"/>
          <w:b w:val="false"/>
          <w:i w:val="false"/>
          <w:color w:val="000000"/>
          <w:sz w:val="28"/>
        </w:rPr>
        <w:t>
</w:t>
      </w:r>
      <w:r>
        <w:rPr>
          <w:rFonts w:ascii="Times New Roman"/>
          <w:b w:val="false"/>
          <w:i w:val="false"/>
          <w:color w:val="000000"/>
          <w:sz w:val="28"/>
        </w:rPr>
        <w:t>
      3) вторичный вид деятельности – вид деятельности, помимо основного, который осуществляется с целью производства услуг для третьих лиц.</w:t>
      </w:r>
      <w:r>
        <w:br/>
      </w:r>
      <w:r>
        <w:rPr>
          <w:rFonts w:ascii="Times New Roman"/>
          <w:b w:val="false"/>
          <w:i w:val="false"/>
          <w:color w:val="000000"/>
          <w:sz w:val="28"/>
        </w:rPr>
        <w:t>
</w:t>
      </w:r>
      <w:r>
        <w:rPr>
          <w:rFonts w:ascii="Times New Roman"/>
          <w:b w:val="false"/>
          <w:i w:val="false"/>
          <w:color w:val="000000"/>
          <w:sz w:val="28"/>
        </w:rPr>
        <w:t xml:space="preserve">
      3.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Если структурное и обособленное подразделение не имеет полномочий по сдаче статистической формы, то юридическое лицо предоставляет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 </w:t>
      </w:r>
      <w:r>
        <w:br/>
      </w:r>
      <w:r>
        <w:rPr>
          <w:rFonts w:ascii="Times New Roman"/>
          <w:b w:val="false"/>
          <w:i w:val="false"/>
          <w:color w:val="000000"/>
          <w:sz w:val="28"/>
        </w:rPr>
        <w:t xml:space="preserve">
      Услуги являются объектом купли-продажи, где издержки производителя (оказывающей стороны) полностью или в значительной мере покрываются за счет выручки от их реализации, за счет средств государственного бюджета, добровольных взносов или государственной социальной программы, а также средств предприятий и населения. </w:t>
      </w:r>
      <w:r>
        <w:br/>
      </w:r>
      <w:r>
        <w:rPr>
          <w:rFonts w:ascii="Times New Roman"/>
          <w:b w:val="false"/>
          <w:i w:val="false"/>
          <w:color w:val="000000"/>
          <w:sz w:val="28"/>
        </w:rPr>
        <w:t>
      Услуги, оказываемые через сеть Интернет, предоставляются в рамках </w:t>
      </w:r>
      <w:r>
        <w:rPr>
          <w:rFonts w:ascii="Times New Roman"/>
          <w:b w:val="false"/>
          <w:i w:val="false"/>
          <w:color w:val="000000"/>
          <w:sz w:val="28"/>
        </w:rPr>
        <w:t>Правил</w:t>
      </w:r>
      <w:r>
        <w:rPr>
          <w:rFonts w:ascii="Times New Roman"/>
          <w:b w:val="false"/>
          <w:i w:val="false"/>
          <w:color w:val="000000"/>
          <w:sz w:val="28"/>
        </w:rPr>
        <w:t xml:space="preserve"> организации учебного процесса по дистанционным образовательным технологиям, утвержденных постановлением Правительства Республики Казахстан от 19 января 2012 года № 112.</w:t>
      </w:r>
      <w:r>
        <w:br/>
      </w:r>
      <w:r>
        <w:rPr>
          <w:rFonts w:ascii="Times New Roman"/>
          <w:b w:val="false"/>
          <w:i w:val="false"/>
          <w:color w:val="000000"/>
          <w:sz w:val="28"/>
        </w:rPr>
        <w:t>
</w:t>
      </w:r>
      <w:r>
        <w:rPr>
          <w:rFonts w:ascii="Times New Roman"/>
          <w:b w:val="false"/>
          <w:i w:val="false"/>
          <w:color w:val="000000"/>
          <w:sz w:val="28"/>
        </w:rPr>
        <w:t xml:space="preserve">
      4. В строке 1 раздела 2 отражается общий объем услуг, выполненный по основному виду деятельности. Стоимость оказанных услуг указывается в текущих ценах без налога на добавленную стоимость и акцизов. Из этой суммы выделяется объем услуг, оплачиваемых за счет собственных средств населения и средств других категорий потребителей услуг (предприятий и бюджета). Этот показатель представляет собой стоимость оказанных услуг на момент их выполнения, независимо от времени их оплаты (учет объема оказанных услуг ведется по методу начисления). </w:t>
      </w:r>
      <w:r>
        <w:br/>
      </w:r>
      <w:r>
        <w:rPr>
          <w:rFonts w:ascii="Times New Roman"/>
          <w:b w:val="false"/>
          <w:i w:val="false"/>
          <w:color w:val="000000"/>
          <w:sz w:val="28"/>
        </w:rPr>
        <w:t>
      В объем оказанных услуг включаются все затраты по предоставлению услуг:</w:t>
      </w:r>
      <w:r>
        <w:br/>
      </w:r>
      <w:r>
        <w:rPr>
          <w:rFonts w:ascii="Times New Roman"/>
          <w:b w:val="false"/>
          <w:i w:val="false"/>
          <w:color w:val="000000"/>
          <w:sz w:val="28"/>
        </w:rPr>
        <w:t>
      1) стоимость всех материалов, используемых в процессе оказания услуг, с учетом транспортно-заготовительных расходов;</w:t>
      </w:r>
      <w:r>
        <w:br/>
      </w:r>
      <w:r>
        <w:rPr>
          <w:rFonts w:ascii="Times New Roman"/>
          <w:b w:val="false"/>
          <w:i w:val="false"/>
          <w:color w:val="000000"/>
          <w:sz w:val="28"/>
        </w:rPr>
        <w:t>
      2) стоимость всех видов топлива и покупной энергии (электрической, тепловой), используемых в процессе оказания услуг;</w:t>
      </w:r>
      <w:r>
        <w:br/>
      </w:r>
      <w:r>
        <w:rPr>
          <w:rFonts w:ascii="Times New Roman"/>
          <w:b w:val="false"/>
          <w:i w:val="false"/>
          <w:color w:val="000000"/>
          <w:sz w:val="28"/>
        </w:rPr>
        <w:t>
      3) стоимость работ и услуг производственного характера, выполненных сторонними организациями;</w:t>
      </w:r>
      <w:r>
        <w:br/>
      </w:r>
      <w:r>
        <w:rPr>
          <w:rFonts w:ascii="Times New Roman"/>
          <w:b w:val="false"/>
          <w:i w:val="false"/>
          <w:color w:val="000000"/>
          <w:sz w:val="28"/>
        </w:rPr>
        <w:t>
      4) начисленная за отчетный период сумма амортизационных отчислений по всем видам основных средств;</w:t>
      </w:r>
      <w:r>
        <w:br/>
      </w:r>
      <w:r>
        <w:rPr>
          <w:rFonts w:ascii="Times New Roman"/>
          <w:b w:val="false"/>
          <w:i w:val="false"/>
          <w:color w:val="000000"/>
          <w:sz w:val="28"/>
        </w:rPr>
        <w:t>
      5) расходы на заработную плату;</w:t>
      </w:r>
      <w:r>
        <w:br/>
      </w:r>
      <w:r>
        <w:rPr>
          <w:rFonts w:ascii="Times New Roman"/>
          <w:b w:val="false"/>
          <w:i w:val="false"/>
          <w:color w:val="000000"/>
          <w:sz w:val="28"/>
        </w:rPr>
        <w:t>
      6) прочие расходы, включающие сумму налогов и других обязательных платежей в бюджет (без акцизов, налога на добавленную стоимость и других, приравненных к ним платежей), суточные во время служебных командировок, благотворительную помощь, стоимость услуг непроизводственного характера (затраты на услуги в области права, бухгалтерского учета и аудита, архитектуры, на рекламу, услуги банков, услуги страховых организаций, услуги связи), выполненные сторонними организациями.</w:t>
      </w:r>
      <w:r>
        <w:br/>
      </w:r>
      <w:r>
        <w:rPr>
          <w:rFonts w:ascii="Times New Roman"/>
          <w:b w:val="false"/>
          <w:i w:val="false"/>
          <w:color w:val="000000"/>
          <w:sz w:val="28"/>
        </w:rPr>
        <w:t>
      В объем оказанных услуг не включаются расходы на строительство или капитальный ремонт зданий и сооружений, модернизацию и ремонт машин и оборудования с целью увеличения срока их эксплуатации и повышения производительности (такие расходы трактуются как валовое накопление основного капитала).</w:t>
      </w:r>
      <w:r>
        <w:br/>
      </w:r>
      <w:r>
        <w:rPr>
          <w:rFonts w:ascii="Times New Roman"/>
          <w:b w:val="false"/>
          <w:i w:val="false"/>
          <w:color w:val="000000"/>
          <w:sz w:val="28"/>
        </w:rPr>
        <w:t xml:space="preserve">
      Данные по объему услуг приводятся в тысячах тенге, без десятичного знака. Все показатели приводятся за отчетный квартал, с нарастанием. </w:t>
      </w:r>
      <w:r>
        <w:br/>
      </w:r>
      <w:r>
        <w:rPr>
          <w:rFonts w:ascii="Times New Roman"/>
          <w:b w:val="false"/>
          <w:i w:val="false"/>
          <w:color w:val="000000"/>
          <w:sz w:val="28"/>
        </w:rPr>
        <w:t>
</w:t>
      </w:r>
      <w:r>
        <w:rPr>
          <w:rFonts w:ascii="Times New Roman"/>
          <w:b w:val="false"/>
          <w:i w:val="false"/>
          <w:color w:val="000000"/>
          <w:sz w:val="28"/>
        </w:rPr>
        <w:t>
      5. В разделе 4 отражаются сведения об объемах оказанных услуг по вторичным видам деятельности, исключая данные, отраженные в разделе 2. Перечень услуг по вторичному виду деятельности указывается в соответствии с Классификатором продукции для вторичных видов деятельности, приведенном в </w:t>
      </w:r>
      <w:r>
        <w:rPr>
          <w:rFonts w:ascii="Times New Roman"/>
          <w:b w:val="false"/>
          <w:i w:val="false"/>
          <w:color w:val="000000"/>
          <w:sz w:val="28"/>
        </w:rPr>
        <w:t>приложении</w:t>
      </w:r>
      <w:r>
        <w:rPr>
          <w:rFonts w:ascii="Times New Roman"/>
          <w:b w:val="false"/>
          <w:i w:val="false"/>
          <w:color w:val="000000"/>
          <w:sz w:val="28"/>
        </w:rPr>
        <w:t xml:space="preserve"> к статистической форме.</w:t>
      </w:r>
      <w:r>
        <w:br/>
      </w:r>
      <w:r>
        <w:rPr>
          <w:rFonts w:ascii="Times New Roman"/>
          <w:b w:val="false"/>
          <w:i w:val="false"/>
          <w:color w:val="000000"/>
          <w:sz w:val="28"/>
        </w:rPr>
        <w:t>
</w:t>
      </w:r>
      <w:r>
        <w:rPr>
          <w:rFonts w:ascii="Times New Roman"/>
          <w:b w:val="false"/>
          <w:i w:val="false"/>
          <w:color w:val="000000"/>
          <w:sz w:val="28"/>
        </w:rPr>
        <w:t>
      6.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1) Раздел 2. «Укажите объем оказанных услуг, в тысячах тенге без налога на добавленную стоимость (далее-НДС)»:</w:t>
      </w:r>
      <w:r>
        <w:br/>
      </w:r>
      <w:r>
        <w:rPr>
          <w:rFonts w:ascii="Times New Roman"/>
          <w:b w:val="false"/>
          <w:i w:val="false"/>
          <w:color w:val="000000"/>
          <w:sz w:val="28"/>
        </w:rPr>
        <w:t xml:space="preserve">
      графа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граф 2-4 для каждой строки;</w:t>
      </w:r>
      <w:r>
        <w:br/>
      </w:r>
      <w:r>
        <w:rPr>
          <w:rFonts w:ascii="Times New Roman"/>
          <w:b w:val="false"/>
          <w:i w:val="false"/>
          <w:color w:val="000000"/>
          <w:sz w:val="28"/>
        </w:rPr>
        <w:t xml:space="preserve">
      строка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1.1-1.11 для каждой графы;</w:t>
      </w:r>
      <w:r>
        <w:br/>
      </w:r>
      <w:r>
        <w:rPr>
          <w:rFonts w:ascii="Times New Roman"/>
          <w:b w:val="false"/>
          <w:i w:val="false"/>
          <w:color w:val="000000"/>
          <w:sz w:val="28"/>
        </w:rPr>
        <w:t>
      2) Раздел 3. «Укажите объем оказанных услуг, предоставляемых через сеть Интернет в тысячах тенге без НДС»:</w:t>
      </w:r>
      <w:r>
        <w:br/>
      </w:r>
      <w:r>
        <w:rPr>
          <w:rFonts w:ascii="Times New Roman"/>
          <w:b w:val="false"/>
          <w:i w:val="false"/>
          <w:color w:val="000000"/>
          <w:sz w:val="28"/>
        </w:rPr>
        <w:t xml:space="preserve">
      графа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граф 2-4 для каждой строки;</w:t>
      </w:r>
      <w:r>
        <w:br/>
      </w:r>
      <w:r>
        <w:rPr>
          <w:rFonts w:ascii="Times New Roman"/>
          <w:b w:val="false"/>
          <w:i w:val="false"/>
          <w:color w:val="000000"/>
          <w:sz w:val="28"/>
        </w:rPr>
        <w:t xml:space="preserve">
      строка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строк 1.1-1.5 для каждой графы;</w:t>
      </w:r>
      <w:r>
        <w:br/>
      </w:r>
      <w:r>
        <w:rPr>
          <w:rFonts w:ascii="Times New Roman"/>
          <w:b w:val="false"/>
          <w:i w:val="false"/>
          <w:color w:val="000000"/>
          <w:sz w:val="28"/>
        </w:rPr>
        <w:t>
      3) Раздел 4. «Укажите объем оказанных услуг по вторичному виду деятельности»:</w:t>
      </w:r>
      <w:r>
        <w:br/>
      </w:r>
      <w:r>
        <w:rPr>
          <w:rFonts w:ascii="Times New Roman"/>
          <w:b w:val="false"/>
          <w:i w:val="false"/>
          <w:color w:val="000000"/>
          <w:sz w:val="28"/>
        </w:rPr>
        <w:t>
      графа 1 = сумме граф 2-4 для каждой строки;</w:t>
      </w:r>
      <w:r>
        <w:br/>
      </w:r>
      <w:r>
        <w:rPr>
          <w:rFonts w:ascii="Times New Roman"/>
          <w:b w:val="false"/>
          <w:i w:val="false"/>
          <w:color w:val="000000"/>
          <w:sz w:val="28"/>
        </w:rPr>
        <w:t>
      строка 1 = сумме составляющих строк для каждой графы;</w:t>
      </w:r>
      <w:r>
        <w:br/>
      </w:r>
      <w:r>
        <w:rPr>
          <w:rFonts w:ascii="Times New Roman"/>
          <w:b w:val="false"/>
          <w:i w:val="false"/>
          <w:color w:val="000000"/>
          <w:sz w:val="28"/>
        </w:rPr>
        <w:t>
      4) Контроль между разделами:</w:t>
      </w:r>
      <w:r>
        <w:br/>
      </w:r>
      <w:r>
        <w:rPr>
          <w:rFonts w:ascii="Times New Roman"/>
          <w:b w:val="false"/>
          <w:i w:val="false"/>
          <w:color w:val="000000"/>
          <w:sz w:val="28"/>
        </w:rPr>
        <w:t>
      строка 1 раздела 1 &gt; строки 1 раздела 3 для каждой графы.</w:t>
      </w:r>
    </w:p>
    <w:bookmarkEnd w:id="45"/>
    <w:bookmarkStart w:name="z71" w:id="46"/>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27 сентября 2013 года № 227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
        <w:gridCol w:w="2638"/>
        <w:gridCol w:w="14"/>
        <w:gridCol w:w="1473"/>
        <w:gridCol w:w="1313"/>
        <w:gridCol w:w="3"/>
        <w:gridCol w:w="2388"/>
        <w:gridCol w:w="2443"/>
        <w:gridCol w:w="15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298700" cy="16129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2013</w:t>
            </w:r>
            <w:r>
              <w:br/>
            </w:r>
            <w:r>
              <w:rPr>
                <w:rFonts w:ascii="Times New Roman"/>
                <w:b w:val="false"/>
                <w:i w:val="false"/>
                <w:color w:val="000000"/>
                <w:sz w:val="20"/>
              </w:rPr>
              <w:t>
</w:t>
            </w:r>
            <w:r>
              <w:rPr>
                <w:rFonts w:ascii="Times New Roman"/>
                <w:b/>
                <w:i w:val="false"/>
                <w:color w:val="000000"/>
                <w:sz w:val="20"/>
              </w:rPr>
              <w:t>жылғы 27 қыркүйектегі № 227 бұйрығына</w:t>
            </w:r>
            <w:r>
              <w:br/>
            </w:r>
            <w:r>
              <w:rPr>
                <w:rFonts w:ascii="Times New Roman"/>
                <w:b w:val="false"/>
                <w:i w:val="false"/>
                <w:color w:val="000000"/>
                <w:sz w:val="20"/>
              </w:rPr>
              <w:t>
</w:t>
            </w:r>
            <w:r>
              <w:rPr>
                <w:rFonts w:ascii="Times New Roman"/>
                <w:b/>
                <w:i w:val="false"/>
                <w:color w:val="000000"/>
                <w:sz w:val="20"/>
              </w:rPr>
              <w:t>15-қосымша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статистики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788"/>
              <w:gridCol w:w="788"/>
              <w:gridCol w:w="788"/>
              <w:gridCol w:w="942"/>
              <w:gridCol w:w="31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val="false"/>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7"/>
            <w:vMerge/>
            <w:tcBorders>
              <w:top w:val="nil"/>
              <w:left w:val="single" w:color="cfcfcf" w:sz="5"/>
              <w:bottom w:val="single" w:color="cfcfcf" w:sz="5"/>
              <w:right w:val="single" w:color="cfcfcf" w:sz="5"/>
            </w:tcBorders>
          </w:tcPr>
          <w:p/>
        </w:tc>
      </w:tr>
      <w:tr>
        <w:trPr>
          <w:trHeight w:val="12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1351104</w:t>
            </w:r>
            <w:r>
              <w:br/>
            </w:r>
            <w:r>
              <w:rPr>
                <w:rFonts w:ascii="Times New Roman"/>
                <w:b w:val="false"/>
                <w:i w:val="false"/>
                <w:color w:val="000000"/>
                <w:sz w:val="20"/>
              </w:rPr>
              <w:t>
</w:t>
            </w:r>
            <w:r>
              <w:rPr>
                <w:rFonts w:ascii="Times New Roman"/>
                <w:b w:val="false"/>
                <w:i w:val="false"/>
                <w:color w:val="000000"/>
                <w:sz w:val="20"/>
              </w:rPr>
              <w:t>Код статистической формы 1351104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Денсаулық сақтау ұйымдарының қаржы-шаруашылық</w:t>
            </w:r>
            <w:r>
              <w:br/>
            </w:r>
            <w:r>
              <w:rPr>
                <w:rFonts w:ascii="Times New Roman"/>
                <w:b/>
                <w:i w:val="false"/>
                <w:color w:val="000000"/>
                <w:sz w:val="20"/>
              </w:rPr>
              <w:t>
қызметінің негізгі көрсеткіштері туралы есеп</w:t>
            </w:r>
            <w:r>
              <w:br/>
            </w:r>
            <w:r>
              <w:rPr>
                <w:rFonts w:ascii="Times New Roman"/>
                <w:b/>
                <w:i w:val="false"/>
                <w:color w:val="000000"/>
                <w:sz w:val="20"/>
              </w:rPr>
              <w:t>
Отчет об основных показателях финансово-хозяйственной</w:t>
            </w:r>
            <w:r>
              <w:br/>
            </w:r>
            <w:r>
              <w:rPr>
                <w:rFonts w:ascii="Times New Roman"/>
                <w:b/>
                <w:i w:val="false"/>
                <w:color w:val="000000"/>
                <w:sz w:val="20"/>
              </w:rPr>
              <w:t>
деятельности организаций здравоохранения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қаржы (денсаулық)</w:t>
            </w:r>
            <w:r>
              <w:br/>
            </w:r>
            <w:r>
              <w:rPr>
                <w:rFonts w:ascii="Times New Roman"/>
                <w:b w:val="false"/>
                <w:i w:val="false"/>
                <w:color w:val="000000"/>
                <w:sz w:val="20"/>
              </w:rPr>
              <w:t>
</w:t>
            </w:r>
            <w:r>
              <w:rPr>
                <w:rFonts w:ascii="Times New Roman"/>
                <w:b w:val="false"/>
                <w:i w:val="false"/>
                <w:color w:val="000000"/>
                <w:sz w:val="20"/>
              </w:rPr>
              <w:t>Соцфин (здрав)</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07"/>
              <w:gridCol w:w="307"/>
              <w:gridCol w:w="307"/>
            </w:tblGrid>
            <w:tr>
              <w:trPr>
                <w:trHeight w:val="48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 нысаны мен қызметкерлер санына қарамастан, қызметінің негізгі түрлері «Денсаулық сақтау саласындағы қызмет» Экономикалық қызмет түрлерінің жалпы жіктеуішінің (бұдан әрі-ЭҚЖЖ)-86 коды, «Тұратын орынмен қамтамасыз ете отырып әлеуметтік қызмет көрсету» ЭҚЖЖ-87, «Тұратын орынмен қамтамасыз етпейтін әлеуметтік қызметтер көрсету» ЭҚЖЖ-88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основными видами деятельности: «Деятельность в области здравоохранения» согласно коду Общего классификатора видов экономической деятельности (далее - ОКЭД) - 86, «Предоставление социальных услуг с обеспечением проживания» ОКЭД - 87, «Предоставление социальных услуг без обеспечения проживания» ОКЭД - 88 независимо от формы собственности и численности.</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 сәуір.</w:t>
            </w:r>
            <w:r>
              <w:br/>
            </w:r>
            <w:r>
              <w:rPr>
                <w:rFonts w:ascii="Times New Roman"/>
                <w:b w:val="false"/>
                <w:i w:val="false"/>
                <w:color w:val="000000"/>
                <w:sz w:val="20"/>
              </w:rPr>
              <w:t>
</w:t>
            </w:r>
            <w:r>
              <w:rPr>
                <w:rFonts w:ascii="Times New Roman"/>
                <w:b w:val="false"/>
                <w:i w:val="false"/>
                <w:color w:val="000000"/>
                <w:sz w:val="20"/>
              </w:rPr>
              <w:t>Срок представления - 1 апреля после отчетного периода.</w:t>
            </w:r>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335"/>
              <w:gridCol w:w="335"/>
              <w:gridCol w:w="335"/>
              <w:gridCol w:w="335"/>
              <w:gridCol w:w="335"/>
              <w:gridCol w:w="335"/>
              <w:gridCol w:w="335"/>
              <w:gridCol w:w="335"/>
              <w:gridCol w:w="335"/>
              <w:gridCol w:w="335"/>
              <w:gridCol w:w="335"/>
            </w:tblGrid>
            <w:tr>
              <w:trPr>
                <w:trHeight w:val="64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 Ұйымның нақты орналасқан жерін көрсетіңіз (заңды тұлғаның</w:t>
      </w:r>
      <w:r>
        <w:br/>
      </w:r>
      <w:r>
        <w:rPr>
          <w:rFonts w:ascii="Times New Roman"/>
          <w:b w:val="false"/>
          <w:i w:val="false"/>
          <w:color w:val="000000"/>
          <w:sz w:val="28"/>
        </w:rPr>
        <w:t>
</w:t>
      </w:r>
      <w:r>
        <w:rPr>
          <w:rFonts w:ascii="Times New Roman"/>
          <w:b/>
          <w:i w:val="false"/>
          <w:color w:val="000000"/>
          <w:sz w:val="28"/>
        </w:rPr>
        <w:t>және (немесе) оның құрылымдық және оқшауланған бөлімшесінің</w:t>
      </w:r>
      <w:r>
        <w:br/>
      </w:r>
      <w:r>
        <w:rPr>
          <w:rFonts w:ascii="Times New Roman"/>
          <w:b w:val="false"/>
          <w:i w:val="false"/>
          <w:color w:val="000000"/>
          <w:sz w:val="28"/>
        </w:rPr>
        <w:t>
</w:t>
      </w:r>
      <w:r>
        <w:rPr>
          <w:rFonts w:ascii="Times New Roman"/>
          <w:b/>
          <w:i w:val="false"/>
          <w:color w:val="000000"/>
          <w:sz w:val="28"/>
        </w:rPr>
        <w:t>тіркелген жеріне қарамастан) - облыс, қала, аудан, селолық</w:t>
      </w:r>
      <w:r>
        <w:br/>
      </w:r>
      <w:r>
        <w:rPr>
          <w:rFonts w:ascii="Times New Roman"/>
          <w:b w:val="false"/>
          <w:i w:val="false"/>
          <w:color w:val="000000"/>
          <w:sz w:val="28"/>
        </w:rPr>
        <w:t>
</w:t>
      </w:r>
      <w:r>
        <w:rPr>
          <w:rFonts w:ascii="Times New Roman"/>
          <w:b/>
          <w:i w:val="false"/>
          <w:color w:val="000000"/>
          <w:sz w:val="28"/>
        </w:rPr>
        <w:t>округ, елді мекен</w:t>
      </w:r>
      <w:r>
        <w:br/>
      </w:r>
      <w:r>
        <w:rPr>
          <w:rFonts w:ascii="Times New Roman"/>
          <w:b w:val="false"/>
          <w:i w:val="false"/>
          <w:color w:val="000000"/>
          <w:sz w:val="28"/>
        </w:rPr>
        <w:t>
Укажите фактическое местонахождение организации (независимо от места</w:t>
      </w:r>
      <w:r>
        <w:br/>
      </w:r>
      <w:r>
        <w:rPr>
          <w:rFonts w:ascii="Times New Roman"/>
          <w:b w:val="false"/>
          <w:i w:val="false"/>
          <w:color w:val="000000"/>
          <w:sz w:val="28"/>
        </w:rPr>
        <w:t>
регистрации юридического лица и (или) его структурного и</w:t>
      </w:r>
      <w:r>
        <w:br/>
      </w:r>
      <w:r>
        <w:rPr>
          <w:rFonts w:ascii="Times New Roman"/>
          <w:b w:val="false"/>
          <w:i w:val="false"/>
          <w:color w:val="000000"/>
          <w:sz w:val="28"/>
        </w:rPr>
        <w:t>
обособленного подразделения) – область, город, район, сельский округ,</w:t>
      </w:r>
      <w:r>
        <w:br/>
      </w:r>
      <w:r>
        <w:rPr>
          <w:rFonts w:ascii="Times New Roman"/>
          <w:b w:val="false"/>
          <w:i w:val="false"/>
          <w:color w:val="000000"/>
          <w:sz w:val="28"/>
        </w:rPr>
        <w:t>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57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2"/>
        <w:gridCol w:w="51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сәйкес аумақ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w:t>
            </w:r>
          </w:p>
        </w:tc>
      </w:tr>
      <w:tr>
        <w:trPr>
          <w:trHeight w:val="30" w:hRule="atLeast"/>
        </w:trPr>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593"/>
              <w:gridCol w:w="593"/>
              <w:gridCol w:w="593"/>
              <w:gridCol w:w="593"/>
              <w:gridCol w:w="593"/>
              <w:gridCol w:w="593"/>
              <w:gridCol w:w="593"/>
              <w:gridCol w:w="593"/>
            </w:tblGrid>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Табыстар мен шығыстар баптары бойынша мәліметтерді</w:t>
      </w:r>
      <w:r>
        <w:br/>
      </w:r>
      <w:r>
        <w:rPr>
          <w:rFonts w:ascii="Times New Roman"/>
          <w:b w:val="false"/>
          <w:i w:val="false"/>
          <w:color w:val="000000"/>
          <w:sz w:val="28"/>
        </w:rPr>
        <w:t>
</w:t>
      </w:r>
      <w:r>
        <w:rPr>
          <w:rFonts w:ascii="Times New Roman"/>
          <w:b/>
          <w:i w:val="false"/>
          <w:color w:val="000000"/>
          <w:sz w:val="28"/>
        </w:rPr>
        <w:t>көрсетіңіз, мың теңгемен</w:t>
      </w:r>
      <w:r>
        <w:br/>
      </w:r>
      <w:r>
        <w:rPr>
          <w:rFonts w:ascii="Times New Roman"/>
          <w:b w:val="false"/>
          <w:i w:val="false"/>
          <w:color w:val="000000"/>
          <w:sz w:val="28"/>
        </w:rPr>
        <w:t>
Укажите сведения по статьям доходов и расходов,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9215"/>
        <w:gridCol w:w="2273"/>
      </w:tblGrid>
      <w:tr>
        <w:trPr>
          <w:trHeight w:val="34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2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табыстар</w:t>
            </w:r>
            <w:r>
              <w:br/>
            </w:r>
            <w:r>
              <w:rPr>
                <w:rFonts w:ascii="Times New Roman"/>
                <w:b w:val="false"/>
                <w:i w:val="false"/>
                <w:color w:val="000000"/>
                <w:sz w:val="20"/>
              </w:rPr>
              <w:t>
</w:t>
            </w:r>
            <w:r>
              <w:rPr>
                <w:rFonts w:ascii="Times New Roman"/>
                <w:b w:val="false"/>
                <w:i w:val="false"/>
                <w:color w:val="000000"/>
                <w:sz w:val="20"/>
              </w:rPr>
              <w:t>Текущие доходы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трансферттер</w:t>
            </w:r>
            <w:r>
              <w:br/>
            </w:r>
            <w:r>
              <w:rPr>
                <w:rFonts w:ascii="Times New Roman"/>
                <w:b w:val="false"/>
                <w:i w:val="false"/>
                <w:color w:val="000000"/>
                <w:sz w:val="20"/>
              </w:rPr>
              <w:t>
</w:t>
            </w:r>
            <w:r>
              <w:rPr>
                <w:rFonts w:ascii="Times New Roman"/>
                <w:b w:val="false"/>
                <w:i w:val="false"/>
                <w:color w:val="000000"/>
                <w:sz w:val="20"/>
              </w:rPr>
              <w:t>текущие трансферты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бюджеттен</w:t>
            </w:r>
            <w:r>
              <w:br/>
            </w:r>
            <w:r>
              <w:rPr>
                <w:rFonts w:ascii="Times New Roman"/>
                <w:b w:val="false"/>
                <w:i w:val="false"/>
                <w:color w:val="000000"/>
                <w:sz w:val="20"/>
              </w:rPr>
              <w:t>
</w:t>
            </w:r>
            <w:r>
              <w:rPr>
                <w:rFonts w:ascii="Times New Roman"/>
                <w:b w:val="false"/>
                <w:i w:val="false"/>
                <w:color w:val="000000"/>
                <w:sz w:val="20"/>
              </w:rPr>
              <w:t>из республиканского бюджета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гранттар</w:t>
            </w:r>
            <w:r>
              <w:br/>
            </w:r>
            <w:r>
              <w:rPr>
                <w:rFonts w:ascii="Times New Roman"/>
                <w:b w:val="false"/>
                <w:i w:val="false"/>
                <w:color w:val="000000"/>
                <w:sz w:val="20"/>
              </w:rPr>
              <w:t>
</w:t>
            </w:r>
            <w:r>
              <w:rPr>
                <w:rFonts w:ascii="Times New Roman"/>
                <w:b w:val="false"/>
                <w:i w:val="false"/>
                <w:color w:val="000000"/>
                <w:sz w:val="20"/>
              </w:rPr>
              <w:t>из них гранты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бюджеттен</w:t>
            </w:r>
            <w:r>
              <w:br/>
            </w:r>
            <w:r>
              <w:rPr>
                <w:rFonts w:ascii="Times New Roman"/>
                <w:b w:val="false"/>
                <w:i w:val="false"/>
                <w:color w:val="000000"/>
                <w:sz w:val="20"/>
              </w:rPr>
              <w:t>
</w:t>
            </w:r>
            <w:r>
              <w:rPr>
                <w:rFonts w:ascii="Times New Roman"/>
                <w:b w:val="false"/>
                <w:i w:val="false"/>
                <w:color w:val="000000"/>
                <w:sz w:val="20"/>
              </w:rPr>
              <w:t>из местного бюджета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ерікті жарналар мен қайыр көрсету түсімдері</w:t>
            </w:r>
            <w:r>
              <w:br/>
            </w:r>
            <w:r>
              <w:rPr>
                <w:rFonts w:ascii="Times New Roman"/>
                <w:b w:val="false"/>
                <w:i w:val="false"/>
                <w:color w:val="000000"/>
                <w:sz w:val="20"/>
              </w:rPr>
              <w:t>
</w:t>
            </w:r>
            <w:r>
              <w:rPr>
                <w:rFonts w:ascii="Times New Roman"/>
                <w:b w:val="false"/>
                <w:i w:val="false"/>
                <w:color w:val="000000"/>
                <w:sz w:val="20"/>
              </w:rPr>
              <w:t>поступления от добровольных взносов и пожертвований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шетелден</w:t>
            </w:r>
            <w:r>
              <w:br/>
            </w:r>
            <w:r>
              <w:rPr>
                <w:rFonts w:ascii="Times New Roman"/>
                <w:b w:val="false"/>
                <w:i w:val="false"/>
                <w:color w:val="000000"/>
                <w:sz w:val="20"/>
              </w:rPr>
              <w:t>
</w:t>
            </w:r>
            <w:r>
              <w:rPr>
                <w:rFonts w:ascii="Times New Roman"/>
                <w:b w:val="false"/>
                <w:i w:val="false"/>
                <w:color w:val="000000"/>
                <w:sz w:val="20"/>
              </w:rPr>
              <w:t>из них из-за рубежа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қызметтерінің және өз күшімен өндіріліп өткізілген тауарлардың құны</w:t>
            </w:r>
            <w:r>
              <w:br/>
            </w:r>
            <w:r>
              <w:rPr>
                <w:rFonts w:ascii="Times New Roman"/>
                <w:b w:val="false"/>
                <w:i w:val="false"/>
                <w:color w:val="000000"/>
                <w:sz w:val="20"/>
              </w:rPr>
              <w:t>
</w:t>
            </w:r>
            <w:r>
              <w:rPr>
                <w:rFonts w:ascii="Times New Roman"/>
                <w:b w:val="false"/>
                <w:i w:val="false"/>
                <w:color w:val="000000"/>
                <w:sz w:val="20"/>
              </w:rPr>
              <w:t>стоимость оказанных услуг и реализованных товаров, произведенных своими силами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 алып-сатудан түскен таза табыс (аукциондарды қоса)</w:t>
            </w:r>
            <w:r>
              <w:br/>
            </w:r>
            <w:r>
              <w:rPr>
                <w:rFonts w:ascii="Times New Roman"/>
                <w:b w:val="false"/>
                <w:i w:val="false"/>
                <w:color w:val="000000"/>
                <w:sz w:val="20"/>
              </w:rPr>
              <w:t>
</w:t>
            </w:r>
            <w:r>
              <w:rPr>
                <w:rFonts w:ascii="Times New Roman"/>
                <w:b w:val="false"/>
                <w:i w:val="false"/>
                <w:color w:val="000000"/>
                <w:sz w:val="20"/>
              </w:rPr>
              <w:t>чистый доход от перепродажи товаров (включая аукционы)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меншіктен алынған табыс</w:t>
            </w:r>
            <w:r>
              <w:br/>
            </w:r>
            <w:r>
              <w:rPr>
                <w:rFonts w:ascii="Times New Roman"/>
                <w:b w:val="false"/>
                <w:i w:val="false"/>
                <w:color w:val="000000"/>
                <w:sz w:val="20"/>
              </w:rPr>
              <w:t>
</w:t>
            </w:r>
            <w:r>
              <w:rPr>
                <w:rFonts w:ascii="Times New Roman"/>
                <w:b w:val="false"/>
                <w:i w:val="false"/>
                <w:color w:val="000000"/>
                <w:sz w:val="20"/>
              </w:rPr>
              <w:t>полученный доход от собственности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пайыздар</w:t>
            </w:r>
            <w:r>
              <w:br/>
            </w:r>
            <w:r>
              <w:rPr>
                <w:rFonts w:ascii="Times New Roman"/>
                <w:b w:val="false"/>
                <w:i w:val="false"/>
                <w:color w:val="000000"/>
                <w:sz w:val="20"/>
              </w:rPr>
              <w:t>
</w:t>
            </w:r>
            <w:r>
              <w:rPr>
                <w:rFonts w:ascii="Times New Roman"/>
                <w:b w:val="false"/>
                <w:i w:val="false"/>
                <w:color w:val="000000"/>
                <w:sz w:val="20"/>
              </w:rPr>
              <w:t>проценты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w:t>
            </w:r>
            <w:r>
              <w:br/>
            </w:r>
            <w:r>
              <w:rPr>
                <w:rFonts w:ascii="Times New Roman"/>
                <w:b w:val="false"/>
                <w:i w:val="false"/>
                <w:color w:val="000000"/>
                <w:sz w:val="20"/>
              </w:rPr>
              <w:t>
</w:t>
            </w:r>
            <w:r>
              <w:rPr>
                <w:rFonts w:ascii="Times New Roman"/>
                <w:b w:val="false"/>
                <w:i w:val="false"/>
                <w:color w:val="000000"/>
                <w:sz w:val="20"/>
              </w:rPr>
              <w:t>дивиденды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ағымдағы табыстар (капиталды активтерді сатудан, жалгерлік төлемнен, тағы басқа түскен таза табыс)</w:t>
            </w:r>
            <w:r>
              <w:br/>
            </w:r>
            <w:r>
              <w:rPr>
                <w:rFonts w:ascii="Times New Roman"/>
                <w:b w:val="false"/>
                <w:i w:val="false"/>
                <w:color w:val="000000"/>
                <w:sz w:val="20"/>
              </w:rPr>
              <w:t>
</w:t>
            </w:r>
            <w:r>
              <w:rPr>
                <w:rFonts w:ascii="Times New Roman"/>
                <w:b w:val="false"/>
                <w:i w:val="false"/>
                <w:color w:val="000000"/>
                <w:sz w:val="20"/>
              </w:rPr>
              <w:t>другой текущий доход (чистый доход от продаж капитальных активов, арендная плата и другие)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шығындарға алынған трансферттер (жарғылық капиталды арттыруға бағытталмаған)</w:t>
            </w:r>
            <w:r>
              <w:br/>
            </w:r>
            <w:r>
              <w:rPr>
                <w:rFonts w:ascii="Times New Roman"/>
                <w:b w:val="false"/>
                <w:i w:val="false"/>
                <w:color w:val="000000"/>
                <w:sz w:val="20"/>
              </w:rPr>
              <w:t>
</w:t>
            </w:r>
            <w:r>
              <w:rPr>
                <w:rFonts w:ascii="Times New Roman"/>
                <w:b w:val="false"/>
                <w:i w:val="false"/>
                <w:color w:val="000000"/>
                <w:sz w:val="20"/>
              </w:rPr>
              <w:t>Полученные трансферты на капитальные затраты (не идущие на увеличение уставного капитала)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бюджеттен</w:t>
            </w:r>
            <w:r>
              <w:br/>
            </w:r>
            <w:r>
              <w:rPr>
                <w:rFonts w:ascii="Times New Roman"/>
                <w:b w:val="false"/>
                <w:i w:val="false"/>
                <w:color w:val="000000"/>
                <w:sz w:val="20"/>
              </w:rPr>
              <w:t>
</w:t>
            </w:r>
            <w:r>
              <w:rPr>
                <w:rFonts w:ascii="Times New Roman"/>
                <w:b w:val="false"/>
                <w:i w:val="false"/>
                <w:color w:val="000000"/>
                <w:sz w:val="20"/>
              </w:rPr>
              <w:t>из республиканского бюджета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бюджеттен</w:t>
            </w:r>
            <w:r>
              <w:br/>
            </w:r>
            <w:r>
              <w:rPr>
                <w:rFonts w:ascii="Times New Roman"/>
                <w:b w:val="false"/>
                <w:i w:val="false"/>
                <w:color w:val="000000"/>
                <w:sz w:val="20"/>
              </w:rPr>
              <w:t>
</w:t>
            </w:r>
            <w:r>
              <w:rPr>
                <w:rFonts w:ascii="Times New Roman"/>
                <w:b w:val="false"/>
                <w:i w:val="false"/>
                <w:color w:val="000000"/>
                <w:sz w:val="20"/>
              </w:rPr>
              <w:t>из местного бюджета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кәсіпорындардан</w:t>
            </w:r>
            <w:r>
              <w:br/>
            </w:r>
            <w:r>
              <w:rPr>
                <w:rFonts w:ascii="Times New Roman"/>
                <w:b w:val="false"/>
                <w:i w:val="false"/>
                <w:color w:val="000000"/>
                <w:sz w:val="20"/>
              </w:rPr>
              <w:t>
</w:t>
            </w:r>
            <w:r>
              <w:rPr>
                <w:rFonts w:ascii="Times New Roman"/>
                <w:b w:val="false"/>
                <w:i w:val="false"/>
                <w:color w:val="000000"/>
                <w:sz w:val="20"/>
              </w:rPr>
              <w:t>от предприятий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шаруашылықтарынан</w:t>
            </w:r>
            <w:r>
              <w:br/>
            </w:r>
            <w:r>
              <w:rPr>
                <w:rFonts w:ascii="Times New Roman"/>
                <w:b w:val="false"/>
                <w:i w:val="false"/>
                <w:color w:val="000000"/>
                <w:sz w:val="20"/>
              </w:rPr>
              <w:t>
</w:t>
            </w:r>
            <w:r>
              <w:rPr>
                <w:rFonts w:ascii="Times New Roman"/>
                <w:b w:val="false"/>
                <w:i w:val="false"/>
                <w:color w:val="000000"/>
                <w:sz w:val="20"/>
              </w:rPr>
              <w:t>от домашних хозяйств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шетелдерден</w:t>
            </w:r>
            <w:r>
              <w:br/>
            </w:r>
            <w:r>
              <w:rPr>
                <w:rFonts w:ascii="Times New Roman"/>
                <w:b w:val="false"/>
                <w:i w:val="false"/>
                <w:color w:val="000000"/>
                <w:sz w:val="20"/>
              </w:rPr>
              <w:t>
</w:t>
            </w:r>
            <w:r>
              <w:rPr>
                <w:rFonts w:ascii="Times New Roman"/>
                <w:b w:val="false"/>
                <w:i w:val="false"/>
                <w:color w:val="000000"/>
                <w:sz w:val="20"/>
              </w:rPr>
              <w:t>из-за рубежа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табыстар</w:t>
            </w:r>
            <w:r>
              <w:br/>
            </w:r>
            <w:r>
              <w:rPr>
                <w:rFonts w:ascii="Times New Roman"/>
                <w:b w:val="false"/>
                <w:i w:val="false"/>
                <w:color w:val="000000"/>
                <w:sz w:val="20"/>
              </w:rPr>
              <w:t>
</w:t>
            </w:r>
            <w:r>
              <w:rPr>
                <w:rFonts w:ascii="Times New Roman"/>
                <w:b w:val="false"/>
                <w:i w:val="false"/>
                <w:color w:val="000000"/>
                <w:sz w:val="20"/>
              </w:rPr>
              <w:t>Прочие доходы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шығыстар</w:t>
            </w:r>
            <w:r>
              <w:br/>
            </w:r>
            <w:r>
              <w:rPr>
                <w:rFonts w:ascii="Times New Roman"/>
                <w:b w:val="false"/>
                <w:i w:val="false"/>
                <w:color w:val="000000"/>
                <w:sz w:val="20"/>
              </w:rPr>
              <w:t>
</w:t>
            </w:r>
            <w:r>
              <w:rPr>
                <w:rFonts w:ascii="Times New Roman"/>
                <w:b w:val="false"/>
                <w:i w:val="false"/>
                <w:color w:val="000000"/>
                <w:sz w:val="20"/>
              </w:rPr>
              <w:t>Текущие расходы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күшін ұстауға жұмсалған шығынның жалпы сомасы</w:t>
            </w:r>
            <w:r>
              <w:br/>
            </w:r>
            <w:r>
              <w:rPr>
                <w:rFonts w:ascii="Times New Roman"/>
                <w:b w:val="false"/>
                <w:i w:val="false"/>
                <w:color w:val="000000"/>
                <w:sz w:val="20"/>
              </w:rPr>
              <w:t>
</w:t>
            </w:r>
            <w:r>
              <w:rPr>
                <w:rFonts w:ascii="Times New Roman"/>
                <w:b w:val="false"/>
                <w:i w:val="false"/>
                <w:color w:val="000000"/>
                <w:sz w:val="20"/>
              </w:rPr>
              <w:t>общая сумма затрат на содержание рабочей силы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жалақы қоры (ЖҚ)</w:t>
            </w:r>
            <w:r>
              <w:br/>
            </w:r>
            <w:r>
              <w:rPr>
                <w:rFonts w:ascii="Times New Roman"/>
                <w:b w:val="false"/>
                <w:i w:val="false"/>
                <w:color w:val="000000"/>
                <w:sz w:val="20"/>
              </w:rPr>
              <w:t>
</w:t>
            </w:r>
            <w:r>
              <w:rPr>
                <w:rFonts w:ascii="Times New Roman"/>
                <w:b w:val="false"/>
                <w:i w:val="false"/>
                <w:color w:val="000000"/>
                <w:sz w:val="20"/>
              </w:rPr>
              <w:t>фонд заработной платы (ФЗП)</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табыс салығы</w:t>
            </w:r>
            <w:r>
              <w:br/>
            </w:r>
            <w:r>
              <w:rPr>
                <w:rFonts w:ascii="Times New Roman"/>
                <w:b w:val="false"/>
                <w:i w:val="false"/>
                <w:color w:val="000000"/>
                <w:sz w:val="20"/>
              </w:rPr>
              <w:t>
</w:t>
            </w:r>
            <w:r>
              <w:rPr>
                <w:rFonts w:ascii="Times New Roman"/>
                <w:b w:val="false"/>
                <w:i w:val="false"/>
                <w:color w:val="000000"/>
                <w:sz w:val="20"/>
              </w:rPr>
              <w:t>индивидуальный подоходный налог</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жинақтаушы зейнетақы қорына міндетті зейнетақылық жарналарының аударымдары</w:t>
            </w:r>
            <w:r>
              <w:br/>
            </w:r>
            <w:r>
              <w:rPr>
                <w:rFonts w:ascii="Times New Roman"/>
                <w:b w:val="false"/>
                <w:i w:val="false"/>
                <w:color w:val="000000"/>
                <w:sz w:val="20"/>
              </w:rPr>
              <w:t>
</w:t>
            </w:r>
            <w:r>
              <w:rPr>
                <w:rFonts w:ascii="Times New Roman"/>
                <w:b w:val="false"/>
                <w:i w:val="false"/>
                <w:color w:val="000000"/>
                <w:sz w:val="20"/>
              </w:rPr>
              <w:t>отчисления обязательных пенсионных взносов в накопительные пенсионные фонды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өнімдерін сатып алу</w:t>
            </w:r>
            <w:r>
              <w:br/>
            </w:r>
            <w:r>
              <w:rPr>
                <w:rFonts w:ascii="Times New Roman"/>
                <w:b w:val="false"/>
                <w:i w:val="false"/>
                <w:color w:val="000000"/>
                <w:sz w:val="20"/>
              </w:rPr>
              <w:t>
</w:t>
            </w:r>
            <w:r>
              <w:rPr>
                <w:rFonts w:ascii="Times New Roman"/>
                <w:b w:val="false"/>
                <w:i w:val="false"/>
                <w:color w:val="000000"/>
                <w:sz w:val="20"/>
              </w:rPr>
              <w:t>приобретение продуктов питания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дәрілік заттар мен таңу материалдарын сатып алу</w:t>
            </w:r>
            <w:r>
              <w:br/>
            </w:r>
            <w:r>
              <w:rPr>
                <w:rFonts w:ascii="Times New Roman"/>
                <w:b w:val="false"/>
                <w:i w:val="false"/>
                <w:color w:val="000000"/>
                <w:sz w:val="20"/>
              </w:rPr>
              <w:t>
</w:t>
            </w:r>
            <w:r>
              <w:rPr>
                <w:rFonts w:ascii="Times New Roman"/>
                <w:b w:val="false"/>
                <w:i w:val="false"/>
                <w:color w:val="000000"/>
                <w:sz w:val="20"/>
              </w:rPr>
              <w:t>приобретение медикаментов и перевязочных материалов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сатып алу</w:t>
            </w:r>
            <w:r>
              <w:br/>
            </w:r>
            <w:r>
              <w:rPr>
                <w:rFonts w:ascii="Times New Roman"/>
                <w:b w:val="false"/>
                <w:i w:val="false"/>
                <w:color w:val="000000"/>
                <w:sz w:val="20"/>
              </w:rPr>
              <w:t>
</w:t>
            </w:r>
            <w:r>
              <w:rPr>
                <w:rFonts w:ascii="Times New Roman"/>
                <w:b w:val="false"/>
                <w:i w:val="false"/>
                <w:color w:val="000000"/>
                <w:sz w:val="20"/>
              </w:rPr>
              <w:t>приобретение топлива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шаруашылық мақсаттарға арналған тауарлар мен материалдар сатып алу</w:t>
            </w:r>
            <w:r>
              <w:br/>
            </w:r>
            <w:r>
              <w:rPr>
                <w:rFonts w:ascii="Times New Roman"/>
                <w:b w:val="false"/>
                <w:i w:val="false"/>
                <w:color w:val="000000"/>
                <w:sz w:val="20"/>
              </w:rPr>
              <w:t>
</w:t>
            </w:r>
            <w:r>
              <w:rPr>
                <w:rFonts w:ascii="Times New Roman"/>
                <w:b w:val="false"/>
                <w:i w:val="false"/>
                <w:color w:val="000000"/>
                <w:sz w:val="20"/>
              </w:rPr>
              <w:t>приобретение товаров и материалов для текущих хозяйственных целей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жұмсақ мүліктер мен киім-кешек сатып алу</w:t>
            </w:r>
            <w:r>
              <w:br/>
            </w:r>
            <w:r>
              <w:rPr>
                <w:rFonts w:ascii="Times New Roman"/>
                <w:b w:val="false"/>
                <w:i w:val="false"/>
                <w:color w:val="000000"/>
                <w:sz w:val="20"/>
              </w:rPr>
              <w:t>
</w:t>
            </w:r>
            <w:r>
              <w:rPr>
                <w:rFonts w:ascii="Times New Roman"/>
                <w:b w:val="false"/>
                <w:i w:val="false"/>
                <w:color w:val="000000"/>
                <w:sz w:val="20"/>
              </w:rPr>
              <w:t>приобретение мягкого инвентаря и обмундирования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құралдарды жалдау</w:t>
            </w:r>
            <w:r>
              <w:br/>
            </w:r>
            <w:r>
              <w:rPr>
                <w:rFonts w:ascii="Times New Roman"/>
                <w:b w:val="false"/>
                <w:i w:val="false"/>
                <w:color w:val="000000"/>
                <w:sz w:val="20"/>
              </w:rPr>
              <w:t>
</w:t>
            </w:r>
            <w:r>
              <w:rPr>
                <w:rFonts w:ascii="Times New Roman"/>
                <w:b w:val="false"/>
                <w:i w:val="false"/>
                <w:color w:val="000000"/>
                <w:sz w:val="20"/>
              </w:rPr>
              <w:t>аренда основных средств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 шығындары бойынша</w:t>
            </w:r>
            <w:r>
              <w:br/>
            </w:r>
            <w:r>
              <w:rPr>
                <w:rFonts w:ascii="Times New Roman"/>
                <w:b w:val="false"/>
                <w:i w:val="false"/>
                <w:color w:val="000000"/>
                <w:sz w:val="20"/>
              </w:rPr>
              <w:t>
</w:t>
            </w:r>
            <w:r>
              <w:rPr>
                <w:rFonts w:ascii="Times New Roman"/>
                <w:b w:val="false"/>
                <w:i w:val="false"/>
                <w:color w:val="000000"/>
                <w:sz w:val="20"/>
              </w:rPr>
              <w:t>расходы по оказанию услуг</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қызметтері</w:t>
            </w:r>
            <w:r>
              <w:br/>
            </w:r>
            <w:r>
              <w:rPr>
                <w:rFonts w:ascii="Times New Roman"/>
                <w:b w:val="false"/>
                <w:i w:val="false"/>
                <w:color w:val="000000"/>
                <w:sz w:val="20"/>
              </w:rPr>
              <w:t>
</w:t>
            </w:r>
            <w:r>
              <w:rPr>
                <w:rFonts w:ascii="Times New Roman"/>
                <w:b w:val="false"/>
                <w:i w:val="false"/>
                <w:color w:val="000000"/>
                <w:sz w:val="20"/>
              </w:rPr>
              <w:t>транспортные услуги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қызметі</w:t>
            </w:r>
            <w:r>
              <w:br/>
            </w:r>
            <w:r>
              <w:rPr>
                <w:rFonts w:ascii="Times New Roman"/>
                <w:b w:val="false"/>
                <w:i w:val="false"/>
                <w:color w:val="000000"/>
                <w:sz w:val="20"/>
              </w:rPr>
              <w:t>
</w:t>
            </w:r>
            <w:r>
              <w:rPr>
                <w:rFonts w:ascii="Times New Roman"/>
                <w:b w:val="false"/>
                <w:i w:val="false"/>
                <w:color w:val="000000"/>
                <w:sz w:val="20"/>
              </w:rPr>
              <w:t>услуги связи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қызметтер (су, кәріз, жылу және электр қуаты)</w:t>
            </w:r>
            <w:r>
              <w:br/>
            </w:r>
            <w:r>
              <w:rPr>
                <w:rFonts w:ascii="Times New Roman"/>
                <w:b w:val="false"/>
                <w:i w:val="false"/>
                <w:color w:val="000000"/>
                <w:sz w:val="20"/>
              </w:rPr>
              <w:t>
</w:t>
            </w:r>
            <w:r>
              <w:rPr>
                <w:rFonts w:ascii="Times New Roman"/>
                <w:b w:val="false"/>
                <w:i w:val="false"/>
                <w:color w:val="000000"/>
                <w:sz w:val="20"/>
              </w:rPr>
              <w:t>коммунальные услуги (вода, канализация, тепло и электроэнергия)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кеңес беру, ақпараттық және аудиторлық ұйымдар қызметі</w:t>
            </w:r>
            <w:r>
              <w:br/>
            </w:r>
            <w:r>
              <w:rPr>
                <w:rFonts w:ascii="Times New Roman"/>
                <w:b w:val="false"/>
                <w:i w:val="false"/>
                <w:color w:val="000000"/>
                <w:sz w:val="20"/>
              </w:rPr>
              <w:t>
</w:t>
            </w:r>
            <w:r>
              <w:rPr>
                <w:rFonts w:ascii="Times New Roman"/>
                <w:b w:val="false"/>
                <w:i w:val="false"/>
                <w:color w:val="000000"/>
                <w:sz w:val="20"/>
              </w:rPr>
              <w:t>услуги консультационных, информационных и аудиторских организаций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сот, төрелік сот, нотариалдық қызметтер</w:t>
            </w:r>
            <w:r>
              <w:br/>
            </w:r>
            <w:r>
              <w:rPr>
                <w:rFonts w:ascii="Times New Roman"/>
                <w:b w:val="false"/>
                <w:i w:val="false"/>
                <w:color w:val="000000"/>
                <w:sz w:val="20"/>
              </w:rPr>
              <w:t>
</w:t>
            </w:r>
            <w:r>
              <w:rPr>
                <w:rFonts w:ascii="Times New Roman"/>
                <w:b w:val="false"/>
                <w:i w:val="false"/>
                <w:color w:val="000000"/>
                <w:sz w:val="20"/>
              </w:rPr>
              <w:t>судебные, арбитражные, нотариальные услуги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маркетингтік, жарнамалық бойынша қызметтер</w:t>
            </w:r>
            <w:r>
              <w:br/>
            </w:r>
            <w:r>
              <w:rPr>
                <w:rFonts w:ascii="Times New Roman"/>
                <w:b w:val="false"/>
                <w:i w:val="false"/>
                <w:color w:val="000000"/>
                <w:sz w:val="20"/>
              </w:rPr>
              <w:t>
</w:t>
            </w:r>
            <w:r>
              <w:rPr>
                <w:rFonts w:ascii="Times New Roman"/>
                <w:b w:val="false"/>
                <w:i w:val="false"/>
                <w:color w:val="000000"/>
                <w:sz w:val="20"/>
              </w:rPr>
              <w:t>услуги по маркетингу, рекламе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 мен имараттарды ағымдағы жөндеу</w:t>
            </w:r>
            <w:r>
              <w:br/>
            </w:r>
            <w:r>
              <w:rPr>
                <w:rFonts w:ascii="Times New Roman"/>
                <w:b w:val="false"/>
                <w:i w:val="false"/>
                <w:color w:val="000000"/>
                <w:sz w:val="20"/>
              </w:rPr>
              <w:t>
</w:t>
            </w:r>
            <w:r>
              <w:rPr>
                <w:rFonts w:ascii="Times New Roman"/>
                <w:b w:val="false"/>
                <w:i w:val="false"/>
                <w:color w:val="000000"/>
                <w:sz w:val="20"/>
              </w:rPr>
              <w:t>текущий ремонт зданий и сооружений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жабдықтарды (көлік құралдарын қоса) ағымдағы жөндеу</w:t>
            </w:r>
            <w:r>
              <w:br/>
            </w:r>
            <w:r>
              <w:rPr>
                <w:rFonts w:ascii="Times New Roman"/>
                <w:b w:val="false"/>
                <w:i w:val="false"/>
                <w:color w:val="000000"/>
                <w:sz w:val="20"/>
              </w:rPr>
              <w:t>
</w:t>
            </w:r>
            <w:r>
              <w:rPr>
                <w:rFonts w:ascii="Times New Roman"/>
                <w:b w:val="false"/>
                <w:i w:val="false"/>
                <w:color w:val="000000"/>
                <w:sz w:val="20"/>
              </w:rPr>
              <w:t>текущий ремонт машин и оборудования (включая транспортные средства)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другие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меншіктен төленген табыс</w:t>
            </w:r>
            <w:r>
              <w:br/>
            </w:r>
            <w:r>
              <w:rPr>
                <w:rFonts w:ascii="Times New Roman"/>
                <w:b w:val="false"/>
                <w:i w:val="false"/>
                <w:color w:val="000000"/>
                <w:sz w:val="20"/>
              </w:rPr>
              <w:t>
</w:t>
            </w:r>
            <w:r>
              <w:rPr>
                <w:rFonts w:ascii="Times New Roman"/>
                <w:b w:val="false"/>
                <w:i w:val="false"/>
                <w:color w:val="000000"/>
                <w:sz w:val="20"/>
              </w:rPr>
              <w:t>выплаченный доход от собственности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пайыздар</w:t>
            </w:r>
            <w:r>
              <w:br/>
            </w:r>
            <w:r>
              <w:rPr>
                <w:rFonts w:ascii="Times New Roman"/>
                <w:b w:val="false"/>
                <w:i w:val="false"/>
                <w:color w:val="000000"/>
                <w:sz w:val="20"/>
              </w:rPr>
              <w:t>
</w:t>
            </w:r>
            <w:r>
              <w:rPr>
                <w:rFonts w:ascii="Times New Roman"/>
                <w:b w:val="false"/>
                <w:i w:val="false"/>
                <w:color w:val="000000"/>
                <w:sz w:val="20"/>
              </w:rPr>
              <w:t>проценты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w:t>
            </w:r>
            <w:r>
              <w:br/>
            </w:r>
            <w:r>
              <w:rPr>
                <w:rFonts w:ascii="Times New Roman"/>
                <w:b w:val="false"/>
                <w:i w:val="false"/>
                <w:color w:val="000000"/>
                <w:sz w:val="20"/>
              </w:rPr>
              <w:t>
</w:t>
            </w:r>
            <w:r>
              <w:rPr>
                <w:rFonts w:ascii="Times New Roman"/>
                <w:b w:val="false"/>
                <w:i w:val="false"/>
                <w:color w:val="000000"/>
                <w:sz w:val="20"/>
              </w:rPr>
              <w:t>дивиденды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құрал-жабдықтардың тозуы және материалдық емес активтердің өтелімі, барлығы</w:t>
            </w:r>
            <w:r>
              <w:rPr>
                <w:rFonts w:ascii="Times New Roman"/>
                <w:b w:val="false"/>
                <w:i w:val="false"/>
                <w:color w:val="000000"/>
                <w:vertAlign w:val="superscript"/>
              </w:rPr>
              <w:t>1</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амортизационные отчисления за отчетный период (основные средства и нематериальные активы), всего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ағымдағы шығыстар</w:t>
            </w:r>
            <w:r>
              <w:br/>
            </w:r>
            <w:r>
              <w:rPr>
                <w:rFonts w:ascii="Times New Roman"/>
                <w:b w:val="false"/>
                <w:i w:val="false"/>
                <w:color w:val="000000"/>
                <w:sz w:val="20"/>
              </w:rPr>
              <w:t>
</w:t>
            </w:r>
            <w:r>
              <w:rPr>
                <w:rFonts w:ascii="Times New Roman"/>
                <w:b w:val="false"/>
                <w:i w:val="false"/>
                <w:color w:val="000000"/>
                <w:sz w:val="20"/>
              </w:rPr>
              <w:t>другие текущие расходы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салықтар</w:t>
            </w:r>
            <w:r>
              <w:br/>
            </w:r>
            <w:r>
              <w:rPr>
                <w:rFonts w:ascii="Times New Roman"/>
                <w:b w:val="false"/>
                <w:i w:val="false"/>
                <w:color w:val="000000"/>
                <w:sz w:val="20"/>
              </w:rPr>
              <w:t>
</w:t>
            </w:r>
            <w:r>
              <w:rPr>
                <w:rFonts w:ascii="Times New Roman"/>
                <w:b w:val="false"/>
                <w:i w:val="false"/>
                <w:color w:val="000000"/>
                <w:sz w:val="20"/>
              </w:rPr>
              <w:t xml:space="preserve">налоги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4.11.1.1</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 табыс салығы</w:t>
            </w:r>
            <w:r>
              <w:br/>
            </w:r>
            <w:r>
              <w:rPr>
                <w:rFonts w:ascii="Times New Roman"/>
                <w:b w:val="false"/>
                <w:i w:val="false"/>
                <w:color w:val="000000"/>
                <w:sz w:val="20"/>
              </w:rPr>
              <w:t>
</w:t>
            </w:r>
            <w:r>
              <w:rPr>
                <w:rFonts w:ascii="Times New Roman"/>
                <w:b w:val="false"/>
                <w:i w:val="false"/>
                <w:color w:val="000000"/>
                <w:sz w:val="20"/>
              </w:rPr>
              <w:t>корпоративный подоходный налог</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4.11.1.2</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салығы</w:t>
            </w:r>
            <w:r>
              <w:br/>
            </w:r>
            <w:r>
              <w:rPr>
                <w:rFonts w:ascii="Times New Roman"/>
                <w:b w:val="false"/>
                <w:i w:val="false"/>
                <w:color w:val="000000"/>
                <w:sz w:val="20"/>
              </w:rPr>
              <w:t>
</w:t>
            </w:r>
            <w:r>
              <w:rPr>
                <w:rFonts w:ascii="Times New Roman"/>
                <w:b w:val="false"/>
                <w:i w:val="false"/>
                <w:color w:val="000000"/>
                <w:sz w:val="20"/>
              </w:rPr>
              <w:t>земельный налог</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4.11.1.3</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мүлік салығы</w:t>
            </w:r>
            <w:r>
              <w:br/>
            </w:r>
            <w:r>
              <w:rPr>
                <w:rFonts w:ascii="Times New Roman"/>
                <w:b w:val="false"/>
                <w:i w:val="false"/>
                <w:color w:val="000000"/>
                <w:sz w:val="20"/>
              </w:rPr>
              <w:t>
</w:t>
            </w:r>
            <w:r>
              <w:rPr>
                <w:rFonts w:ascii="Times New Roman"/>
                <w:b w:val="false"/>
                <w:i w:val="false"/>
                <w:color w:val="000000"/>
                <w:sz w:val="20"/>
              </w:rPr>
              <w:t>налог на имущество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4.11.1.4</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қосылған құн салығы</w:t>
            </w:r>
            <w:r>
              <w:br/>
            </w:r>
            <w:r>
              <w:rPr>
                <w:rFonts w:ascii="Times New Roman"/>
                <w:b w:val="false"/>
                <w:i w:val="false"/>
                <w:color w:val="000000"/>
                <w:sz w:val="20"/>
              </w:rPr>
              <w:t>
</w:t>
            </w:r>
            <w:r>
              <w:rPr>
                <w:rFonts w:ascii="Times New Roman"/>
                <w:b w:val="false"/>
                <w:i w:val="false"/>
                <w:color w:val="000000"/>
                <w:sz w:val="20"/>
              </w:rPr>
              <w:t>налог на добавленную стоимость</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4.11.1.5</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көлік құралдарына салық </w:t>
            </w:r>
            <w:r>
              <w:br/>
            </w:r>
            <w:r>
              <w:rPr>
                <w:rFonts w:ascii="Times New Roman"/>
                <w:b w:val="false"/>
                <w:i w:val="false"/>
                <w:color w:val="000000"/>
                <w:sz w:val="20"/>
              </w:rPr>
              <w:t>
</w:t>
            </w:r>
            <w:r>
              <w:rPr>
                <w:rFonts w:ascii="Times New Roman"/>
                <w:b w:val="false"/>
                <w:i w:val="false"/>
                <w:color w:val="000000"/>
                <w:sz w:val="20"/>
              </w:rPr>
              <w:t>налог на транспортные средства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4.11.1.6</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акциздер</w:t>
            </w:r>
            <w:r>
              <w:br/>
            </w:r>
            <w:r>
              <w:rPr>
                <w:rFonts w:ascii="Times New Roman"/>
                <w:b w:val="false"/>
                <w:i w:val="false"/>
                <w:color w:val="000000"/>
                <w:sz w:val="20"/>
              </w:rPr>
              <w:t>
</w:t>
            </w:r>
            <w:r>
              <w:rPr>
                <w:rFonts w:ascii="Times New Roman"/>
                <w:b w:val="false"/>
                <w:i w:val="false"/>
                <w:color w:val="000000"/>
                <w:sz w:val="20"/>
              </w:rPr>
              <w:t>акцизы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4.11.1.7</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салықтар</w:t>
            </w:r>
            <w:r>
              <w:br/>
            </w:r>
            <w:r>
              <w:rPr>
                <w:rFonts w:ascii="Times New Roman"/>
                <w:b w:val="false"/>
                <w:i w:val="false"/>
                <w:color w:val="000000"/>
                <w:sz w:val="20"/>
              </w:rPr>
              <w:t>
</w:t>
            </w:r>
            <w:r>
              <w:rPr>
                <w:rFonts w:ascii="Times New Roman"/>
                <w:b w:val="false"/>
                <w:i w:val="false"/>
                <w:color w:val="000000"/>
                <w:sz w:val="20"/>
              </w:rPr>
              <w:t>прочие налоги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міндетті төлемдер және жинақтар</w:t>
            </w:r>
            <w:r>
              <w:br/>
            </w:r>
            <w:r>
              <w:rPr>
                <w:rFonts w:ascii="Times New Roman"/>
                <w:b w:val="false"/>
                <w:i w:val="false"/>
                <w:color w:val="000000"/>
                <w:sz w:val="20"/>
              </w:rPr>
              <w:t>
</w:t>
            </w:r>
            <w:r>
              <w:rPr>
                <w:rFonts w:ascii="Times New Roman"/>
                <w:b w:val="false"/>
                <w:i w:val="false"/>
                <w:color w:val="000000"/>
                <w:sz w:val="20"/>
              </w:rPr>
              <w:t>другие обязательные платежи и сборы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4.11.2.1</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сақтандыру бойынша аударымдар</w:t>
            </w:r>
            <w:r>
              <w:br/>
            </w:r>
            <w:r>
              <w:rPr>
                <w:rFonts w:ascii="Times New Roman"/>
                <w:b w:val="false"/>
                <w:i w:val="false"/>
                <w:color w:val="000000"/>
                <w:sz w:val="20"/>
              </w:rPr>
              <w:t>
</w:t>
            </w:r>
            <w:r>
              <w:rPr>
                <w:rFonts w:ascii="Times New Roman"/>
                <w:b w:val="false"/>
                <w:i w:val="false"/>
                <w:color w:val="000000"/>
                <w:sz w:val="20"/>
              </w:rPr>
              <w:t>отчисления по социальному страхованию</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4.11.2.2</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r>
              <w:br/>
            </w:r>
            <w:r>
              <w:rPr>
                <w:rFonts w:ascii="Times New Roman"/>
                <w:b w:val="false"/>
                <w:i w:val="false"/>
                <w:color w:val="000000"/>
                <w:sz w:val="20"/>
              </w:rPr>
              <w:t>
</w:t>
            </w:r>
            <w:r>
              <w:rPr>
                <w:rFonts w:ascii="Times New Roman"/>
                <w:b w:val="false"/>
                <w:i w:val="false"/>
                <w:color w:val="000000"/>
                <w:sz w:val="20"/>
              </w:rPr>
              <w:t>социальный налог</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4.11.2.3</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аударымдар</w:t>
            </w:r>
            <w:r>
              <w:br/>
            </w:r>
            <w:r>
              <w:rPr>
                <w:rFonts w:ascii="Times New Roman"/>
                <w:b w:val="false"/>
                <w:i w:val="false"/>
                <w:color w:val="000000"/>
                <w:sz w:val="20"/>
              </w:rPr>
              <w:t>
</w:t>
            </w:r>
            <w:r>
              <w:rPr>
                <w:rFonts w:ascii="Times New Roman"/>
                <w:b w:val="false"/>
                <w:i w:val="false"/>
                <w:color w:val="000000"/>
                <w:sz w:val="20"/>
              </w:rPr>
              <w:t>прочие отчисления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прочие расходы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шығыстары</w:t>
            </w:r>
            <w:r>
              <w:br/>
            </w:r>
            <w:r>
              <w:rPr>
                <w:rFonts w:ascii="Times New Roman"/>
                <w:b w:val="false"/>
                <w:i w:val="false"/>
                <w:color w:val="000000"/>
                <w:sz w:val="20"/>
              </w:rPr>
              <w:t>
</w:t>
            </w:r>
            <w:r>
              <w:rPr>
                <w:rFonts w:ascii="Times New Roman"/>
                <w:b w:val="false"/>
                <w:i w:val="false"/>
                <w:color w:val="000000"/>
                <w:sz w:val="20"/>
              </w:rPr>
              <w:t>Капитальные расходы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құралдарды сатып алу</w:t>
            </w:r>
            <w:r>
              <w:br/>
            </w:r>
            <w:r>
              <w:rPr>
                <w:rFonts w:ascii="Times New Roman"/>
                <w:b w:val="false"/>
                <w:i w:val="false"/>
                <w:color w:val="000000"/>
                <w:sz w:val="20"/>
              </w:rPr>
              <w:t>
</w:t>
            </w:r>
            <w:r>
              <w:rPr>
                <w:rFonts w:ascii="Times New Roman"/>
                <w:b w:val="false"/>
                <w:i w:val="false"/>
                <w:color w:val="000000"/>
                <w:sz w:val="20"/>
              </w:rPr>
              <w:t>приобретение основных средств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құралдардың істен шығуы</w:t>
            </w:r>
            <w:r>
              <w:br/>
            </w:r>
            <w:r>
              <w:rPr>
                <w:rFonts w:ascii="Times New Roman"/>
                <w:b w:val="false"/>
                <w:i w:val="false"/>
                <w:color w:val="000000"/>
                <w:sz w:val="20"/>
              </w:rPr>
              <w:t>
</w:t>
            </w:r>
            <w:r>
              <w:rPr>
                <w:rFonts w:ascii="Times New Roman"/>
                <w:b w:val="false"/>
                <w:i w:val="false"/>
                <w:color w:val="000000"/>
                <w:sz w:val="20"/>
              </w:rPr>
              <w:t>выбытие основных средств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күрделі жөндеу </w:t>
            </w:r>
            <w:r>
              <w:br/>
            </w:r>
            <w:r>
              <w:rPr>
                <w:rFonts w:ascii="Times New Roman"/>
                <w:b w:val="false"/>
                <w:i w:val="false"/>
                <w:color w:val="000000"/>
                <w:sz w:val="20"/>
              </w:rPr>
              <w:t>
</w:t>
            </w:r>
            <w:r>
              <w:rPr>
                <w:rFonts w:ascii="Times New Roman"/>
                <w:b w:val="false"/>
                <w:i w:val="false"/>
                <w:color w:val="000000"/>
                <w:sz w:val="20"/>
              </w:rPr>
              <w:t xml:space="preserve">капитальный ремонт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Шығыстар бабына бюджеттіктен басқа барлық ұйымдар қосылды</w:t>
      </w:r>
      <w:r>
        <w:br/>
      </w:r>
      <w:r>
        <w:rPr>
          <w:rFonts w:ascii="Times New Roman"/>
          <w:b w:val="false"/>
          <w:i w:val="false"/>
          <w:color w:val="000000"/>
          <w:sz w:val="28"/>
        </w:rPr>
        <w:t>
</w:t>
      </w:r>
      <w:r>
        <w:rPr>
          <w:rFonts w:ascii="Times New Roman"/>
          <w:b w:val="false"/>
          <w:i w:val="false"/>
          <w:color w:val="000000"/>
          <w:sz w:val="28"/>
        </w:rPr>
        <w:t>В статью расходов включаются все организации, кроме бюджетных</w:t>
      </w:r>
    </w:p>
    <w:p>
      <w:pPr>
        <w:spacing w:after="0"/>
        <w:ind w:left="0"/>
        <w:jc w:val="both"/>
      </w:pPr>
      <w:r>
        <w:rPr>
          <w:rFonts w:ascii="Times New Roman"/>
          <w:b/>
          <w:i w:val="false"/>
          <w:color w:val="000000"/>
          <w:sz w:val="28"/>
        </w:rPr>
        <w:t>3. Ұйымның қаржы-шаруашылық қызметінің нәтижелерін көрсетіңіз,</w:t>
      </w:r>
      <w:r>
        <w:br/>
      </w:r>
      <w:r>
        <w:rPr>
          <w:rFonts w:ascii="Times New Roman"/>
          <w:b w:val="false"/>
          <w:i w:val="false"/>
          <w:color w:val="000000"/>
          <w:sz w:val="28"/>
        </w:rPr>
        <w:t>
</w:t>
      </w:r>
      <w:r>
        <w:rPr>
          <w:rFonts w:ascii="Times New Roman"/>
          <w:b/>
          <w:i w:val="false"/>
          <w:color w:val="000000"/>
          <w:sz w:val="28"/>
        </w:rPr>
        <w:t>мың теңгемен</w:t>
      </w:r>
      <w:r>
        <w:br/>
      </w:r>
      <w:r>
        <w:rPr>
          <w:rFonts w:ascii="Times New Roman"/>
          <w:b w:val="false"/>
          <w:i w:val="false"/>
          <w:color w:val="000000"/>
          <w:sz w:val="28"/>
        </w:rPr>
        <w:t>
Укажите результат финансово-хозяйственной деятельности организации, в</w:t>
      </w:r>
      <w:r>
        <w:br/>
      </w:r>
      <w:r>
        <w:rPr>
          <w:rFonts w:ascii="Times New Roman"/>
          <w:b w:val="false"/>
          <w:i w:val="false"/>
          <w:color w:val="000000"/>
          <w:sz w:val="28"/>
        </w:rPr>
        <w:t>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9215"/>
        <w:gridCol w:w="2273"/>
      </w:tblGrid>
      <w:tr>
        <w:trPr>
          <w:trHeight w:val="49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2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Табыстар</w:t>
            </w:r>
            <w:r>
              <w:br/>
            </w:r>
            <w:r>
              <w:rPr>
                <w:rFonts w:ascii="Times New Roman"/>
                <w:b w:val="false"/>
                <w:i w:val="false"/>
                <w:color w:val="000000"/>
                <w:sz w:val="20"/>
              </w:rPr>
              <w:t>
</w:t>
            </w:r>
            <w:r>
              <w:rPr>
                <w:rFonts w:ascii="Times New Roman"/>
                <w:b w:val="false"/>
                <w:i w:val="false"/>
                <w:color w:val="000000"/>
                <w:sz w:val="20"/>
              </w:rPr>
              <w:t>Доходы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r>
              <w:br/>
            </w:r>
            <w:r>
              <w:rPr>
                <w:rFonts w:ascii="Times New Roman"/>
                <w:b w:val="false"/>
                <w:i w:val="false"/>
                <w:color w:val="000000"/>
                <w:sz w:val="20"/>
              </w:rPr>
              <w:t>
</w:t>
            </w:r>
            <w:r>
              <w:rPr>
                <w:rFonts w:ascii="Times New Roman"/>
                <w:b w:val="false"/>
                <w:i w:val="false"/>
                <w:color w:val="000000"/>
                <w:sz w:val="20"/>
              </w:rPr>
              <w:t>Расходы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салынғанға дейінгі пайда (залал)</w:t>
            </w:r>
            <w:r>
              <w:br/>
            </w:r>
            <w:r>
              <w:rPr>
                <w:rFonts w:ascii="Times New Roman"/>
                <w:b w:val="false"/>
                <w:i w:val="false"/>
                <w:color w:val="000000"/>
                <w:sz w:val="20"/>
              </w:rPr>
              <w:t>
</w:t>
            </w:r>
            <w:r>
              <w:rPr>
                <w:rFonts w:ascii="Times New Roman"/>
                <w:b w:val="false"/>
                <w:i w:val="false"/>
                <w:color w:val="000000"/>
                <w:sz w:val="20"/>
              </w:rPr>
              <w:t>Прибыль (убыток) до налогообложения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Аздық үлесті шегеруге дейінгі кезең бойынша таза пайда (залал)</w:t>
            </w:r>
            <w:r>
              <w:br/>
            </w:r>
            <w:r>
              <w:rPr>
                <w:rFonts w:ascii="Times New Roman"/>
                <w:b w:val="false"/>
                <w:i w:val="false"/>
                <w:color w:val="000000"/>
                <w:sz w:val="20"/>
              </w:rPr>
              <w:t>
</w:t>
            </w:r>
            <w:r>
              <w:rPr>
                <w:rFonts w:ascii="Times New Roman"/>
                <w:b w:val="false"/>
                <w:i w:val="false"/>
                <w:color w:val="000000"/>
                <w:sz w:val="20"/>
              </w:rPr>
              <w:t>Чистая прибыль (убыток) за период до вычета доли меньшинства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бойынша қорытынды пайда (залал)</w:t>
            </w:r>
            <w:r>
              <w:br/>
            </w:r>
            <w:r>
              <w:rPr>
                <w:rFonts w:ascii="Times New Roman"/>
                <w:b w:val="false"/>
                <w:i w:val="false"/>
                <w:color w:val="000000"/>
                <w:sz w:val="20"/>
              </w:rPr>
              <w:t>
</w:t>
            </w:r>
            <w:r>
              <w:rPr>
                <w:rFonts w:ascii="Times New Roman"/>
                <w:b w:val="false"/>
                <w:i w:val="false"/>
                <w:color w:val="000000"/>
                <w:sz w:val="20"/>
              </w:rPr>
              <w:t>Итоговая прибыль (убыток) за период</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Бухгалтерлік теңгерім көрсеткіштері бойынша мәліметтерді</w:t>
      </w:r>
      <w:r>
        <w:br/>
      </w:r>
      <w:r>
        <w:rPr>
          <w:rFonts w:ascii="Times New Roman"/>
          <w:b w:val="false"/>
          <w:i w:val="false"/>
          <w:color w:val="000000"/>
          <w:sz w:val="28"/>
        </w:rPr>
        <w:t>
</w:t>
      </w:r>
      <w:r>
        <w:rPr>
          <w:rFonts w:ascii="Times New Roman"/>
          <w:b/>
          <w:i w:val="false"/>
          <w:color w:val="000000"/>
          <w:sz w:val="28"/>
        </w:rPr>
        <w:t>көрсетіңіз, мың теңгемен</w:t>
      </w:r>
      <w:r>
        <w:br/>
      </w:r>
      <w:r>
        <w:rPr>
          <w:rFonts w:ascii="Times New Roman"/>
          <w:b w:val="false"/>
          <w:i w:val="false"/>
          <w:color w:val="000000"/>
          <w:sz w:val="28"/>
        </w:rPr>
        <w:t>
Укажите сведения по показателям бухгалтерского баланса, в тысячах</w:t>
      </w:r>
      <w:r>
        <w:br/>
      </w: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9215"/>
        <w:gridCol w:w="2273"/>
      </w:tblGrid>
      <w:tr>
        <w:trPr>
          <w:trHeight w:val="49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2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Активтер</w:t>
            </w:r>
            <w:r>
              <w:br/>
            </w:r>
            <w:r>
              <w:rPr>
                <w:rFonts w:ascii="Times New Roman"/>
                <w:b w:val="false"/>
                <w:i w:val="false"/>
                <w:color w:val="000000"/>
                <w:sz w:val="20"/>
              </w:rPr>
              <w:t>
</w:t>
            </w:r>
            <w:r>
              <w:rPr>
                <w:rFonts w:ascii="Times New Roman"/>
                <w:b w:val="false"/>
                <w:i w:val="false"/>
                <w:color w:val="000000"/>
                <w:sz w:val="20"/>
              </w:rPr>
              <w:t>Активы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активтер</w:t>
            </w:r>
            <w:r>
              <w:br/>
            </w:r>
            <w:r>
              <w:rPr>
                <w:rFonts w:ascii="Times New Roman"/>
                <w:b w:val="false"/>
                <w:i w:val="false"/>
                <w:color w:val="000000"/>
                <w:sz w:val="20"/>
              </w:rPr>
              <w:t>
</w:t>
            </w:r>
            <w:r>
              <w:rPr>
                <w:rFonts w:ascii="Times New Roman"/>
                <w:b w:val="false"/>
                <w:i w:val="false"/>
                <w:color w:val="000000"/>
                <w:sz w:val="20"/>
              </w:rPr>
              <w:t>краткосрочные активы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активтер</w:t>
            </w:r>
            <w:r>
              <w:br/>
            </w:r>
            <w:r>
              <w:rPr>
                <w:rFonts w:ascii="Times New Roman"/>
                <w:b w:val="false"/>
                <w:i w:val="false"/>
                <w:color w:val="000000"/>
                <w:sz w:val="20"/>
              </w:rPr>
              <w:t>
</w:t>
            </w:r>
            <w:r>
              <w:rPr>
                <w:rFonts w:ascii="Times New Roman"/>
                <w:b w:val="false"/>
                <w:i w:val="false"/>
                <w:color w:val="000000"/>
                <w:sz w:val="20"/>
              </w:rPr>
              <w:t xml:space="preserve">долгосрочные активы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 xml:space="preserve">прочие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Пассивтер</w:t>
            </w:r>
            <w:r>
              <w:br/>
            </w:r>
            <w:r>
              <w:rPr>
                <w:rFonts w:ascii="Times New Roman"/>
                <w:b w:val="false"/>
                <w:i w:val="false"/>
                <w:color w:val="000000"/>
                <w:sz w:val="20"/>
              </w:rPr>
              <w:t>
</w:t>
            </w:r>
            <w:r>
              <w:rPr>
                <w:rFonts w:ascii="Times New Roman"/>
                <w:b w:val="false"/>
                <w:i w:val="false"/>
                <w:color w:val="000000"/>
                <w:sz w:val="20"/>
              </w:rPr>
              <w:t>Пассивы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міндеттемелер</w:t>
            </w:r>
            <w:r>
              <w:br/>
            </w:r>
            <w:r>
              <w:rPr>
                <w:rFonts w:ascii="Times New Roman"/>
                <w:b w:val="false"/>
                <w:i w:val="false"/>
                <w:color w:val="000000"/>
                <w:sz w:val="20"/>
              </w:rPr>
              <w:t>
</w:t>
            </w:r>
            <w:r>
              <w:rPr>
                <w:rFonts w:ascii="Times New Roman"/>
                <w:b w:val="false"/>
                <w:i w:val="false"/>
                <w:color w:val="000000"/>
                <w:sz w:val="20"/>
              </w:rPr>
              <w:t>краткосрочные обязательства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міндеттемелер</w:t>
            </w:r>
            <w:r>
              <w:br/>
            </w:r>
            <w:r>
              <w:rPr>
                <w:rFonts w:ascii="Times New Roman"/>
                <w:b w:val="false"/>
                <w:i w:val="false"/>
                <w:color w:val="000000"/>
                <w:sz w:val="20"/>
              </w:rPr>
              <w:t>
</w:t>
            </w:r>
            <w:r>
              <w:rPr>
                <w:rFonts w:ascii="Times New Roman"/>
                <w:b w:val="false"/>
                <w:i w:val="false"/>
                <w:color w:val="000000"/>
                <w:sz w:val="20"/>
              </w:rPr>
              <w:t>долгосрочные обязательства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капитал</w:t>
            </w:r>
            <w:r>
              <w:br/>
            </w:r>
            <w:r>
              <w:rPr>
                <w:rFonts w:ascii="Times New Roman"/>
                <w:b w:val="false"/>
                <w:i w:val="false"/>
                <w:color w:val="000000"/>
                <w:sz w:val="20"/>
              </w:rPr>
              <w:t>
</w:t>
            </w:r>
            <w:r>
              <w:rPr>
                <w:rFonts w:ascii="Times New Roman"/>
                <w:b w:val="false"/>
                <w:i w:val="false"/>
                <w:color w:val="000000"/>
                <w:sz w:val="20"/>
              </w:rPr>
              <w:t>капитал</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өзге де </w:t>
            </w:r>
            <w:r>
              <w:br/>
            </w:r>
            <w:r>
              <w:rPr>
                <w:rFonts w:ascii="Times New Roman"/>
                <w:b w:val="false"/>
                <w:i w:val="false"/>
                <w:color w:val="000000"/>
                <w:sz w:val="20"/>
              </w:rPr>
              <w:t>
</w:t>
            </w:r>
            <w:r>
              <w:rPr>
                <w:rFonts w:ascii="Times New Roman"/>
                <w:b w:val="false"/>
                <w:i w:val="false"/>
                <w:color w:val="000000"/>
                <w:sz w:val="20"/>
              </w:rPr>
              <w:t>прочие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Наименование______________ Адрес      ___________________</w:t>
      </w:r>
      <w:r>
        <w:br/>
      </w:r>
      <w:r>
        <w:rPr>
          <w:rFonts w:ascii="Times New Roman"/>
          <w:b w:val="false"/>
          <w:i w:val="false"/>
          <w:color w:val="000000"/>
          <w:sz w:val="28"/>
        </w:rPr>
        <w:t>
            ______________            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xml:space="preserve"> 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телефон</w:t>
      </w:r>
      <w:r>
        <w:br/>
      </w:r>
      <w:r>
        <w:rPr>
          <w:rFonts w:ascii="Times New Roman"/>
          <w:b w:val="false"/>
          <w:i w:val="false"/>
          <w:color w:val="000000"/>
          <w:sz w:val="28"/>
        </w:rPr>
        <w:t xml:space="preserve">
                         фамилия              </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br/>
      </w:r>
      <w:r>
        <w:rPr>
          <w:rFonts w:ascii="Times New Roman"/>
          <w:b w:val="false"/>
          <w:i w:val="false"/>
          <w:color w:val="000000"/>
          <w:sz w:val="28"/>
        </w:rPr>
        <w:t xml:space="preserve">
Главный бухгалтер ______________________________ ___________ </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72" w:id="47"/>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27 сентября 2013 года № 227  </w:t>
      </w:r>
    </w:p>
    <w:bookmarkEnd w:id="47"/>
    <w:bookmarkStart w:name="z73" w:id="48"/>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основных показателях финансово-хозяйственной</w:t>
      </w:r>
      <w:r>
        <w:br/>
      </w:r>
      <w:r>
        <w:rPr>
          <w:rFonts w:ascii="Times New Roman"/>
          <w:b/>
          <w:i w:val="false"/>
          <w:color w:val="000000"/>
        </w:rPr>
        <w:t>
деятельности организации здравоохранения»,</w:t>
      </w:r>
      <w:r>
        <w:br/>
      </w:r>
      <w:r>
        <w:rPr>
          <w:rFonts w:ascii="Times New Roman"/>
          <w:b/>
          <w:i w:val="false"/>
          <w:color w:val="000000"/>
        </w:rPr>
        <w:t>
(код 1351104, индекс Соцфин (здрав), периодичность годовая)</w:t>
      </w:r>
    </w:p>
    <w:bookmarkEnd w:id="48"/>
    <w:bookmarkStart w:name="z206" w:id="49"/>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основных показателях финансово-хозяйственной деятельности организации здравоохранения» (код 1351104, индекс Соцфин (здрав), периодичность годовая)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основных показателях финансово-хозяйственной деятельности организации здравоохранения» (код 1351104, индекс Соцфин (здрав), периодичность годовая).</w:t>
      </w:r>
      <w:r>
        <w:br/>
      </w:r>
      <w:r>
        <w:rPr>
          <w:rFonts w:ascii="Times New Roman"/>
          <w:b w:val="false"/>
          <w:i w:val="false"/>
          <w:color w:val="000000"/>
          <w:sz w:val="28"/>
        </w:rPr>
        <w:t>
</w:t>
      </w: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r>
        <w:br/>
      </w:r>
      <w:r>
        <w:rPr>
          <w:rFonts w:ascii="Times New Roman"/>
          <w:b w:val="false"/>
          <w:i w:val="false"/>
          <w:color w:val="000000"/>
          <w:sz w:val="28"/>
        </w:rPr>
        <w:t>
</w:t>
      </w:r>
      <w:r>
        <w:rPr>
          <w:rFonts w:ascii="Times New Roman"/>
          <w:b w:val="false"/>
          <w:i w:val="false"/>
          <w:color w:val="000000"/>
          <w:sz w:val="28"/>
        </w:rPr>
        <w:t>
      1) текущие трансферты - односторонние платежи, не подлежащие возврату из республиканского и местного бюджетов, добровольные взносы членов организаций и пожертвований (в том числе из-за рубежа);</w:t>
      </w:r>
      <w:r>
        <w:br/>
      </w:r>
      <w:r>
        <w:rPr>
          <w:rFonts w:ascii="Times New Roman"/>
          <w:b w:val="false"/>
          <w:i w:val="false"/>
          <w:color w:val="000000"/>
          <w:sz w:val="28"/>
        </w:rPr>
        <w:t>
</w:t>
      </w:r>
      <w:r>
        <w:rPr>
          <w:rFonts w:ascii="Times New Roman"/>
          <w:b w:val="false"/>
          <w:i w:val="false"/>
          <w:color w:val="000000"/>
          <w:sz w:val="28"/>
        </w:rPr>
        <w:t>
      2) текущие расходы - все виды расходов субъекта, связанные с его финансово-хозяйственной деятельностью, такие как затраты, формирующие себестоимость произведенной продукции (товаров и услуг) по основной и вторичной деятельности;</w:t>
      </w:r>
      <w:r>
        <w:br/>
      </w:r>
      <w:r>
        <w:rPr>
          <w:rFonts w:ascii="Times New Roman"/>
          <w:b w:val="false"/>
          <w:i w:val="false"/>
          <w:color w:val="000000"/>
          <w:sz w:val="28"/>
        </w:rPr>
        <w:t>
</w:t>
      </w:r>
      <w:r>
        <w:rPr>
          <w:rFonts w:ascii="Times New Roman"/>
          <w:b w:val="false"/>
          <w:i w:val="false"/>
          <w:color w:val="000000"/>
          <w:sz w:val="28"/>
        </w:rPr>
        <w:t>
      3) активы - это имущество, имущественные и личные имущественные блага и права субъекта, имеющие стоимостную оценку;</w:t>
      </w:r>
      <w:r>
        <w:br/>
      </w:r>
      <w:r>
        <w:rPr>
          <w:rFonts w:ascii="Times New Roman"/>
          <w:b w:val="false"/>
          <w:i w:val="false"/>
          <w:color w:val="000000"/>
          <w:sz w:val="28"/>
        </w:rPr>
        <w:t>
</w:t>
      </w:r>
      <w:r>
        <w:rPr>
          <w:rFonts w:ascii="Times New Roman"/>
          <w:b w:val="false"/>
          <w:i w:val="false"/>
          <w:color w:val="000000"/>
          <w:sz w:val="28"/>
        </w:rPr>
        <w:t>
      4) капитальные трансферты - безвозмездная передача права собственности на активы (кроме наличных денег и материальных оборотов) или средств для их приобретения от одной институциональной единицы к другой;</w:t>
      </w:r>
      <w:r>
        <w:br/>
      </w:r>
      <w:r>
        <w:rPr>
          <w:rFonts w:ascii="Times New Roman"/>
          <w:b w:val="false"/>
          <w:i w:val="false"/>
          <w:color w:val="000000"/>
          <w:sz w:val="28"/>
        </w:rPr>
        <w:t>
</w:t>
      </w:r>
      <w:r>
        <w:rPr>
          <w:rFonts w:ascii="Times New Roman"/>
          <w:b w:val="false"/>
          <w:i w:val="false"/>
          <w:color w:val="000000"/>
          <w:sz w:val="28"/>
        </w:rPr>
        <w:t>
      5) коммунальные услуги - расходы на электрическую и тепловую энергию, водоснабжение и канализацию;</w:t>
      </w:r>
      <w:r>
        <w:br/>
      </w:r>
      <w:r>
        <w:rPr>
          <w:rFonts w:ascii="Times New Roman"/>
          <w:b w:val="false"/>
          <w:i w:val="false"/>
          <w:color w:val="000000"/>
          <w:sz w:val="28"/>
        </w:rPr>
        <w:t>
</w:t>
      </w:r>
      <w:r>
        <w:rPr>
          <w:rFonts w:ascii="Times New Roman"/>
          <w:b w:val="false"/>
          <w:i w:val="false"/>
          <w:color w:val="000000"/>
          <w:sz w:val="28"/>
        </w:rPr>
        <w:t>
      6) фонд заработной платы работников (далее - ФЗП) - начисленные суммарные денежные средства организации для оплаты труда работников (должностные оклады (тарифные ставки), доплаты, надбавки, премии и иные выплаты стимулирующего и компенсационного характера), с учетом налогов и других удержаний (</w:t>
      </w:r>
      <w:r>
        <w:rPr>
          <w:rFonts w:ascii="Times New Roman"/>
          <w:b w:val="false"/>
          <w:i w:val="false"/>
          <w:color w:val="000000"/>
          <w:sz w:val="28"/>
        </w:rPr>
        <w:t>индивидуальный подоходный налог</w:t>
      </w:r>
      <w:r>
        <w:rPr>
          <w:rFonts w:ascii="Times New Roman"/>
          <w:b w:val="false"/>
          <w:i w:val="false"/>
          <w:color w:val="000000"/>
          <w:sz w:val="28"/>
        </w:rPr>
        <w:t>, обязательные </w:t>
      </w:r>
      <w:r>
        <w:rPr>
          <w:rFonts w:ascii="Times New Roman"/>
          <w:b w:val="false"/>
          <w:i w:val="false"/>
          <w:color w:val="000000"/>
          <w:sz w:val="28"/>
        </w:rPr>
        <w:t>пенсионные взносы</w:t>
      </w:r>
      <w:r>
        <w:rPr>
          <w:rFonts w:ascii="Times New Roman"/>
          <w:b w:val="false"/>
          <w:i w:val="false"/>
          <w:color w:val="000000"/>
          <w:sz w:val="28"/>
        </w:rPr>
        <w:t>) в соответствии с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Республики Казахстан, независимо от источника их финансирования и срока их фактических выплат;</w:t>
      </w:r>
      <w:r>
        <w:br/>
      </w:r>
      <w:r>
        <w:rPr>
          <w:rFonts w:ascii="Times New Roman"/>
          <w:b w:val="false"/>
          <w:i w:val="false"/>
          <w:color w:val="000000"/>
          <w:sz w:val="28"/>
        </w:rPr>
        <w:t>
</w:t>
      </w:r>
      <w:r>
        <w:rPr>
          <w:rFonts w:ascii="Times New Roman"/>
          <w:b w:val="false"/>
          <w:i w:val="false"/>
          <w:color w:val="000000"/>
          <w:sz w:val="28"/>
        </w:rPr>
        <w:t>
      7) итоговая прибыль (убыток) - текущие доходы минус текущие расходы;</w:t>
      </w:r>
      <w:r>
        <w:br/>
      </w:r>
      <w:r>
        <w:rPr>
          <w:rFonts w:ascii="Times New Roman"/>
          <w:b w:val="false"/>
          <w:i w:val="false"/>
          <w:color w:val="000000"/>
          <w:sz w:val="28"/>
        </w:rPr>
        <w:t>
</w:t>
      </w:r>
      <w:r>
        <w:rPr>
          <w:rFonts w:ascii="Times New Roman"/>
          <w:b w:val="false"/>
          <w:i w:val="false"/>
          <w:color w:val="000000"/>
          <w:sz w:val="28"/>
        </w:rPr>
        <w:t>
      8) запасы - краткосрочные активы предприятия, предназначенные для продажи в ходе обычной деятельности или в форме сырья и материалов, предназначенных для использования в производственном процессе или при предоставлении услуг;</w:t>
      </w:r>
      <w:r>
        <w:br/>
      </w:r>
      <w:r>
        <w:rPr>
          <w:rFonts w:ascii="Times New Roman"/>
          <w:b w:val="false"/>
          <w:i w:val="false"/>
          <w:color w:val="000000"/>
          <w:sz w:val="28"/>
        </w:rPr>
        <w:t>
</w:t>
      </w:r>
      <w:r>
        <w:rPr>
          <w:rFonts w:ascii="Times New Roman"/>
          <w:b w:val="false"/>
          <w:i w:val="false"/>
          <w:color w:val="000000"/>
          <w:sz w:val="28"/>
        </w:rPr>
        <w:t>
      9) краткосрочные обязательства - задолженность предприятия, которую предполагается погасить путем использования оборотных активов или путем создания новых краткосрочных обязательств;</w:t>
      </w:r>
      <w:r>
        <w:br/>
      </w:r>
      <w:r>
        <w:rPr>
          <w:rFonts w:ascii="Times New Roman"/>
          <w:b w:val="false"/>
          <w:i w:val="false"/>
          <w:color w:val="000000"/>
          <w:sz w:val="28"/>
        </w:rPr>
        <w:t>
</w:t>
      </w:r>
      <w:r>
        <w:rPr>
          <w:rFonts w:ascii="Times New Roman"/>
          <w:b w:val="false"/>
          <w:i w:val="false"/>
          <w:color w:val="000000"/>
          <w:sz w:val="28"/>
        </w:rPr>
        <w:t>
      10) возвратные отходы производства - остатки сырья, материалов или полуфабрикатов, образовавшиеся в процессе превращения исходного ресурса в готовую продукцию, утратившие полностью или частично потребительские качества исходного материала (химические или физические свойства, в том числе полномерность, конфигурацию) или вовсе неиспользуемые по прямому назначению;</w:t>
      </w:r>
      <w:r>
        <w:br/>
      </w:r>
      <w:r>
        <w:rPr>
          <w:rFonts w:ascii="Times New Roman"/>
          <w:b w:val="false"/>
          <w:i w:val="false"/>
          <w:color w:val="000000"/>
          <w:sz w:val="28"/>
        </w:rPr>
        <w:t>
</w:t>
      </w:r>
      <w:r>
        <w:rPr>
          <w:rFonts w:ascii="Times New Roman"/>
          <w:b w:val="false"/>
          <w:i w:val="false"/>
          <w:color w:val="000000"/>
          <w:sz w:val="28"/>
        </w:rPr>
        <w:t>
      11)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w:t>
      </w:r>
      <w:r>
        <w:rPr>
          <w:rFonts w:ascii="Times New Roman"/>
          <w:b w:val="false"/>
          <w:i w:val="false"/>
          <w:color w:val="000000"/>
          <w:sz w:val="28"/>
        </w:rPr>
        <w:t>
      12) основные средства - это материальные активы, которые удерживаются субъектом для использования в производстве или поставке товаров (услуг), для сдачи в аренду другим лицам или для административных целей и предполагается использование их в течение более, чем одного периода;</w:t>
      </w:r>
      <w:r>
        <w:br/>
      </w:r>
      <w:r>
        <w:rPr>
          <w:rFonts w:ascii="Times New Roman"/>
          <w:b w:val="false"/>
          <w:i w:val="false"/>
          <w:color w:val="000000"/>
          <w:sz w:val="28"/>
        </w:rPr>
        <w:t>
</w:t>
      </w:r>
      <w:r>
        <w:rPr>
          <w:rFonts w:ascii="Times New Roman"/>
          <w:b w:val="false"/>
          <w:i w:val="false"/>
          <w:color w:val="000000"/>
          <w:sz w:val="28"/>
        </w:rPr>
        <w:t>
      13) амортизация - процесс постепенного переноса стоимости приобретенного актива на себестоимость продукции или на расходы, которые происходят в течение срока полезного использования актива;</w:t>
      </w:r>
      <w:r>
        <w:br/>
      </w:r>
      <w:r>
        <w:rPr>
          <w:rFonts w:ascii="Times New Roman"/>
          <w:b w:val="false"/>
          <w:i w:val="false"/>
          <w:color w:val="000000"/>
          <w:sz w:val="28"/>
        </w:rPr>
        <w:t>
</w:t>
      </w:r>
      <w:r>
        <w:rPr>
          <w:rFonts w:ascii="Times New Roman"/>
          <w:b w:val="false"/>
          <w:i w:val="false"/>
          <w:color w:val="000000"/>
          <w:sz w:val="28"/>
        </w:rPr>
        <w:t>
      14) налоги - законодательно установленные государством в одностороннем порядке обязательные денежные платежи в бюджет, за исключением случаев, предусмотренных </w:t>
      </w:r>
      <w:r>
        <w:rPr>
          <w:rFonts w:ascii="Times New Roman"/>
          <w:b w:val="false"/>
          <w:i w:val="false"/>
          <w:color w:val="000000"/>
          <w:sz w:val="28"/>
        </w:rPr>
        <w:t>Налоговым Кодексом</w:t>
      </w:r>
      <w:r>
        <w:rPr>
          <w:rFonts w:ascii="Times New Roman"/>
          <w:b w:val="false"/>
          <w:i w:val="false"/>
          <w:color w:val="000000"/>
          <w:sz w:val="28"/>
        </w:rPr>
        <w:t xml:space="preserve"> «О налогах и других обязательных платежах в бюджет», производимые в определенных размерах, носящие безвозвратный и безвозмездный характер;</w:t>
      </w:r>
      <w:r>
        <w:br/>
      </w:r>
      <w:r>
        <w:rPr>
          <w:rFonts w:ascii="Times New Roman"/>
          <w:b w:val="false"/>
          <w:i w:val="false"/>
          <w:color w:val="000000"/>
          <w:sz w:val="28"/>
        </w:rPr>
        <w:t>
</w:t>
      </w:r>
      <w:r>
        <w:rPr>
          <w:rFonts w:ascii="Times New Roman"/>
          <w:b w:val="false"/>
          <w:i w:val="false"/>
          <w:color w:val="000000"/>
          <w:sz w:val="28"/>
        </w:rPr>
        <w:t>
      15) чистая прибыль (убыток) - разница между доходами и расходами предприятия за вычетом налога на прибыль;</w:t>
      </w:r>
      <w:r>
        <w:br/>
      </w:r>
      <w:r>
        <w:rPr>
          <w:rFonts w:ascii="Times New Roman"/>
          <w:b w:val="false"/>
          <w:i w:val="false"/>
          <w:color w:val="000000"/>
          <w:sz w:val="28"/>
        </w:rPr>
        <w:t>
</w:t>
      </w:r>
      <w:r>
        <w:rPr>
          <w:rFonts w:ascii="Times New Roman"/>
          <w:b w:val="false"/>
          <w:i w:val="false"/>
          <w:color w:val="000000"/>
          <w:sz w:val="28"/>
        </w:rPr>
        <w:t>
      16) долгосрочные обязательства - все виды задолженности, которые предприятие не предполагает погасить в течение одного операционного цикла;</w:t>
      </w:r>
      <w:r>
        <w:br/>
      </w:r>
      <w:r>
        <w:rPr>
          <w:rFonts w:ascii="Times New Roman"/>
          <w:b w:val="false"/>
          <w:i w:val="false"/>
          <w:color w:val="000000"/>
          <w:sz w:val="28"/>
        </w:rPr>
        <w:t>
</w:t>
      </w:r>
      <w:r>
        <w:rPr>
          <w:rFonts w:ascii="Times New Roman"/>
          <w:b w:val="false"/>
          <w:i w:val="false"/>
          <w:color w:val="000000"/>
          <w:sz w:val="28"/>
        </w:rPr>
        <w:t>
      17) сырье и материалы - стоимость всех материалов, используемых в процессе изготовления продукции и оказания услуг, с учетом транспортно-заготовительных расходов.</w:t>
      </w:r>
      <w:r>
        <w:br/>
      </w:r>
      <w:r>
        <w:rPr>
          <w:rFonts w:ascii="Times New Roman"/>
          <w:b w:val="false"/>
          <w:i w:val="false"/>
          <w:color w:val="000000"/>
          <w:sz w:val="28"/>
        </w:rPr>
        <w:t>
</w:t>
      </w:r>
      <w:r>
        <w:rPr>
          <w:rFonts w:ascii="Times New Roman"/>
          <w:b w:val="false"/>
          <w:i w:val="false"/>
          <w:color w:val="000000"/>
          <w:sz w:val="28"/>
        </w:rPr>
        <w:t>
      3.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Если структурное и обособленное подразделение не имеет полномочий по сдаче статистической формы, то юридическое лицо представляет отчет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4. В строке 1 раздела 2 указываются доходы - поступление финансовых средств, исчисляемые по методологии бухгалтерской отчетности организаций, полученные от оказания услуг, не входящих в перечень основного вида деятельности, и производства товаров, произведенных в результате деятельности данной организации и реализованных по рыночным ценам (без налога на добавленную стоимость (далее - НДС), а также произведенных для собственного потребления или валового накопления, включая переданные домашним хозяйствам безвозмездно или по незначительным ценам.</w:t>
      </w:r>
      <w:r>
        <w:br/>
      </w:r>
      <w:r>
        <w:rPr>
          <w:rFonts w:ascii="Times New Roman"/>
          <w:b w:val="false"/>
          <w:i w:val="false"/>
          <w:color w:val="000000"/>
          <w:sz w:val="28"/>
        </w:rPr>
        <w:t>
      Поступление финансовых средств включает в себя показатели, характеризующие наличие и источники финансирования указанных организаций: поступления из бюджета (республиканского, местного), по договорам с организациями (предприятиями) или средства населения, поступления от сдачи в аренду помещений, оборудования и другие.</w:t>
      </w:r>
      <w:r>
        <w:br/>
      </w:r>
      <w:r>
        <w:rPr>
          <w:rFonts w:ascii="Times New Roman"/>
          <w:b w:val="false"/>
          <w:i w:val="false"/>
          <w:color w:val="000000"/>
          <w:sz w:val="28"/>
        </w:rPr>
        <w:t xml:space="preserve">
      По строке 1.4 учитываются доходы от процентов, дивидендов по акциям, ренты, прибыли от других предприятий, принадлежащих данной организации, находящихся под ее юрисдикцией. </w:t>
      </w:r>
      <w:r>
        <w:br/>
      </w:r>
      <w:r>
        <w:rPr>
          <w:rFonts w:ascii="Times New Roman"/>
          <w:b w:val="false"/>
          <w:i w:val="false"/>
          <w:color w:val="000000"/>
          <w:sz w:val="28"/>
        </w:rPr>
        <w:t>
      По строке 1.5 указываются остальные доходы от вторичной деятельности и арендных услуг, не перечисленные в вышестоящих строках статистической формы.</w:t>
      </w:r>
      <w:r>
        <w:br/>
      </w:r>
      <w:r>
        <w:rPr>
          <w:rFonts w:ascii="Times New Roman"/>
          <w:b w:val="false"/>
          <w:i w:val="false"/>
          <w:color w:val="000000"/>
          <w:sz w:val="28"/>
        </w:rPr>
        <w:t>
      По строке 3 указываются доходы от приобретения основных средств за счет других источников, таких как собственные средства организации или заемные.</w:t>
      </w:r>
      <w:r>
        <w:br/>
      </w:r>
      <w:r>
        <w:rPr>
          <w:rFonts w:ascii="Times New Roman"/>
          <w:b w:val="false"/>
          <w:i w:val="false"/>
          <w:color w:val="000000"/>
          <w:sz w:val="28"/>
        </w:rPr>
        <w:t xml:space="preserve">
      По строке 4 перечень статей затрат по текущим расходам и методика их отражения в данной статистической форме зависит от функциональных особенностей отчитывающегося субъекта и специфики его учетной политики. </w:t>
      </w:r>
      <w:r>
        <w:br/>
      </w:r>
      <w:r>
        <w:rPr>
          <w:rFonts w:ascii="Times New Roman"/>
          <w:b w:val="false"/>
          <w:i w:val="false"/>
          <w:color w:val="000000"/>
          <w:sz w:val="28"/>
        </w:rPr>
        <w:t xml:space="preserve">
      Перечень статей расходов (затрат) по некоммерческой организации (далее - НКО), занимающейся нерыночным производством, созданной с целью распределения услуг, а не для получения прибыли в интересах единиц, контролирующих или финансирующих их, характеризуется только как «расходы периода», тогда как у НКО, занимающейся рыночным производством - это клиники, больницы, которые берут оплату, основанную на их производственных затратах, эти расходы отражаются как затраты, определяющие себестоимость продукции. </w:t>
      </w:r>
      <w:r>
        <w:br/>
      </w:r>
      <w:r>
        <w:rPr>
          <w:rFonts w:ascii="Times New Roman"/>
          <w:b w:val="false"/>
          <w:i w:val="false"/>
          <w:color w:val="000000"/>
          <w:sz w:val="28"/>
        </w:rPr>
        <w:t xml:space="preserve">
      По строкам 4.2, 4.4-4.6 показывается общая сумма материальных затрат организации, произведенных в отчетном периоде, включая НДС (за вычетом стоимости возвратных отходов). </w:t>
      </w:r>
      <w:r>
        <w:br/>
      </w:r>
      <w:r>
        <w:rPr>
          <w:rFonts w:ascii="Times New Roman"/>
          <w:b w:val="false"/>
          <w:i w:val="false"/>
          <w:color w:val="000000"/>
          <w:sz w:val="28"/>
        </w:rPr>
        <w:t>
      По строке 4.2 отражается стоимость приобретенных продуктов питания для столовых и буфетов, которые функционируют в рамках организации и состоят на ее балансе.</w:t>
      </w:r>
      <w:r>
        <w:br/>
      </w:r>
      <w:r>
        <w:rPr>
          <w:rFonts w:ascii="Times New Roman"/>
          <w:b w:val="false"/>
          <w:i w:val="false"/>
          <w:color w:val="000000"/>
          <w:sz w:val="28"/>
        </w:rPr>
        <w:t>
      По строке 4.9 учитываются выплаты процентов, дивиденды, ренты, выплаты другим предприятиям, принадлежащих данной организации, находящихся под ее юрисдикцией, и дивидендов по акциям.</w:t>
      </w:r>
      <w:r>
        <w:br/>
      </w:r>
      <w:r>
        <w:rPr>
          <w:rFonts w:ascii="Times New Roman"/>
          <w:b w:val="false"/>
          <w:i w:val="false"/>
          <w:color w:val="000000"/>
          <w:sz w:val="28"/>
        </w:rPr>
        <w:t>
      По строке 4.10 показывается начисленная и выплаченная за отчетный период сумма амортизационных отчислений по всем видам основных средств и нематериальных активов, принадлежащих данной организации на праве собственности, хозяйственного ведения и оперативного управления, а также долгосрочно арендуемых.</w:t>
      </w:r>
      <w:r>
        <w:br/>
      </w:r>
      <w:r>
        <w:rPr>
          <w:rFonts w:ascii="Times New Roman"/>
          <w:b w:val="false"/>
          <w:i w:val="false"/>
          <w:color w:val="000000"/>
          <w:sz w:val="28"/>
        </w:rPr>
        <w:t>
      По строке 4.11.1 показываются налоги.</w:t>
      </w:r>
      <w:r>
        <w:br/>
      </w:r>
      <w:r>
        <w:rPr>
          <w:rFonts w:ascii="Times New Roman"/>
          <w:b w:val="false"/>
          <w:i w:val="false"/>
          <w:color w:val="000000"/>
          <w:sz w:val="28"/>
        </w:rPr>
        <w:t>
      По строке 4.11.1.7 учитываются налоги, не вошедшие в строки 4.11.1.1-4.11.1.6, 4.11.2.2 данной статистической формы.</w:t>
      </w:r>
      <w:r>
        <w:br/>
      </w:r>
      <w:r>
        <w:rPr>
          <w:rFonts w:ascii="Times New Roman"/>
          <w:b w:val="false"/>
          <w:i w:val="false"/>
          <w:color w:val="000000"/>
          <w:sz w:val="28"/>
        </w:rPr>
        <w:t>
      В строке 4.11.3 отражаются прочие расходы, связанные с видами услуг непроизводственного характера, выполненные сторонними организациями, также суточные во время служебных командировок.</w:t>
      </w:r>
      <w:r>
        <w:br/>
      </w:r>
      <w:r>
        <w:rPr>
          <w:rFonts w:ascii="Times New Roman"/>
          <w:b w:val="false"/>
          <w:i w:val="false"/>
          <w:color w:val="000000"/>
          <w:sz w:val="28"/>
        </w:rPr>
        <w:t>
      По строке 5 указываются капитальные расходы хозяйствующих субъектов, которые отражают в основном расходы, связанные со строительством и обновлением основных фондов, освоением новой техники и технологии, инвестиции в дочерние предприятия. Они увеличивают первоначальную стоимость при условии увеличения будущей экономической выгоды от использования, оцененной в начале срока полезной службы. Другие затраты признаются как расходы периода, в котором они были произведены.</w:t>
      </w:r>
      <w:r>
        <w:br/>
      </w:r>
      <w:r>
        <w:rPr>
          <w:rFonts w:ascii="Times New Roman"/>
          <w:b w:val="false"/>
          <w:i w:val="false"/>
          <w:color w:val="000000"/>
          <w:sz w:val="28"/>
        </w:rPr>
        <w:t>
      В строке 5.2 показывается выбытие основных средств, которые списываются с баланса организации по остаточной стоимости в результате: ликвидации, реализации, обмена, безвозмездной передачи.</w:t>
      </w:r>
      <w:r>
        <w:br/>
      </w:r>
      <w:r>
        <w:rPr>
          <w:rFonts w:ascii="Times New Roman"/>
          <w:b w:val="false"/>
          <w:i w:val="false"/>
          <w:color w:val="000000"/>
          <w:sz w:val="28"/>
        </w:rPr>
        <w:t>
      В случае реализации основных средств по данной строке показывается разница между стоимостью реализации и балансовой стоимостью, а также расходами на реализацию, которая является доходом или убытком от реализации или прочего выбытия основных средств. В случае получения дохода от реализации основных средств, сумма дохода указывается по строке 5.</w:t>
      </w:r>
      <w:r>
        <w:br/>
      </w:r>
      <w:r>
        <w:rPr>
          <w:rFonts w:ascii="Times New Roman"/>
          <w:b w:val="false"/>
          <w:i w:val="false"/>
          <w:color w:val="000000"/>
          <w:sz w:val="28"/>
        </w:rPr>
        <w:t>
      По строке 5.3 затраты на капитальный ремонт, модернизацию, реконструкцию и техническое перевооружение действующих субъектов учитываются в том случае, если увеличивается первоначальная стоимость объектов основных средств. При этом увеличение первоначальной стоимости объектов основных средств в результате последующих капитальных вложений производится только в случае улучшения состояния объекта, повышающего его первоначально оцененные нормативные показатели: срок службы, производственную мощность. Затраты на ремонт и эксплуатацию основных средств, производимых в целях сохранения и поддержания технического состояния объекта, не увеличивающие первоначальную стоимость, в капитальные расходы не включаются.</w:t>
      </w:r>
      <w:r>
        <w:br/>
      </w:r>
      <w:r>
        <w:rPr>
          <w:rFonts w:ascii="Times New Roman"/>
          <w:b w:val="false"/>
          <w:i w:val="false"/>
          <w:color w:val="000000"/>
          <w:sz w:val="28"/>
        </w:rPr>
        <w:t>
</w:t>
      </w:r>
      <w:r>
        <w:rPr>
          <w:rFonts w:ascii="Times New Roman"/>
          <w:b w:val="false"/>
          <w:i w:val="false"/>
          <w:color w:val="000000"/>
          <w:sz w:val="28"/>
        </w:rPr>
        <w:t>
      5. Раздел 3 заполняется на основании данных о прибылях и убытках организации.</w:t>
      </w:r>
      <w:r>
        <w:br/>
      </w:r>
      <w:r>
        <w:rPr>
          <w:rFonts w:ascii="Times New Roman"/>
          <w:b w:val="false"/>
          <w:i w:val="false"/>
          <w:color w:val="000000"/>
          <w:sz w:val="28"/>
        </w:rPr>
        <w:t>
</w:t>
      </w:r>
      <w:r>
        <w:rPr>
          <w:rFonts w:ascii="Times New Roman"/>
          <w:b w:val="false"/>
          <w:i w:val="false"/>
          <w:color w:val="000000"/>
          <w:sz w:val="28"/>
        </w:rPr>
        <w:t>
      6. В разделе 4 показатели бухгалтерского баланса организации заполняются в соответствии с национальными и международными стандартами финансовой отчетности.</w:t>
      </w:r>
      <w:r>
        <w:br/>
      </w:r>
      <w:r>
        <w:rPr>
          <w:rFonts w:ascii="Times New Roman"/>
          <w:b w:val="false"/>
          <w:i w:val="false"/>
          <w:color w:val="000000"/>
          <w:sz w:val="28"/>
        </w:rPr>
        <w:t>
</w:t>
      </w:r>
      <w:r>
        <w:rPr>
          <w:rFonts w:ascii="Times New Roman"/>
          <w:b w:val="false"/>
          <w:i w:val="false"/>
          <w:color w:val="000000"/>
          <w:sz w:val="28"/>
        </w:rPr>
        <w:t>
      7.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8. Арифметико-логический контроль:</w:t>
      </w:r>
      <w:r>
        <w:br/>
      </w:r>
      <w:r>
        <w:rPr>
          <w:rFonts w:ascii="Times New Roman"/>
          <w:b w:val="false"/>
          <w:i w:val="false"/>
          <w:color w:val="000000"/>
          <w:sz w:val="28"/>
        </w:rPr>
        <w:t>
      1) Раздел 2. «Укажите сведения по статьям доходов и расходов»:</w:t>
      </w:r>
      <w:r>
        <w:br/>
      </w:r>
      <w:r>
        <w:rPr>
          <w:rFonts w:ascii="Times New Roman"/>
          <w:b w:val="false"/>
          <w:i w:val="false"/>
          <w:color w:val="000000"/>
          <w:sz w:val="28"/>
        </w:rPr>
        <w:t>
      строка 1 = сумме строк 1.1, 1.2, 1.3, 1.4, 1.5;</w:t>
      </w:r>
      <w:r>
        <w:br/>
      </w:r>
      <w:r>
        <w:rPr>
          <w:rFonts w:ascii="Times New Roman"/>
          <w:b w:val="false"/>
          <w:i w:val="false"/>
          <w:color w:val="000000"/>
          <w:sz w:val="28"/>
        </w:rPr>
        <w:t>
      строка 1.1 = сумме строк 1.1.1, 1.1.2, 1.1.3;</w:t>
      </w:r>
      <w:r>
        <w:br/>
      </w:r>
      <w:r>
        <w:rPr>
          <w:rFonts w:ascii="Times New Roman"/>
          <w:b w:val="false"/>
          <w:i w:val="false"/>
          <w:color w:val="000000"/>
          <w:sz w:val="28"/>
        </w:rPr>
        <w:t xml:space="preserve">
      строка 1.1.1.1 </w:t>
      </w:r>
      <w:r>
        <w:rPr>
          <w:rFonts w:ascii="Times New Roman"/>
          <w:b w:val="false"/>
          <w:i w:val="false"/>
          <w:color w:val="000000"/>
          <w:sz w:val="28"/>
          <w:u w:val="single"/>
        </w:rPr>
        <w:t>&lt;</w:t>
      </w:r>
      <w:r>
        <w:rPr>
          <w:rFonts w:ascii="Times New Roman"/>
          <w:b w:val="false"/>
          <w:i w:val="false"/>
          <w:color w:val="000000"/>
          <w:sz w:val="28"/>
        </w:rPr>
        <w:t xml:space="preserve"> строки 1.1.1;</w:t>
      </w:r>
      <w:r>
        <w:br/>
      </w:r>
      <w:r>
        <w:rPr>
          <w:rFonts w:ascii="Times New Roman"/>
          <w:b w:val="false"/>
          <w:i w:val="false"/>
          <w:color w:val="000000"/>
          <w:sz w:val="28"/>
        </w:rPr>
        <w:t xml:space="preserve">
      строка 1.1.3.1 </w:t>
      </w:r>
      <w:r>
        <w:rPr>
          <w:rFonts w:ascii="Times New Roman"/>
          <w:b w:val="false"/>
          <w:i w:val="false"/>
          <w:color w:val="000000"/>
          <w:sz w:val="28"/>
          <w:u w:val="single"/>
        </w:rPr>
        <w:t>&lt;</w:t>
      </w:r>
      <w:r>
        <w:rPr>
          <w:rFonts w:ascii="Times New Roman"/>
          <w:b w:val="false"/>
          <w:i w:val="false"/>
          <w:color w:val="000000"/>
          <w:sz w:val="28"/>
        </w:rPr>
        <w:t xml:space="preserve"> строки 1.1.3;</w:t>
      </w:r>
      <w:r>
        <w:br/>
      </w:r>
      <w:r>
        <w:rPr>
          <w:rFonts w:ascii="Times New Roman"/>
          <w:b w:val="false"/>
          <w:i w:val="false"/>
          <w:color w:val="000000"/>
          <w:sz w:val="28"/>
        </w:rPr>
        <w:t>
      строка 1.4 = строка 1.4.1 + строка 1.4.2;</w:t>
      </w:r>
      <w:r>
        <w:br/>
      </w:r>
      <w:r>
        <w:rPr>
          <w:rFonts w:ascii="Times New Roman"/>
          <w:b w:val="false"/>
          <w:i w:val="false"/>
          <w:color w:val="000000"/>
          <w:sz w:val="28"/>
        </w:rPr>
        <w:t>
      строка 2 = сумме строк 2.1 - 2.5;</w:t>
      </w:r>
      <w:r>
        <w:br/>
      </w:r>
      <w:r>
        <w:rPr>
          <w:rFonts w:ascii="Times New Roman"/>
          <w:b w:val="false"/>
          <w:i w:val="false"/>
          <w:color w:val="000000"/>
          <w:sz w:val="28"/>
        </w:rPr>
        <w:t>
      строка 4 = строка 4.1.1 + строка 4.2 + строка 4.3 + строка 4.4 + строка 4.5 + строка 4.6 + строка 4.7 + строка 4.8 + строка 4.9 + строка 4.10 + строка 4.11 - строка 4.11.1.1 - строка 4.11.1.4;</w:t>
      </w:r>
      <w:r>
        <w:br/>
      </w:r>
      <w:r>
        <w:rPr>
          <w:rFonts w:ascii="Times New Roman"/>
          <w:b w:val="false"/>
          <w:i w:val="false"/>
          <w:color w:val="000000"/>
          <w:sz w:val="28"/>
        </w:rPr>
        <w:t>
      строка 4.1 = сумме строк 4.1.1, 4.11.2.1, 4.11.2.2;</w:t>
      </w:r>
      <w:r>
        <w:br/>
      </w:r>
      <w:r>
        <w:rPr>
          <w:rFonts w:ascii="Times New Roman"/>
          <w:b w:val="false"/>
          <w:i w:val="false"/>
          <w:color w:val="000000"/>
          <w:sz w:val="28"/>
        </w:rPr>
        <w:t>
      строка 4.1.1.1 &lt; строки 4.1.1;</w:t>
      </w:r>
      <w:r>
        <w:br/>
      </w:r>
      <w:r>
        <w:rPr>
          <w:rFonts w:ascii="Times New Roman"/>
          <w:b w:val="false"/>
          <w:i w:val="false"/>
          <w:color w:val="000000"/>
          <w:sz w:val="28"/>
        </w:rPr>
        <w:t>
      строка 4.1.1.2 &lt; строки 4.1.1;</w:t>
      </w:r>
      <w:r>
        <w:br/>
      </w:r>
      <w:r>
        <w:rPr>
          <w:rFonts w:ascii="Times New Roman"/>
          <w:b w:val="false"/>
          <w:i w:val="false"/>
          <w:color w:val="000000"/>
          <w:sz w:val="28"/>
        </w:rPr>
        <w:t>
      строка 4.8 = сумме строк 4.8.1 - 4.8.9;</w:t>
      </w:r>
      <w:r>
        <w:br/>
      </w:r>
      <w:r>
        <w:rPr>
          <w:rFonts w:ascii="Times New Roman"/>
          <w:b w:val="false"/>
          <w:i w:val="false"/>
          <w:color w:val="000000"/>
          <w:sz w:val="28"/>
        </w:rPr>
        <w:t>
      строка 4.9 = сумме строк 4.9.1, 4.9.2;</w:t>
      </w:r>
      <w:r>
        <w:br/>
      </w:r>
      <w:r>
        <w:rPr>
          <w:rFonts w:ascii="Times New Roman"/>
          <w:b w:val="false"/>
          <w:i w:val="false"/>
          <w:color w:val="000000"/>
          <w:sz w:val="28"/>
        </w:rPr>
        <w:t>
      строка 4.11 = сумме строк 4.11.1, 4.11.2, 4.11.3;</w:t>
      </w:r>
      <w:r>
        <w:br/>
      </w:r>
      <w:r>
        <w:rPr>
          <w:rFonts w:ascii="Times New Roman"/>
          <w:b w:val="false"/>
          <w:i w:val="false"/>
          <w:color w:val="000000"/>
          <w:sz w:val="28"/>
        </w:rPr>
        <w:t>
      строка 4.11.1 = сумме строк 4.11.1.1 - 4.11.1.7;</w:t>
      </w:r>
      <w:r>
        <w:br/>
      </w:r>
      <w:r>
        <w:rPr>
          <w:rFonts w:ascii="Times New Roman"/>
          <w:b w:val="false"/>
          <w:i w:val="false"/>
          <w:color w:val="000000"/>
          <w:sz w:val="28"/>
        </w:rPr>
        <w:t>
      строка 4.11.2 = сумме строк 4.11.2.1, 4.11.2.2, 4.11.2.3;</w:t>
      </w:r>
      <w:r>
        <w:br/>
      </w:r>
      <w:r>
        <w:rPr>
          <w:rFonts w:ascii="Times New Roman"/>
          <w:b w:val="false"/>
          <w:i w:val="false"/>
          <w:color w:val="000000"/>
          <w:sz w:val="28"/>
        </w:rPr>
        <w:t>
      строка 5 = сумме строк 5.1, 5.2, 5.3.</w:t>
      </w:r>
      <w:r>
        <w:br/>
      </w:r>
      <w:r>
        <w:rPr>
          <w:rFonts w:ascii="Times New Roman"/>
          <w:b w:val="false"/>
          <w:i w:val="false"/>
          <w:color w:val="000000"/>
          <w:sz w:val="28"/>
        </w:rPr>
        <w:t>
      2) Раздел 3. «Результат финансово-хозяйственной деятельности организации»:</w:t>
      </w:r>
      <w:r>
        <w:br/>
      </w:r>
      <w:r>
        <w:rPr>
          <w:rFonts w:ascii="Times New Roman"/>
          <w:b w:val="false"/>
          <w:i w:val="false"/>
          <w:color w:val="000000"/>
          <w:sz w:val="28"/>
        </w:rPr>
        <w:t>
      строка 1 = сумме строк 1, 2, 3 раздела 2;</w:t>
      </w:r>
      <w:r>
        <w:br/>
      </w:r>
      <w:r>
        <w:rPr>
          <w:rFonts w:ascii="Times New Roman"/>
          <w:b w:val="false"/>
          <w:i w:val="false"/>
          <w:color w:val="000000"/>
          <w:sz w:val="28"/>
        </w:rPr>
        <w:t>
      3) Раздел 4. «Укажите сведения по показателям бухгалтерского баланса»:</w:t>
      </w:r>
      <w:r>
        <w:br/>
      </w:r>
      <w:r>
        <w:rPr>
          <w:rFonts w:ascii="Times New Roman"/>
          <w:b w:val="false"/>
          <w:i w:val="false"/>
          <w:color w:val="000000"/>
          <w:sz w:val="28"/>
        </w:rPr>
        <w:t>
      строка 1 = сумме строк 1.1, 1.2, 1.3.</w:t>
      </w:r>
      <w:r>
        <w:br/>
      </w:r>
      <w:r>
        <w:rPr>
          <w:rFonts w:ascii="Times New Roman"/>
          <w:b w:val="false"/>
          <w:i w:val="false"/>
          <w:color w:val="000000"/>
          <w:sz w:val="28"/>
        </w:rPr>
        <w:t>
      строка 2 = сумме строк 2.1, 2.2, 2.3, 2.4.</w:t>
      </w:r>
      <w:r>
        <w:br/>
      </w:r>
      <w:r>
        <w:rPr>
          <w:rFonts w:ascii="Times New Roman"/>
          <w:b w:val="false"/>
          <w:i w:val="false"/>
          <w:color w:val="000000"/>
          <w:sz w:val="28"/>
        </w:rPr>
        <w:t>
      строка 1 = строке 2.</w:t>
      </w:r>
      <w:r>
        <w:br/>
      </w:r>
      <w:r>
        <w:rPr>
          <w:rFonts w:ascii="Times New Roman"/>
          <w:b w:val="false"/>
          <w:i w:val="false"/>
          <w:color w:val="000000"/>
          <w:sz w:val="28"/>
        </w:rPr>
        <w:t>
      4) Контроль между разделами:</w:t>
      </w:r>
      <w:r>
        <w:br/>
      </w:r>
      <w:r>
        <w:rPr>
          <w:rFonts w:ascii="Times New Roman"/>
          <w:b w:val="false"/>
          <w:i w:val="false"/>
          <w:color w:val="000000"/>
          <w:sz w:val="28"/>
        </w:rPr>
        <w:t>
      строка 1 раздела 3 = сумме строк 1, 2, 3 раздела 2;</w:t>
      </w:r>
      <w:r>
        <w:br/>
      </w:r>
      <w:r>
        <w:rPr>
          <w:rFonts w:ascii="Times New Roman"/>
          <w:b w:val="false"/>
          <w:i w:val="false"/>
          <w:color w:val="000000"/>
          <w:sz w:val="28"/>
        </w:rPr>
        <w:t>
      строка 2 раздела 3 = строка 4 раздела 2 + строка 5 раздела 2;</w:t>
      </w:r>
      <w:r>
        <w:br/>
      </w:r>
      <w:r>
        <w:rPr>
          <w:rFonts w:ascii="Times New Roman"/>
          <w:b w:val="false"/>
          <w:i w:val="false"/>
          <w:color w:val="000000"/>
          <w:sz w:val="28"/>
        </w:rPr>
        <w:t>
      строка 4 раздела 3 = строка 3 раздела 3 - строка 4.11 раздела 2.</w:t>
      </w:r>
    </w:p>
    <w:bookmarkEnd w:id="49"/>
    <w:bookmarkStart w:name="z74" w:id="50"/>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27 сентября 2013 года № 227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
        <w:gridCol w:w="2638"/>
        <w:gridCol w:w="14"/>
        <w:gridCol w:w="1473"/>
        <w:gridCol w:w="1313"/>
        <w:gridCol w:w="3"/>
        <w:gridCol w:w="2388"/>
        <w:gridCol w:w="2443"/>
        <w:gridCol w:w="15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2298700" cy="16129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2013</w:t>
            </w:r>
            <w:r>
              <w:br/>
            </w:r>
            <w:r>
              <w:rPr>
                <w:rFonts w:ascii="Times New Roman"/>
                <w:b w:val="false"/>
                <w:i w:val="false"/>
                <w:color w:val="000000"/>
                <w:sz w:val="20"/>
              </w:rPr>
              <w:t>
</w:t>
            </w:r>
            <w:r>
              <w:rPr>
                <w:rFonts w:ascii="Times New Roman"/>
                <w:b/>
                <w:i w:val="false"/>
                <w:color w:val="000000"/>
                <w:sz w:val="20"/>
              </w:rPr>
              <w:t>жылғы 27 қыркүйектегі № 227 бұйрығына</w:t>
            </w:r>
            <w:r>
              <w:br/>
            </w:r>
            <w:r>
              <w:rPr>
                <w:rFonts w:ascii="Times New Roman"/>
                <w:b w:val="false"/>
                <w:i w:val="false"/>
                <w:color w:val="000000"/>
                <w:sz w:val="20"/>
              </w:rPr>
              <w:t>
</w:t>
            </w:r>
            <w:r>
              <w:rPr>
                <w:rFonts w:ascii="Times New Roman"/>
                <w:b/>
                <w:i w:val="false"/>
                <w:color w:val="000000"/>
                <w:sz w:val="20"/>
              </w:rPr>
              <w:t>15-қосымша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788"/>
              <w:gridCol w:w="788"/>
              <w:gridCol w:w="788"/>
              <w:gridCol w:w="942"/>
              <w:gridCol w:w="31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7"/>
            <w:vMerge/>
            <w:tcBorders>
              <w:top w:val="nil"/>
              <w:left w:val="single" w:color="cfcfcf" w:sz="5"/>
              <w:bottom w:val="single" w:color="cfcfcf" w:sz="5"/>
              <w:right w:val="single" w:color="cfcfcf" w:sz="5"/>
            </w:tcBorders>
          </w:tcPr>
          <w:p/>
        </w:tc>
      </w:tr>
      <w:tr>
        <w:trPr>
          <w:trHeight w:val="12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1341104</w:t>
            </w:r>
            <w:r>
              <w:br/>
            </w:r>
            <w:r>
              <w:rPr>
                <w:rFonts w:ascii="Times New Roman"/>
                <w:b w:val="false"/>
                <w:i w:val="false"/>
                <w:color w:val="000000"/>
                <w:sz w:val="20"/>
              </w:rPr>
              <w:t>
</w:t>
            </w:r>
            <w:r>
              <w:rPr>
                <w:rFonts w:ascii="Times New Roman"/>
                <w:b w:val="false"/>
                <w:i w:val="false"/>
                <w:color w:val="000000"/>
                <w:sz w:val="20"/>
              </w:rPr>
              <w:t>Код статистической формы 1341104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ұйымдарының қаржы-шаруашылық қызметінің</w:t>
            </w:r>
            <w:r>
              <w:br/>
            </w:r>
            <w:r>
              <w:rPr>
                <w:rFonts w:ascii="Times New Roman"/>
                <w:b/>
                <w:i w:val="false"/>
                <w:color w:val="000000"/>
                <w:sz w:val="20"/>
              </w:rPr>
              <w:t>
негізгі көрсеткіштері туралы есеп</w:t>
            </w:r>
            <w:r>
              <w:br/>
            </w:r>
            <w:r>
              <w:rPr>
                <w:rFonts w:ascii="Times New Roman"/>
                <w:b/>
                <w:i w:val="false"/>
                <w:color w:val="000000"/>
                <w:sz w:val="20"/>
              </w:rPr>
              <w:t>
Отчет об основных показателях финансово-хозяйственной</w:t>
            </w:r>
            <w:r>
              <w:br/>
            </w:r>
            <w:r>
              <w:rPr>
                <w:rFonts w:ascii="Times New Roman"/>
                <w:b/>
                <w:i w:val="false"/>
                <w:color w:val="000000"/>
                <w:sz w:val="20"/>
              </w:rPr>
              <w:t>
деятельности организаций образования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қаржы (білім беру)</w:t>
            </w:r>
            <w:r>
              <w:br/>
            </w:r>
            <w:r>
              <w:rPr>
                <w:rFonts w:ascii="Times New Roman"/>
                <w:b w:val="false"/>
                <w:i w:val="false"/>
                <w:color w:val="000000"/>
                <w:sz w:val="20"/>
              </w:rPr>
              <w:t>
</w:t>
            </w:r>
            <w:r>
              <w:rPr>
                <w:rFonts w:ascii="Times New Roman"/>
                <w:b w:val="false"/>
                <w:i w:val="false"/>
                <w:color w:val="000000"/>
                <w:sz w:val="20"/>
              </w:rPr>
              <w:t>Соцфин (образование)</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07"/>
              <w:gridCol w:w="307"/>
              <w:gridCol w:w="307"/>
            </w:tblGrid>
            <w:tr>
              <w:trPr>
                <w:trHeight w:val="48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 нысанына және ведомстволық тиістілігіне қарамастан қызметінің негізгі түрі «Білім беру» (Экономикалық қызмет түрлерінің жалпы жіктеуішінің 85 коды) болып табылатын заңды тұлғалар ж?не (немесе) олардың құрылымдық және оқшауланған бөлімшелері толтырады және тапсырады.</w:t>
            </w:r>
            <w:r>
              <w:br/>
            </w:r>
            <w:r>
              <w:rPr>
                <w:rFonts w:ascii="Times New Roman"/>
                <w:b w:val="false"/>
                <w:i w:val="false"/>
                <w:color w:val="000000"/>
                <w:sz w:val="20"/>
              </w:rPr>
              <w:t>
</w:t>
            </w:r>
            <w:r>
              <w:rPr>
                <w:rFonts w:ascii="Times New Roman"/>
                <w:b w:val="false"/>
                <w:i w:val="false"/>
                <w:color w:val="000000"/>
                <w:sz w:val="20"/>
              </w:rPr>
              <w:t xml:space="preserve">Заполняют и представляют юридические лица и (или) их структурные и обособленные подразделения с основным видом деятельности «Образование» (согласно 85 коду Общего классификатора видов экономической деятельности) независимо от форм собственности и ведомственной принадлежности. </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 сәуір</w:t>
            </w:r>
            <w:r>
              <w:br/>
            </w:r>
            <w:r>
              <w:rPr>
                <w:rFonts w:ascii="Times New Roman"/>
                <w:b w:val="false"/>
                <w:i w:val="false"/>
                <w:color w:val="000000"/>
                <w:sz w:val="20"/>
              </w:rPr>
              <w:t>
</w:t>
            </w:r>
            <w:r>
              <w:rPr>
                <w:rFonts w:ascii="Times New Roman"/>
                <w:b w:val="false"/>
                <w:i w:val="false"/>
                <w:color w:val="000000"/>
                <w:sz w:val="20"/>
              </w:rPr>
              <w:t>Срок представления - 1 апреля после отчетного периода.</w:t>
            </w:r>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335"/>
              <w:gridCol w:w="335"/>
              <w:gridCol w:w="335"/>
              <w:gridCol w:w="335"/>
              <w:gridCol w:w="335"/>
              <w:gridCol w:w="335"/>
              <w:gridCol w:w="335"/>
              <w:gridCol w:w="335"/>
              <w:gridCol w:w="335"/>
              <w:gridCol w:w="335"/>
              <w:gridCol w:w="335"/>
            </w:tblGrid>
            <w:tr>
              <w:trPr>
                <w:trHeight w:val="64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 Ұйымның нақты орналасқан жерін көрсетіңіз (заңды тұлғаның</w:t>
      </w:r>
      <w:r>
        <w:br/>
      </w:r>
      <w:r>
        <w:rPr>
          <w:rFonts w:ascii="Times New Roman"/>
          <w:b w:val="false"/>
          <w:i w:val="false"/>
          <w:color w:val="000000"/>
          <w:sz w:val="28"/>
        </w:rPr>
        <w:t>
</w:t>
      </w:r>
      <w:r>
        <w:rPr>
          <w:rFonts w:ascii="Times New Roman"/>
          <w:b/>
          <w:i w:val="false"/>
          <w:color w:val="000000"/>
          <w:sz w:val="28"/>
        </w:rPr>
        <w:t>және (немесе) оның құрылымдық және оқшауланған бөлімшесінің</w:t>
      </w:r>
      <w:r>
        <w:br/>
      </w:r>
      <w:r>
        <w:rPr>
          <w:rFonts w:ascii="Times New Roman"/>
          <w:b w:val="false"/>
          <w:i w:val="false"/>
          <w:color w:val="000000"/>
          <w:sz w:val="28"/>
        </w:rPr>
        <w:t>
</w:t>
      </w:r>
      <w:r>
        <w:rPr>
          <w:rFonts w:ascii="Times New Roman"/>
          <w:b/>
          <w:i w:val="false"/>
          <w:color w:val="000000"/>
          <w:sz w:val="28"/>
        </w:rPr>
        <w:t>тіркелген жеріне қарамастан) - облыс, қала, аудан, селолық</w:t>
      </w:r>
      <w:r>
        <w:br/>
      </w:r>
      <w:r>
        <w:rPr>
          <w:rFonts w:ascii="Times New Roman"/>
          <w:b w:val="false"/>
          <w:i w:val="false"/>
          <w:color w:val="000000"/>
          <w:sz w:val="28"/>
        </w:rPr>
        <w:t>
</w:t>
      </w:r>
      <w:r>
        <w:rPr>
          <w:rFonts w:ascii="Times New Roman"/>
          <w:b/>
          <w:i w:val="false"/>
          <w:color w:val="000000"/>
          <w:sz w:val="28"/>
        </w:rPr>
        <w:t>округ, елді мекен</w:t>
      </w:r>
      <w:r>
        <w:br/>
      </w:r>
      <w:r>
        <w:rPr>
          <w:rFonts w:ascii="Times New Roman"/>
          <w:b w:val="false"/>
          <w:i w:val="false"/>
          <w:color w:val="000000"/>
          <w:sz w:val="28"/>
        </w:rPr>
        <w:t>
Укажите фактическое местонахождение организации (независимо от места</w:t>
      </w:r>
      <w:r>
        <w:br/>
      </w:r>
      <w:r>
        <w:rPr>
          <w:rFonts w:ascii="Times New Roman"/>
          <w:b w:val="false"/>
          <w:i w:val="false"/>
          <w:color w:val="000000"/>
          <w:sz w:val="28"/>
        </w:rPr>
        <w:t>
регистрации юридического лица и (или) его структурного и</w:t>
      </w:r>
      <w:r>
        <w:br/>
      </w:r>
      <w:r>
        <w:rPr>
          <w:rFonts w:ascii="Times New Roman"/>
          <w:b w:val="false"/>
          <w:i w:val="false"/>
          <w:color w:val="000000"/>
          <w:sz w:val="28"/>
        </w:rPr>
        <w:t>
обособленного подразделения) – область, город, район, сельский округ,</w:t>
      </w:r>
      <w:r>
        <w:br/>
      </w:r>
      <w:r>
        <w:rPr>
          <w:rFonts w:ascii="Times New Roman"/>
          <w:b w:val="false"/>
          <w:i w:val="false"/>
          <w:color w:val="000000"/>
          <w:sz w:val="28"/>
        </w:rPr>
        <w:t>
населенный пункті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57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7"/>
        <w:gridCol w:w="6513"/>
      </w:tblGrid>
      <w:tr>
        <w:trPr>
          <w:trHeight w:val="30" w:hRule="atLeast"/>
        </w:trPr>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13"/>
              <w:gridCol w:w="533"/>
              <w:gridCol w:w="553"/>
              <w:gridCol w:w="573"/>
              <w:gridCol w:w="553"/>
              <w:gridCol w:w="533"/>
              <w:gridCol w:w="573"/>
              <w:gridCol w:w="573"/>
              <w:gridCol w:w="613"/>
            </w:tblGrid>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Табыстар мен шығыстар баптары бойынша мәліметтерді</w:t>
      </w:r>
      <w:r>
        <w:br/>
      </w:r>
      <w:r>
        <w:rPr>
          <w:rFonts w:ascii="Times New Roman"/>
          <w:b w:val="false"/>
          <w:i w:val="false"/>
          <w:color w:val="000000"/>
          <w:sz w:val="28"/>
        </w:rPr>
        <w:t>
</w:t>
      </w:r>
      <w:r>
        <w:rPr>
          <w:rFonts w:ascii="Times New Roman"/>
          <w:b/>
          <w:i w:val="false"/>
          <w:color w:val="000000"/>
          <w:sz w:val="28"/>
        </w:rPr>
        <w:t>көрсетіңіз, мың теңгемен</w:t>
      </w:r>
      <w:r>
        <w:br/>
      </w:r>
      <w:r>
        <w:rPr>
          <w:rFonts w:ascii="Times New Roman"/>
          <w:b w:val="false"/>
          <w:i w:val="false"/>
          <w:color w:val="000000"/>
          <w:sz w:val="28"/>
        </w:rPr>
        <w:t>
Укажите сведения по статьям доходов и расходов,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9627"/>
        <w:gridCol w:w="1992"/>
      </w:tblGrid>
      <w:tr>
        <w:trPr>
          <w:trHeight w:val="6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табыстар</w:t>
            </w:r>
            <w:r>
              <w:br/>
            </w:r>
            <w:r>
              <w:rPr>
                <w:rFonts w:ascii="Times New Roman"/>
                <w:b w:val="false"/>
                <w:i w:val="false"/>
                <w:color w:val="000000"/>
                <w:sz w:val="20"/>
              </w:rPr>
              <w:t>
</w:t>
            </w:r>
            <w:r>
              <w:rPr>
                <w:rFonts w:ascii="Times New Roman"/>
                <w:b w:val="false"/>
                <w:i w:val="false"/>
                <w:color w:val="000000"/>
                <w:sz w:val="20"/>
              </w:rPr>
              <w:t>Текущие доходы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w:t>
            </w:r>
            <w:r>
              <w:rPr>
                <w:rFonts w:ascii="Times New Roman"/>
                <w:b w:val="false"/>
                <w:i w:val="false"/>
                <w:color w:val="000000"/>
                <w:sz w:val="20"/>
              </w:rPr>
              <w:t> </w:t>
            </w:r>
            <w:r>
              <w:rPr>
                <w:rFonts w:ascii="Times New Roman"/>
                <w:b/>
                <w:i w:val="false"/>
                <w:color w:val="000000"/>
                <w:sz w:val="20"/>
              </w:rPr>
              <w:t>трансферттер</w:t>
            </w:r>
            <w:r>
              <w:br/>
            </w:r>
            <w:r>
              <w:rPr>
                <w:rFonts w:ascii="Times New Roman"/>
                <w:b w:val="false"/>
                <w:i w:val="false"/>
                <w:color w:val="000000"/>
                <w:sz w:val="20"/>
              </w:rPr>
              <w:t>
</w:t>
            </w:r>
            <w:r>
              <w:rPr>
                <w:rFonts w:ascii="Times New Roman"/>
                <w:b w:val="false"/>
                <w:i w:val="false"/>
                <w:color w:val="000000"/>
                <w:sz w:val="20"/>
              </w:rPr>
              <w:t>текущие трансферты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бюджеттен</w:t>
            </w:r>
            <w:r>
              <w:br/>
            </w:r>
            <w:r>
              <w:rPr>
                <w:rFonts w:ascii="Times New Roman"/>
                <w:b w:val="false"/>
                <w:i w:val="false"/>
                <w:color w:val="000000"/>
                <w:sz w:val="20"/>
              </w:rPr>
              <w:t>
</w:t>
            </w:r>
            <w:r>
              <w:rPr>
                <w:rFonts w:ascii="Times New Roman"/>
                <w:b w:val="false"/>
                <w:i w:val="false"/>
                <w:color w:val="000000"/>
                <w:sz w:val="20"/>
              </w:rPr>
              <w:t>из республиканского бюджета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гранттар</w:t>
            </w:r>
            <w:r>
              <w:br/>
            </w:r>
            <w:r>
              <w:rPr>
                <w:rFonts w:ascii="Times New Roman"/>
                <w:b w:val="false"/>
                <w:i w:val="false"/>
                <w:color w:val="000000"/>
                <w:sz w:val="20"/>
              </w:rPr>
              <w:t>
</w:t>
            </w:r>
            <w:r>
              <w:rPr>
                <w:rFonts w:ascii="Times New Roman"/>
                <w:b w:val="false"/>
                <w:i w:val="false"/>
                <w:color w:val="000000"/>
                <w:sz w:val="20"/>
              </w:rPr>
              <w:t>из них гранты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бюджеттен</w:t>
            </w:r>
            <w:r>
              <w:br/>
            </w:r>
            <w:r>
              <w:rPr>
                <w:rFonts w:ascii="Times New Roman"/>
                <w:b w:val="false"/>
                <w:i w:val="false"/>
                <w:color w:val="000000"/>
                <w:sz w:val="20"/>
              </w:rPr>
              <w:t>
</w:t>
            </w:r>
            <w:r>
              <w:rPr>
                <w:rFonts w:ascii="Times New Roman"/>
                <w:b w:val="false"/>
                <w:i w:val="false"/>
                <w:color w:val="000000"/>
                <w:sz w:val="20"/>
              </w:rPr>
              <w:t>из местного бюджета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ерікті жарналар мен қайырмалдық түсімдері</w:t>
            </w:r>
            <w:r>
              <w:br/>
            </w:r>
            <w:r>
              <w:rPr>
                <w:rFonts w:ascii="Times New Roman"/>
                <w:b w:val="false"/>
                <w:i w:val="false"/>
                <w:color w:val="000000"/>
                <w:sz w:val="20"/>
              </w:rPr>
              <w:t>
</w:t>
            </w:r>
            <w:r>
              <w:rPr>
                <w:rFonts w:ascii="Times New Roman"/>
                <w:b w:val="false"/>
                <w:i w:val="false"/>
                <w:color w:val="000000"/>
                <w:sz w:val="20"/>
              </w:rPr>
              <w:t>поступления от добровольных взносов и пожертвований</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шетелден</w:t>
            </w:r>
            <w:r>
              <w:br/>
            </w:r>
            <w:r>
              <w:rPr>
                <w:rFonts w:ascii="Times New Roman"/>
                <w:b w:val="false"/>
                <w:i w:val="false"/>
                <w:color w:val="000000"/>
                <w:sz w:val="20"/>
              </w:rPr>
              <w:t>
</w:t>
            </w:r>
            <w:r>
              <w:rPr>
                <w:rFonts w:ascii="Times New Roman"/>
                <w:b w:val="false"/>
                <w:i w:val="false"/>
                <w:color w:val="000000"/>
                <w:sz w:val="20"/>
              </w:rPr>
              <w:t>из них из-за рубежа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қызметтердің және өз күшімен өндіріліп өткізілген тауарлардың құны</w:t>
            </w:r>
            <w:r>
              <w:br/>
            </w:r>
            <w:r>
              <w:rPr>
                <w:rFonts w:ascii="Times New Roman"/>
                <w:b w:val="false"/>
                <w:i w:val="false"/>
                <w:color w:val="000000"/>
                <w:sz w:val="20"/>
              </w:rPr>
              <w:t>
</w:t>
            </w:r>
            <w:r>
              <w:rPr>
                <w:rFonts w:ascii="Times New Roman"/>
                <w:b w:val="false"/>
                <w:i w:val="false"/>
                <w:color w:val="000000"/>
                <w:sz w:val="20"/>
              </w:rPr>
              <w:t>стоимость оказанных услуг и реализованных товаров, произведенных своими силами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 алып-сатудан түскен таза табыс (аукциондарды қосқанда)</w:t>
            </w:r>
            <w:r>
              <w:br/>
            </w:r>
            <w:r>
              <w:rPr>
                <w:rFonts w:ascii="Times New Roman"/>
                <w:b w:val="false"/>
                <w:i w:val="false"/>
                <w:color w:val="000000"/>
                <w:sz w:val="20"/>
              </w:rPr>
              <w:t>
</w:t>
            </w:r>
            <w:r>
              <w:rPr>
                <w:rFonts w:ascii="Times New Roman"/>
                <w:b w:val="false"/>
                <w:i w:val="false"/>
                <w:color w:val="000000"/>
                <w:sz w:val="20"/>
              </w:rPr>
              <w:t>чистый доход от перепродажи товаров (включая аукционы)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меншіктен алынған табыс</w:t>
            </w:r>
            <w:r>
              <w:br/>
            </w:r>
            <w:r>
              <w:rPr>
                <w:rFonts w:ascii="Times New Roman"/>
                <w:b w:val="false"/>
                <w:i w:val="false"/>
                <w:color w:val="000000"/>
                <w:sz w:val="20"/>
              </w:rPr>
              <w:t>
</w:t>
            </w:r>
            <w:r>
              <w:rPr>
                <w:rFonts w:ascii="Times New Roman"/>
                <w:b w:val="false"/>
                <w:i w:val="false"/>
                <w:color w:val="000000"/>
                <w:sz w:val="20"/>
              </w:rPr>
              <w:t>полученный доход от собственности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пайыздар</w:t>
            </w:r>
            <w:r>
              <w:br/>
            </w:r>
            <w:r>
              <w:rPr>
                <w:rFonts w:ascii="Times New Roman"/>
                <w:b w:val="false"/>
                <w:i w:val="false"/>
                <w:color w:val="000000"/>
                <w:sz w:val="20"/>
              </w:rPr>
              <w:t>
</w:t>
            </w:r>
            <w:r>
              <w:rPr>
                <w:rFonts w:ascii="Times New Roman"/>
                <w:b w:val="false"/>
                <w:i w:val="false"/>
                <w:color w:val="000000"/>
                <w:sz w:val="20"/>
              </w:rPr>
              <w:t>проценты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w:t>
            </w:r>
            <w:r>
              <w:br/>
            </w:r>
            <w:r>
              <w:rPr>
                <w:rFonts w:ascii="Times New Roman"/>
                <w:b w:val="false"/>
                <w:i w:val="false"/>
                <w:color w:val="000000"/>
                <w:sz w:val="20"/>
              </w:rPr>
              <w:t>
</w:t>
            </w:r>
            <w:r>
              <w:rPr>
                <w:rFonts w:ascii="Times New Roman"/>
                <w:b w:val="false"/>
                <w:i w:val="false"/>
                <w:color w:val="000000"/>
                <w:sz w:val="20"/>
              </w:rPr>
              <w:t>дивиденды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балаларды бағып-қаққаны үшін ата-аналар төлемі</w:t>
            </w:r>
            <w:r>
              <w:br/>
            </w:r>
            <w:r>
              <w:rPr>
                <w:rFonts w:ascii="Times New Roman"/>
                <w:b w:val="false"/>
                <w:i w:val="false"/>
                <w:color w:val="000000"/>
                <w:sz w:val="20"/>
              </w:rPr>
              <w:t>
</w:t>
            </w:r>
            <w:r>
              <w:rPr>
                <w:rFonts w:ascii="Times New Roman"/>
                <w:b w:val="false"/>
                <w:i w:val="false"/>
                <w:color w:val="000000"/>
                <w:sz w:val="20"/>
              </w:rPr>
              <w:t>плата родителей за содержание детей</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үшін төлем, барлығы</w:t>
            </w:r>
            <w:r>
              <w:br/>
            </w:r>
            <w:r>
              <w:rPr>
                <w:rFonts w:ascii="Times New Roman"/>
                <w:b w:val="false"/>
                <w:i w:val="false"/>
                <w:color w:val="000000"/>
                <w:sz w:val="20"/>
              </w:rPr>
              <w:t>
</w:t>
            </w:r>
            <w:r>
              <w:rPr>
                <w:rFonts w:ascii="Times New Roman"/>
                <w:b w:val="false"/>
                <w:i w:val="false"/>
                <w:color w:val="000000"/>
                <w:sz w:val="20"/>
              </w:rPr>
              <w:t xml:space="preserve">плата за обучение, всего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ұйымдармен (кәсіпорындармен) шарт бойынша </w:t>
            </w:r>
            <w:r>
              <w:br/>
            </w:r>
            <w:r>
              <w:rPr>
                <w:rFonts w:ascii="Times New Roman"/>
                <w:b w:val="false"/>
                <w:i w:val="false"/>
                <w:color w:val="000000"/>
                <w:sz w:val="20"/>
              </w:rPr>
              <w:t>
</w:t>
            </w:r>
            <w:r>
              <w:rPr>
                <w:rFonts w:ascii="Times New Roman"/>
                <w:b w:val="false"/>
                <w:i w:val="false"/>
                <w:color w:val="000000"/>
                <w:sz w:val="20"/>
              </w:rPr>
              <w:t>по договорам с организацией (предприятием)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халықтан</w:t>
            </w:r>
            <w:r>
              <w:br/>
            </w:r>
            <w:r>
              <w:rPr>
                <w:rFonts w:ascii="Times New Roman"/>
                <w:b w:val="false"/>
                <w:i w:val="false"/>
                <w:color w:val="000000"/>
                <w:sz w:val="20"/>
              </w:rPr>
              <w:t>
</w:t>
            </w:r>
            <w:r>
              <w:rPr>
                <w:rFonts w:ascii="Times New Roman"/>
                <w:b w:val="false"/>
                <w:i w:val="false"/>
                <w:color w:val="000000"/>
                <w:sz w:val="20"/>
              </w:rPr>
              <w:t>от населения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жатақханада тұрғаны үшін оқу орны оқушыларынан түскен төлем</w:t>
            </w:r>
            <w:r>
              <w:br/>
            </w:r>
            <w:r>
              <w:rPr>
                <w:rFonts w:ascii="Times New Roman"/>
                <w:b w:val="false"/>
                <w:i w:val="false"/>
                <w:color w:val="000000"/>
                <w:sz w:val="20"/>
              </w:rPr>
              <w:t>
</w:t>
            </w:r>
            <w:r>
              <w:rPr>
                <w:rFonts w:ascii="Times New Roman"/>
                <w:b w:val="false"/>
                <w:i w:val="false"/>
                <w:color w:val="000000"/>
                <w:sz w:val="20"/>
              </w:rPr>
              <w:t>плата, поступившая от учащихся учебных заведений за проживание в общежитиях</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ағымдағы табыс </w:t>
            </w:r>
            <w:r>
              <w:br/>
            </w:r>
            <w:r>
              <w:rPr>
                <w:rFonts w:ascii="Times New Roman"/>
                <w:b w:val="false"/>
                <w:i w:val="false"/>
                <w:color w:val="000000"/>
                <w:sz w:val="20"/>
              </w:rPr>
              <w:t>
</w:t>
            </w:r>
            <w:r>
              <w:rPr>
                <w:rFonts w:ascii="Times New Roman"/>
                <w:b w:val="false"/>
                <w:i w:val="false"/>
                <w:color w:val="000000"/>
                <w:sz w:val="20"/>
              </w:rPr>
              <w:t xml:space="preserve">другой текущий доход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Күрделі шығындарға алынған трансферттер (жарғылық капиталды арттыруға бағытталмаған) </w:t>
            </w:r>
            <w:r>
              <w:br/>
            </w:r>
            <w:r>
              <w:rPr>
                <w:rFonts w:ascii="Times New Roman"/>
                <w:b w:val="false"/>
                <w:i w:val="false"/>
                <w:color w:val="000000"/>
                <w:sz w:val="20"/>
              </w:rPr>
              <w:t>
</w:t>
            </w:r>
            <w:r>
              <w:rPr>
                <w:rFonts w:ascii="Times New Roman"/>
                <w:b w:val="false"/>
                <w:i w:val="false"/>
                <w:color w:val="000000"/>
                <w:sz w:val="20"/>
              </w:rPr>
              <w:t>Полученные трансферты на капитальные затраты (не идущие на увеличение уставного капитала)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бюджеттен</w:t>
            </w:r>
            <w:r>
              <w:br/>
            </w:r>
            <w:r>
              <w:rPr>
                <w:rFonts w:ascii="Times New Roman"/>
                <w:b w:val="false"/>
                <w:i w:val="false"/>
                <w:color w:val="000000"/>
                <w:sz w:val="20"/>
              </w:rPr>
              <w:t>
</w:t>
            </w:r>
            <w:r>
              <w:rPr>
                <w:rFonts w:ascii="Times New Roman"/>
                <w:b w:val="false"/>
                <w:i w:val="false"/>
                <w:color w:val="000000"/>
                <w:sz w:val="20"/>
              </w:rPr>
              <w:t>из республиканского бюджета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бюджеттен</w:t>
            </w:r>
            <w:r>
              <w:br/>
            </w:r>
            <w:r>
              <w:rPr>
                <w:rFonts w:ascii="Times New Roman"/>
                <w:b w:val="false"/>
                <w:i w:val="false"/>
                <w:color w:val="000000"/>
                <w:sz w:val="20"/>
              </w:rPr>
              <w:t>
</w:t>
            </w:r>
            <w:r>
              <w:rPr>
                <w:rFonts w:ascii="Times New Roman"/>
                <w:b w:val="false"/>
                <w:i w:val="false"/>
                <w:color w:val="000000"/>
                <w:sz w:val="20"/>
              </w:rPr>
              <w:t>из местного бюджета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кәсіпорындардан</w:t>
            </w:r>
            <w:r>
              <w:br/>
            </w:r>
            <w:r>
              <w:rPr>
                <w:rFonts w:ascii="Times New Roman"/>
                <w:b w:val="false"/>
                <w:i w:val="false"/>
                <w:color w:val="000000"/>
                <w:sz w:val="20"/>
              </w:rPr>
              <w:t>
</w:t>
            </w:r>
            <w:r>
              <w:rPr>
                <w:rFonts w:ascii="Times New Roman"/>
                <w:b w:val="false"/>
                <w:i w:val="false"/>
                <w:color w:val="000000"/>
                <w:sz w:val="20"/>
              </w:rPr>
              <w:t>от предприятий</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шаруашылықтарынан</w:t>
            </w:r>
            <w:r>
              <w:br/>
            </w:r>
            <w:r>
              <w:rPr>
                <w:rFonts w:ascii="Times New Roman"/>
                <w:b w:val="false"/>
                <w:i w:val="false"/>
                <w:color w:val="000000"/>
                <w:sz w:val="20"/>
              </w:rPr>
              <w:t>
</w:t>
            </w:r>
            <w:r>
              <w:rPr>
                <w:rFonts w:ascii="Times New Roman"/>
                <w:b w:val="false"/>
                <w:i w:val="false"/>
                <w:color w:val="000000"/>
                <w:sz w:val="20"/>
              </w:rPr>
              <w:t>от домашних хозяйств</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шетелден</w:t>
            </w:r>
            <w:r>
              <w:br/>
            </w:r>
            <w:r>
              <w:rPr>
                <w:rFonts w:ascii="Times New Roman"/>
                <w:b w:val="false"/>
                <w:i w:val="false"/>
                <w:color w:val="000000"/>
                <w:sz w:val="20"/>
              </w:rPr>
              <w:t>
</w:t>
            </w:r>
            <w:r>
              <w:rPr>
                <w:rFonts w:ascii="Times New Roman"/>
                <w:b w:val="false"/>
                <w:i w:val="false"/>
                <w:color w:val="000000"/>
                <w:sz w:val="20"/>
              </w:rPr>
              <w:t>из-за рубежа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табыстар</w:t>
            </w:r>
            <w:r>
              <w:br/>
            </w:r>
            <w:r>
              <w:rPr>
                <w:rFonts w:ascii="Times New Roman"/>
                <w:b w:val="false"/>
                <w:i w:val="false"/>
                <w:color w:val="000000"/>
                <w:sz w:val="20"/>
              </w:rPr>
              <w:t>
</w:t>
            </w:r>
            <w:r>
              <w:rPr>
                <w:rFonts w:ascii="Times New Roman"/>
                <w:b w:val="false"/>
                <w:i w:val="false"/>
                <w:color w:val="000000"/>
                <w:sz w:val="20"/>
              </w:rPr>
              <w:t>Прочие доходы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шығыстар</w:t>
            </w:r>
            <w:r>
              <w:br/>
            </w:r>
            <w:r>
              <w:rPr>
                <w:rFonts w:ascii="Times New Roman"/>
                <w:b w:val="false"/>
                <w:i w:val="false"/>
                <w:color w:val="000000"/>
                <w:sz w:val="20"/>
              </w:rPr>
              <w:t>
</w:t>
            </w:r>
            <w:r>
              <w:rPr>
                <w:rFonts w:ascii="Times New Roman"/>
                <w:b w:val="false"/>
                <w:i w:val="false"/>
                <w:color w:val="000000"/>
                <w:sz w:val="20"/>
              </w:rPr>
              <w:t>Текущие расходы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күшін ұстауға жұмсалған шығынның жалпы сомасы</w:t>
            </w:r>
            <w:r>
              <w:br/>
            </w:r>
            <w:r>
              <w:rPr>
                <w:rFonts w:ascii="Times New Roman"/>
                <w:b w:val="false"/>
                <w:i w:val="false"/>
                <w:color w:val="000000"/>
                <w:sz w:val="20"/>
              </w:rPr>
              <w:t>
</w:t>
            </w:r>
            <w:r>
              <w:rPr>
                <w:rFonts w:ascii="Times New Roman"/>
                <w:b w:val="false"/>
                <w:i w:val="false"/>
                <w:color w:val="000000"/>
                <w:sz w:val="20"/>
              </w:rPr>
              <w:t>общая сумма затрат на содержание рабочей силы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жалақы қоры (ЖҚ)</w:t>
            </w:r>
            <w:r>
              <w:br/>
            </w:r>
            <w:r>
              <w:rPr>
                <w:rFonts w:ascii="Times New Roman"/>
                <w:b w:val="false"/>
                <w:i w:val="false"/>
                <w:color w:val="000000"/>
                <w:sz w:val="20"/>
              </w:rPr>
              <w:t>
</w:t>
            </w:r>
            <w:r>
              <w:rPr>
                <w:rFonts w:ascii="Times New Roman"/>
                <w:b w:val="false"/>
                <w:i w:val="false"/>
                <w:color w:val="000000"/>
                <w:sz w:val="20"/>
              </w:rPr>
              <w:t xml:space="preserve">фонд заработной платы (ФЗП)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табыс салығы</w:t>
            </w:r>
            <w:r>
              <w:br/>
            </w:r>
            <w:r>
              <w:rPr>
                <w:rFonts w:ascii="Times New Roman"/>
                <w:b w:val="false"/>
                <w:i w:val="false"/>
                <w:color w:val="000000"/>
                <w:sz w:val="20"/>
              </w:rPr>
              <w:t>
</w:t>
            </w:r>
            <w:r>
              <w:rPr>
                <w:rFonts w:ascii="Times New Roman"/>
                <w:b w:val="false"/>
                <w:i w:val="false"/>
                <w:color w:val="000000"/>
                <w:sz w:val="20"/>
              </w:rPr>
              <w:t>индивидуальный подоходный налог</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жинақтаушы зейнетақы қорларына міндетті зейнетақы жарналарының аударымдары</w:t>
            </w:r>
            <w:r>
              <w:br/>
            </w:r>
            <w:r>
              <w:rPr>
                <w:rFonts w:ascii="Times New Roman"/>
                <w:b w:val="false"/>
                <w:i w:val="false"/>
                <w:color w:val="000000"/>
                <w:sz w:val="20"/>
              </w:rPr>
              <w:t>
</w:t>
            </w:r>
            <w:r>
              <w:rPr>
                <w:rFonts w:ascii="Times New Roman"/>
                <w:b w:val="false"/>
                <w:i w:val="false"/>
                <w:color w:val="000000"/>
                <w:sz w:val="20"/>
              </w:rPr>
              <w:t>отчисления обязательных пенсионных взносов в накопительные пенсионные фонды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өнімдерін сатып алу</w:t>
            </w:r>
            <w:r>
              <w:br/>
            </w:r>
            <w:r>
              <w:rPr>
                <w:rFonts w:ascii="Times New Roman"/>
                <w:b w:val="false"/>
                <w:i w:val="false"/>
                <w:color w:val="000000"/>
                <w:sz w:val="20"/>
              </w:rPr>
              <w:t>
</w:t>
            </w:r>
            <w:r>
              <w:rPr>
                <w:rFonts w:ascii="Times New Roman"/>
                <w:b w:val="false"/>
                <w:i w:val="false"/>
                <w:color w:val="000000"/>
                <w:sz w:val="20"/>
              </w:rPr>
              <w:t>приобретение продуктов питания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дәрілік заттар мен орау материалдарын сатып алу</w:t>
            </w:r>
            <w:r>
              <w:br/>
            </w:r>
            <w:r>
              <w:rPr>
                <w:rFonts w:ascii="Times New Roman"/>
                <w:b w:val="false"/>
                <w:i w:val="false"/>
                <w:color w:val="000000"/>
                <w:sz w:val="20"/>
              </w:rPr>
              <w:t>
</w:t>
            </w:r>
            <w:r>
              <w:rPr>
                <w:rFonts w:ascii="Times New Roman"/>
                <w:b w:val="false"/>
                <w:i w:val="false"/>
                <w:color w:val="000000"/>
                <w:sz w:val="20"/>
              </w:rPr>
              <w:t>приобретение медикаментов и перевязочных материалов</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сатып алу</w:t>
            </w:r>
            <w:r>
              <w:br/>
            </w:r>
            <w:r>
              <w:rPr>
                <w:rFonts w:ascii="Times New Roman"/>
                <w:b w:val="false"/>
                <w:i w:val="false"/>
                <w:color w:val="000000"/>
                <w:sz w:val="20"/>
              </w:rPr>
              <w:t>
</w:t>
            </w:r>
            <w:r>
              <w:rPr>
                <w:rFonts w:ascii="Times New Roman"/>
                <w:b w:val="false"/>
                <w:i w:val="false"/>
                <w:color w:val="000000"/>
                <w:sz w:val="20"/>
              </w:rPr>
              <w:t>приобретение топлива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шаруашылық мақсаттарға арналған тауарлар мен материалдар сатып алу</w:t>
            </w:r>
            <w:r>
              <w:br/>
            </w:r>
            <w:r>
              <w:rPr>
                <w:rFonts w:ascii="Times New Roman"/>
                <w:b w:val="false"/>
                <w:i w:val="false"/>
                <w:color w:val="000000"/>
                <w:sz w:val="20"/>
              </w:rPr>
              <w:t>
</w:t>
            </w:r>
            <w:r>
              <w:rPr>
                <w:rFonts w:ascii="Times New Roman"/>
                <w:b w:val="false"/>
                <w:i w:val="false"/>
                <w:color w:val="000000"/>
                <w:sz w:val="20"/>
              </w:rPr>
              <w:t>приобретение товаров и материалов для текущих хозяйственных целей</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жұмсақ мүкәммал мен киім-кешек сатып алу</w:t>
            </w:r>
            <w:r>
              <w:br/>
            </w:r>
            <w:r>
              <w:rPr>
                <w:rFonts w:ascii="Times New Roman"/>
                <w:b w:val="false"/>
                <w:i w:val="false"/>
                <w:color w:val="000000"/>
                <w:sz w:val="20"/>
              </w:rPr>
              <w:t>
</w:t>
            </w:r>
            <w:r>
              <w:rPr>
                <w:rFonts w:ascii="Times New Roman"/>
                <w:b w:val="false"/>
                <w:i w:val="false"/>
                <w:color w:val="000000"/>
                <w:sz w:val="20"/>
              </w:rPr>
              <w:t>приобретение мягкого инвентаря и обмундирования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құралдарды жалдау</w:t>
            </w:r>
            <w:r>
              <w:br/>
            </w:r>
            <w:r>
              <w:rPr>
                <w:rFonts w:ascii="Times New Roman"/>
                <w:b w:val="false"/>
                <w:i w:val="false"/>
                <w:color w:val="000000"/>
                <w:sz w:val="20"/>
              </w:rPr>
              <w:t>
</w:t>
            </w:r>
            <w:r>
              <w:rPr>
                <w:rFonts w:ascii="Times New Roman"/>
                <w:b w:val="false"/>
                <w:i w:val="false"/>
                <w:color w:val="000000"/>
                <w:sz w:val="20"/>
              </w:rPr>
              <w:t>аренда основных средств</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көрсету бойынша шығындар</w:t>
            </w:r>
            <w:r>
              <w:br/>
            </w:r>
            <w:r>
              <w:rPr>
                <w:rFonts w:ascii="Times New Roman"/>
                <w:b w:val="false"/>
                <w:i w:val="false"/>
                <w:color w:val="000000"/>
                <w:sz w:val="20"/>
              </w:rPr>
              <w:t>
</w:t>
            </w:r>
            <w:r>
              <w:rPr>
                <w:rFonts w:ascii="Times New Roman"/>
                <w:b w:val="false"/>
                <w:i w:val="false"/>
                <w:color w:val="000000"/>
                <w:sz w:val="20"/>
              </w:rPr>
              <w:t xml:space="preserve">расходы по оказанию услуг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қызметтері</w:t>
            </w:r>
            <w:r>
              <w:br/>
            </w:r>
            <w:r>
              <w:rPr>
                <w:rFonts w:ascii="Times New Roman"/>
                <w:b w:val="false"/>
                <w:i w:val="false"/>
                <w:color w:val="000000"/>
                <w:sz w:val="20"/>
              </w:rPr>
              <w:t>
</w:t>
            </w:r>
            <w:r>
              <w:rPr>
                <w:rFonts w:ascii="Times New Roman"/>
                <w:b w:val="false"/>
                <w:i w:val="false"/>
                <w:color w:val="000000"/>
                <w:sz w:val="20"/>
              </w:rPr>
              <w:t>транспортные услуги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қызметтері</w:t>
            </w:r>
            <w:r>
              <w:br/>
            </w:r>
            <w:r>
              <w:rPr>
                <w:rFonts w:ascii="Times New Roman"/>
                <w:b w:val="false"/>
                <w:i w:val="false"/>
                <w:color w:val="000000"/>
                <w:sz w:val="20"/>
              </w:rPr>
              <w:t>
</w:t>
            </w:r>
            <w:r>
              <w:rPr>
                <w:rFonts w:ascii="Times New Roman"/>
                <w:b w:val="false"/>
                <w:i w:val="false"/>
                <w:color w:val="000000"/>
                <w:sz w:val="20"/>
              </w:rPr>
              <w:t>услуги связи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қызметтер (су, кәріз, жылу және электр энергиясы)</w:t>
            </w:r>
            <w:r>
              <w:br/>
            </w:r>
            <w:r>
              <w:rPr>
                <w:rFonts w:ascii="Times New Roman"/>
                <w:b w:val="false"/>
                <w:i w:val="false"/>
                <w:color w:val="000000"/>
                <w:sz w:val="20"/>
              </w:rPr>
              <w:t>
</w:t>
            </w:r>
            <w:r>
              <w:rPr>
                <w:rFonts w:ascii="Times New Roman"/>
                <w:b w:val="false"/>
                <w:i w:val="false"/>
                <w:color w:val="000000"/>
                <w:sz w:val="20"/>
              </w:rPr>
              <w:t>коммунальные услуги (вода, канализация, тепло и электроэнергия)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кеңес беру, ақпараттық және аудиторлық ұйымдар қызметі</w:t>
            </w:r>
            <w:r>
              <w:br/>
            </w:r>
            <w:r>
              <w:rPr>
                <w:rFonts w:ascii="Times New Roman"/>
                <w:b w:val="false"/>
                <w:i w:val="false"/>
                <w:color w:val="000000"/>
                <w:sz w:val="20"/>
              </w:rPr>
              <w:t>
</w:t>
            </w:r>
            <w:r>
              <w:rPr>
                <w:rFonts w:ascii="Times New Roman"/>
                <w:b w:val="false"/>
                <w:i w:val="false"/>
                <w:color w:val="000000"/>
                <w:sz w:val="20"/>
              </w:rPr>
              <w:t>услуги консультационных, информационных и аудиторских организаций</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сот, төрелік сот, нотариалдық қызметтер</w:t>
            </w:r>
            <w:r>
              <w:br/>
            </w:r>
            <w:r>
              <w:rPr>
                <w:rFonts w:ascii="Times New Roman"/>
                <w:b w:val="false"/>
                <w:i w:val="false"/>
                <w:color w:val="000000"/>
                <w:sz w:val="20"/>
              </w:rPr>
              <w:t>
</w:t>
            </w:r>
            <w:r>
              <w:rPr>
                <w:rFonts w:ascii="Times New Roman"/>
                <w:b w:val="false"/>
                <w:i w:val="false"/>
                <w:color w:val="000000"/>
                <w:sz w:val="20"/>
              </w:rPr>
              <w:t>судебные, арбитражные, нотариальные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маркетинг, жарнама бойынша қызметтер</w:t>
            </w:r>
            <w:r>
              <w:br/>
            </w:r>
            <w:r>
              <w:rPr>
                <w:rFonts w:ascii="Times New Roman"/>
                <w:b w:val="false"/>
                <w:i w:val="false"/>
                <w:color w:val="000000"/>
                <w:sz w:val="20"/>
              </w:rPr>
              <w:t>
</w:t>
            </w:r>
            <w:r>
              <w:rPr>
                <w:rFonts w:ascii="Times New Roman"/>
                <w:b w:val="false"/>
                <w:i w:val="false"/>
                <w:color w:val="000000"/>
                <w:sz w:val="20"/>
              </w:rPr>
              <w:t>услуги по маркетингу, рекламе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 мен имараттарды ағымдағы жөндеу</w:t>
            </w:r>
            <w:r>
              <w:br/>
            </w:r>
            <w:r>
              <w:rPr>
                <w:rFonts w:ascii="Times New Roman"/>
                <w:b w:val="false"/>
                <w:i w:val="false"/>
                <w:color w:val="000000"/>
                <w:sz w:val="20"/>
              </w:rPr>
              <w:t>
</w:t>
            </w:r>
            <w:r>
              <w:rPr>
                <w:rFonts w:ascii="Times New Roman"/>
                <w:b w:val="false"/>
                <w:i w:val="false"/>
                <w:color w:val="000000"/>
                <w:sz w:val="20"/>
              </w:rPr>
              <w:t>текущий ремонт зданий и сооружений</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жабдықтарды (көлік құралдарын қоса) ағымдағы жөндеу</w:t>
            </w:r>
            <w:r>
              <w:br/>
            </w:r>
            <w:r>
              <w:rPr>
                <w:rFonts w:ascii="Times New Roman"/>
                <w:b w:val="false"/>
                <w:i w:val="false"/>
                <w:color w:val="000000"/>
                <w:sz w:val="20"/>
              </w:rPr>
              <w:t>
</w:t>
            </w:r>
            <w:r>
              <w:rPr>
                <w:rFonts w:ascii="Times New Roman"/>
                <w:b w:val="false"/>
                <w:i w:val="false"/>
                <w:color w:val="000000"/>
                <w:sz w:val="20"/>
              </w:rPr>
              <w:t>текущий ремонт машин и оборудования (включая транспортные средства)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другие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студенттер мен оқушыларға берілетін ағымдағы трансферттер</w:t>
            </w:r>
            <w:r>
              <w:br/>
            </w:r>
            <w:r>
              <w:rPr>
                <w:rFonts w:ascii="Times New Roman"/>
                <w:b w:val="false"/>
                <w:i w:val="false"/>
                <w:color w:val="000000"/>
                <w:sz w:val="20"/>
              </w:rPr>
              <w:t>
</w:t>
            </w:r>
            <w:r>
              <w:rPr>
                <w:rFonts w:ascii="Times New Roman"/>
                <w:b w:val="false"/>
                <w:i w:val="false"/>
                <w:color w:val="000000"/>
                <w:sz w:val="20"/>
              </w:rPr>
              <w:t>текущие трансферты студентам и учащимся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түрде</w:t>
            </w:r>
            <w:r>
              <w:br/>
            </w:r>
            <w:r>
              <w:rPr>
                <w:rFonts w:ascii="Times New Roman"/>
                <w:b w:val="false"/>
                <w:i w:val="false"/>
                <w:color w:val="000000"/>
                <w:sz w:val="20"/>
              </w:rPr>
              <w:t>
</w:t>
            </w:r>
            <w:r>
              <w:rPr>
                <w:rFonts w:ascii="Times New Roman"/>
                <w:b w:val="false"/>
                <w:i w:val="false"/>
                <w:color w:val="000000"/>
                <w:sz w:val="20"/>
              </w:rPr>
              <w:t xml:space="preserve">в денежной форме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шәкіртақылар </w:t>
            </w:r>
            <w:r>
              <w:br/>
            </w:r>
            <w:r>
              <w:rPr>
                <w:rFonts w:ascii="Times New Roman"/>
                <w:b w:val="false"/>
                <w:i w:val="false"/>
                <w:color w:val="000000"/>
                <w:sz w:val="20"/>
              </w:rPr>
              <w:t>
</w:t>
            </w:r>
            <w:r>
              <w:rPr>
                <w:rFonts w:ascii="Times New Roman"/>
                <w:b w:val="false"/>
                <w:i w:val="false"/>
                <w:color w:val="000000"/>
                <w:sz w:val="20"/>
              </w:rPr>
              <w:t>из них стипендии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түрде</w:t>
            </w:r>
            <w:r>
              <w:br/>
            </w:r>
            <w:r>
              <w:rPr>
                <w:rFonts w:ascii="Times New Roman"/>
                <w:b w:val="false"/>
                <w:i w:val="false"/>
                <w:color w:val="000000"/>
                <w:sz w:val="20"/>
              </w:rPr>
              <w:t>
</w:t>
            </w:r>
            <w:r>
              <w:rPr>
                <w:rFonts w:ascii="Times New Roman"/>
                <w:b w:val="false"/>
                <w:i w:val="false"/>
                <w:color w:val="000000"/>
                <w:sz w:val="20"/>
              </w:rPr>
              <w:t>в натуральной форме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меншіктен төленген табыс</w:t>
            </w:r>
            <w:r>
              <w:br/>
            </w:r>
            <w:r>
              <w:rPr>
                <w:rFonts w:ascii="Times New Roman"/>
                <w:b w:val="false"/>
                <w:i w:val="false"/>
                <w:color w:val="000000"/>
                <w:sz w:val="20"/>
              </w:rPr>
              <w:t>
</w:t>
            </w:r>
            <w:r>
              <w:rPr>
                <w:rFonts w:ascii="Times New Roman"/>
                <w:b w:val="false"/>
                <w:i w:val="false"/>
                <w:color w:val="000000"/>
                <w:sz w:val="20"/>
              </w:rPr>
              <w:t>выплаченный доход от собственности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пайыздар</w:t>
            </w:r>
            <w:r>
              <w:br/>
            </w:r>
            <w:r>
              <w:rPr>
                <w:rFonts w:ascii="Times New Roman"/>
                <w:b w:val="false"/>
                <w:i w:val="false"/>
                <w:color w:val="000000"/>
                <w:sz w:val="20"/>
              </w:rPr>
              <w:t>
</w:t>
            </w:r>
            <w:r>
              <w:rPr>
                <w:rFonts w:ascii="Times New Roman"/>
                <w:b w:val="false"/>
                <w:i w:val="false"/>
                <w:color w:val="000000"/>
                <w:sz w:val="20"/>
              </w:rPr>
              <w:t>проценты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w:t>
            </w:r>
            <w:r>
              <w:br/>
            </w:r>
            <w:r>
              <w:rPr>
                <w:rFonts w:ascii="Times New Roman"/>
                <w:b w:val="false"/>
                <w:i w:val="false"/>
                <w:color w:val="000000"/>
                <w:sz w:val="20"/>
              </w:rPr>
              <w:t>
</w:t>
            </w:r>
            <w:r>
              <w:rPr>
                <w:rFonts w:ascii="Times New Roman"/>
                <w:b w:val="false"/>
                <w:i w:val="false"/>
                <w:color w:val="000000"/>
                <w:sz w:val="20"/>
              </w:rPr>
              <w:t>дивиденды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 амортизациялық аударымдар (негізгі құралдар және материалдық емес активтер) барлығы</w:t>
            </w:r>
            <w:r>
              <w:rPr>
                <w:rFonts w:ascii="Times New Roman"/>
                <w:b w:val="false"/>
                <w:i w:val="false"/>
                <w:color w:val="000000"/>
                <w:vertAlign w:val="superscript"/>
              </w:rPr>
              <w:t>1</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амортизационные отчисления за отчетный период (основные средства и нематериальные активы), всего</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ағымдағы шығыстар</w:t>
            </w:r>
            <w:r>
              <w:br/>
            </w:r>
            <w:r>
              <w:rPr>
                <w:rFonts w:ascii="Times New Roman"/>
                <w:b w:val="false"/>
                <w:i w:val="false"/>
                <w:color w:val="000000"/>
                <w:sz w:val="20"/>
              </w:rPr>
              <w:t>
</w:t>
            </w:r>
            <w:r>
              <w:rPr>
                <w:rFonts w:ascii="Times New Roman"/>
                <w:b w:val="false"/>
                <w:i w:val="false"/>
                <w:color w:val="000000"/>
                <w:sz w:val="20"/>
              </w:rPr>
              <w:t>другие текущие расходы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салықтар</w:t>
            </w:r>
            <w:r>
              <w:br/>
            </w:r>
            <w:r>
              <w:rPr>
                <w:rFonts w:ascii="Times New Roman"/>
                <w:b w:val="false"/>
                <w:i w:val="false"/>
                <w:color w:val="000000"/>
                <w:sz w:val="20"/>
              </w:rPr>
              <w:t>
</w:t>
            </w:r>
            <w:r>
              <w:rPr>
                <w:rFonts w:ascii="Times New Roman"/>
                <w:b w:val="false"/>
                <w:i w:val="false"/>
                <w:color w:val="000000"/>
                <w:sz w:val="20"/>
              </w:rPr>
              <w:t xml:space="preserve">налоги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 табыс салығы</w:t>
            </w:r>
            <w:r>
              <w:br/>
            </w:r>
            <w:r>
              <w:rPr>
                <w:rFonts w:ascii="Times New Roman"/>
                <w:b w:val="false"/>
                <w:i w:val="false"/>
                <w:color w:val="000000"/>
                <w:sz w:val="20"/>
              </w:rPr>
              <w:t>
</w:t>
            </w:r>
            <w:r>
              <w:rPr>
                <w:rFonts w:ascii="Times New Roman"/>
                <w:b w:val="false"/>
                <w:i w:val="false"/>
                <w:color w:val="000000"/>
                <w:sz w:val="20"/>
              </w:rPr>
              <w:t>корпоративный подоходный налог</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салығы</w:t>
            </w:r>
            <w:r>
              <w:br/>
            </w:r>
            <w:r>
              <w:rPr>
                <w:rFonts w:ascii="Times New Roman"/>
                <w:b w:val="false"/>
                <w:i w:val="false"/>
                <w:color w:val="000000"/>
                <w:sz w:val="20"/>
              </w:rPr>
              <w:t>
</w:t>
            </w:r>
            <w:r>
              <w:rPr>
                <w:rFonts w:ascii="Times New Roman"/>
                <w:b w:val="false"/>
                <w:i w:val="false"/>
                <w:color w:val="000000"/>
                <w:sz w:val="20"/>
              </w:rPr>
              <w:t>земельный налог</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мүлік салығы</w:t>
            </w:r>
            <w:r>
              <w:br/>
            </w:r>
            <w:r>
              <w:rPr>
                <w:rFonts w:ascii="Times New Roman"/>
                <w:b w:val="false"/>
                <w:i w:val="false"/>
                <w:color w:val="000000"/>
                <w:sz w:val="20"/>
              </w:rPr>
              <w:t>
</w:t>
            </w:r>
            <w:r>
              <w:rPr>
                <w:rFonts w:ascii="Times New Roman"/>
                <w:b w:val="false"/>
                <w:i w:val="false"/>
                <w:color w:val="000000"/>
                <w:sz w:val="20"/>
              </w:rPr>
              <w:t>налог на имущество</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4.12.1.4</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қосылған құн салығы</w:t>
            </w:r>
            <w:r>
              <w:br/>
            </w:r>
            <w:r>
              <w:rPr>
                <w:rFonts w:ascii="Times New Roman"/>
                <w:b w:val="false"/>
                <w:i w:val="false"/>
                <w:color w:val="000000"/>
                <w:sz w:val="20"/>
              </w:rPr>
              <w:t>
</w:t>
            </w:r>
            <w:r>
              <w:rPr>
                <w:rFonts w:ascii="Times New Roman"/>
                <w:b w:val="false"/>
                <w:i w:val="false"/>
                <w:color w:val="000000"/>
                <w:sz w:val="20"/>
              </w:rPr>
              <w:t>налог на добавленную стоимость</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4.12.1.5</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көлік құралдарына салық </w:t>
            </w:r>
            <w:r>
              <w:br/>
            </w:r>
            <w:r>
              <w:rPr>
                <w:rFonts w:ascii="Times New Roman"/>
                <w:b w:val="false"/>
                <w:i w:val="false"/>
                <w:color w:val="000000"/>
                <w:sz w:val="20"/>
              </w:rPr>
              <w:t>
</w:t>
            </w:r>
            <w:r>
              <w:rPr>
                <w:rFonts w:ascii="Times New Roman"/>
                <w:b w:val="false"/>
                <w:i w:val="false"/>
                <w:color w:val="000000"/>
                <w:sz w:val="20"/>
              </w:rPr>
              <w:t>налог на транспортные средства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4.12.1.6</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акциздер</w:t>
            </w:r>
            <w:r>
              <w:br/>
            </w:r>
            <w:r>
              <w:rPr>
                <w:rFonts w:ascii="Times New Roman"/>
                <w:b w:val="false"/>
                <w:i w:val="false"/>
                <w:color w:val="000000"/>
                <w:sz w:val="20"/>
              </w:rPr>
              <w:t>
</w:t>
            </w:r>
            <w:r>
              <w:rPr>
                <w:rFonts w:ascii="Times New Roman"/>
                <w:b w:val="false"/>
                <w:i w:val="false"/>
                <w:color w:val="000000"/>
                <w:sz w:val="20"/>
              </w:rPr>
              <w:t>акцизы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4.12.1.7</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өзге де салықтар </w:t>
            </w:r>
            <w:r>
              <w:br/>
            </w:r>
            <w:r>
              <w:rPr>
                <w:rFonts w:ascii="Times New Roman"/>
                <w:b w:val="false"/>
                <w:i w:val="false"/>
                <w:color w:val="000000"/>
                <w:sz w:val="20"/>
              </w:rPr>
              <w:t>
</w:t>
            </w:r>
            <w:r>
              <w:rPr>
                <w:rFonts w:ascii="Times New Roman"/>
                <w:b w:val="false"/>
                <w:i w:val="false"/>
                <w:color w:val="000000"/>
                <w:sz w:val="20"/>
              </w:rPr>
              <w:t>прочие налоги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міндетті төлемдер және жинақтар</w:t>
            </w:r>
            <w:r>
              <w:br/>
            </w:r>
            <w:r>
              <w:rPr>
                <w:rFonts w:ascii="Times New Roman"/>
                <w:b w:val="false"/>
                <w:i w:val="false"/>
                <w:color w:val="000000"/>
                <w:sz w:val="20"/>
              </w:rPr>
              <w:t>
</w:t>
            </w:r>
            <w:r>
              <w:rPr>
                <w:rFonts w:ascii="Times New Roman"/>
                <w:b w:val="false"/>
                <w:i w:val="false"/>
                <w:color w:val="000000"/>
                <w:sz w:val="20"/>
              </w:rPr>
              <w:t xml:space="preserve">другие обязательные платежи и сборы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сақтандыру бойынша аударымдар</w:t>
            </w:r>
            <w:r>
              <w:br/>
            </w:r>
            <w:r>
              <w:rPr>
                <w:rFonts w:ascii="Times New Roman"/>
                <w:b w:val="false"/>
                <w:i w:val="false"/>
                <w:color w:val="000000"/>
                <w:sz w:val="20"/>
              </w:rPr>
              <w:t>
</w:t>
            </w:r>
            <w:r>
              <w:rPr>
                <w:rFonts w:ascii="Times New Roman"/>
                <w:b w:val="false"/>
                <w:i w:val="false"/>
                <w:color w:val="000000"/>
                <w:sz w:val="20"/>
              </w:rPr>
              <w:t>отчисления по социальному страхованию</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r>
              <w:br/>
            </w:r>
            <w:r>
              <w:rPr>
                <w:rFonts w:ascii="Times New Roman"/>
                <w:b w:val="false"/>
                <w:i w:val="false"/>
                <w:color w:val="000000"/>
                <w:sz w:val="20"/>
              </w:rPr>
              <w:t>
</w:t>
            </w:r>
            <w:r>
              <w:rPr>
                <w:rFonts w:ascii="Times New Roman"/>
                <w:b w:val="false"/>
                <w:i w:val="false"/>
                <w:color w:val="000000"/>
                <w:sz w:val="20"/>
              </w:rPr>
              <w:t>социальный налог</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аударымдар</w:t>
            </w:r>
            <w:r>
              <w:br/>
            </w:r>
            <w:r>
              <w:rPr>
                <w:rFonts w:ascii="Times New Roman"/>
                <w:b w:val="false"/>
                <w:i w:val="false"/>
                <w:color w:val="000000"/>
                <w:sz w:val="20"/>
              </w:rPr>
              <w:t>
</w:t>
            </w:r>
            <w:r>
              <w:rPr>
                <w:rFonts w:ascii="Times New Roman"/>
                <w:b w:val="false"/>
                <w:i w:val="false"/>
                <w:color w:val="000000"/>
                <w:sz w:val="20"/>
              </w:rPr>
              <w:t>прочие отчисления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прочие расходы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шығыстар</w:t>
            </w:r>
            <w:r>
              <w:br/>
            </w:r>
            <w:r>
              <w:rPr>
                <w:rFonts w:ascii="Times New Roman"/>
                <w:b w:val="false"/>
                <w:i w:val="false"/>
                <w:color w:val="000000"/>
                <w:sz w:val="20"/>
              </w:rPr>
              <w:t>
</w:t>
            </w:r>
            <w:r>
              <w:rPr>
                <w:rFonts w:ascii="Times New Roman"/>
                <w:b w:val="false"/>
                <w:i w:val="false"/>
                <w:color w:val="000000"/>
                <w:sz w:val="20"/>
              </w:rPr>
              <w:t>Капитальные расходы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құралдарды сатып алу</w:t>
            </w:r>
            <w:r>
              <w:br/>
            </w:r>
            <w:r>
              <w:rPr>
                <w:rFonts w:ascii="Times New Roman"/>
                <w:b w:val="false"/>
                <w:i w:val="false"/>
                <w:color w:val="000000"/>
                <w:sz w:val="20"/>
              </w:rPr>
              <w:t>
</w:t>
            </w:r>
            <w:r>
              <w:rPr>
                <w:rFonts w:ascii="Times New Roman"/>
                <w:b w:val="false"/>
                <w:i w:val="false"/>
                <w:color w:val="000000"/>
                <w:sz w:val="20"/>
              </w:rPr>
              <w:t>приобретение основных средств</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құралдардың істен шығуы</w:t>
            </w:r>
            <w:r>
              <w:br/>
            </w:r>
            <w:r>
              <w:rPr>
                <w:rFonts w:ascii="Times New Roman"/>
                <w:b w:val="false"/>
                <w:i w:val="false"/>
                <w:color w:val="000000"/>
                <w:sz w:val="20"/>
              </w:rPr>
              <w:t>
</w:t>
            </w:r>
            <w:r>
              <w:rPr>
                <w:rFonts w:ascii="Times New Roman"/>
                <w:b w:val="false"/>
                <w:i w:val="false"/>
                <w:color w:val="000000"/>
                <w:sz w:val="20"/>
              </w:rPr>
              <w:t>выбытие основных средств</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Шығыстар бабына бюджеттік ұйымдардан басқа барлық ұйымдар кіреді</w:t>
      </w:r>
      <w:r>
        <w:br/>
      </w:r>
      <w:r>
        <w:rPr>
          <w:rFonts w:ascii="Times New Roman"/>
          <w:b w:val="false"/>
          <w:i w:val="false"/>
          <w:color w:val="000000"/>
          <w:sz w:val="28"/>
        </w:rPr>
        <w:t>
</w:t>
      </w:r>
      <w:r>
        <w:rPr>
          <w:rFonts w:ascii="Times New Roman"/>
          <w:b w:val="false"/>
          <w:i w:val="false"/>
          <w:color w:val="000000"/>
          <w:sz w:val="28"/>
        </w:rPr>
        <w:t>В статью расходов включаются все организации, кроме бюджетных</w:t>
      </w:r>
    </w:p>
    <w:p>
      <w:pPr>
        <w:spacing w:after="0"/>
        <w:ind w:left="0"/>
        <w:jc w:val="both"/>
      </w:pPr>
      <w:r>
        <w:rPr>
          <w:rFonts w:ascii="Times New Roman"/>
          <w:b/>
          <w:i w:val="false"/>
          <w:color w:val="000000"/>
          <w:sz w:val="28"/>
        </w:rPr>
        <w:t>3. Ұйымның қаржы-шаруашылық қызметінің нәтижелерін көрсетіңіз,</w:t>
      </w:r>
      <w:r>
        <w:br/>
      </w:r>
      <w:r>
        <w:rPr>
          <w:rFonts w:ascii="Times New Roman"/>
          <w:b w:val="false"/>
          <w:i w:val="false"/>
          <w:color w:val="000000"/>
          <w:sz w:val="28"/>
        </w:rPr>
        <w:t>
</w:t>
      </w:r>
      <w:r>
        <w:rPr>
          <w:rFonts w:ascii="Times New Roman"/>
          <w:b/>
          <w:i w:val="false"/>
          <w:color w:val="000000"/>
          <w:sz w:val="28"/>
        </w:rPr>
        <w:t>мың теңгемен</w:t>
      </w:r>
      <w:r>
        <w:br/>
      </w:r>
      <w:r>
        <w:rPr>
          <w:rFonts w:ascii="Times New Roman"/>
          <w:b w:val="false"/>
          <w:i w:val="false"/>
          <w:color w:val="000000"/>
          <w:sz w:val="28"/>
        </w:rPr>
        <w:t>
Укажите результат финансово-хозяйственной деятельности организации, в</w:t>
      </w:r>
      <w:r>
        <w:br/>
      </w:r>
      <w:r>
        <w:rPr>
          <w:rFonts w:ascii="Times New Roman"/>
          <w:b w:val="false"/>
          <w:i w:val="false"/>
          <w:color w:val="000000"/>
          <w:sz w:val="28"/>
        </w:rPr>
        <w:t>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9896"/>
        <w:gridCol w:w="2016"/>
      </w:tblGrid>
      <w:tr>
        <w:trPr>
          <w:trHeight w:val="37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7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Табыстар</w:t>
            </w:r>
            <w:r>
              <w:br/>
            </w:r>
            <w:r>
              <w:rPr>
                <w:rFonts w:ascii="Times New Roman"/>
                <w:b w:val="false"/>
                <w:i w:val="false"/>
                <w:color w:val="000000"/>
                <w:sz w:val="20"/>
              </w:rPr>
              <w:t>
</w:t>
            </w:r>
            <w:r>
              <w:rPr>
                <w:rFonts w:ascii="Times New Roman"/>
                <w:b w:val="false"/>
                <w:i w:val="false"/>
                <w:color w:val="000000"/>
                <w:sz w:val="20"/>
              </w:rPr>
              <w:t>Доходы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r>
              <w:br/>
            </w:r>
            <w:r>
              <w:rPr>
                <w:rFonts w:ascii="Times New Roman"/>
                <w:b w:val="false"/>
                <w:i w:val="false"/>
                <w:color w:val="000000"/>
                <w:sz w:val="20"/>
              </w:rPr>
              <w:t>
</w:t>
            </w:r>
            <w:r>
              <w:rPr>
                <w:rFonts w:ascii="Times New Roman"/>
                <w:b w:val="false"/>
                <w:i w:val="false"/>
                <w:color w:val="000000"/>
                <w:sz w:val="20"/>
              </w:rPr>
              <w:t>Расходы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салынғанға дейінгі пайда (залал)</w:t>
            </w:r>
            <w:r>
              <w:br/>
            </w:r>
            <w:r>
              <w:rPr>
                <w:rFonts w:ascii="Times New Roman"/>
                <w:b w:val="false"/>
                <w:i w:val="false"/>
                <w:color w:val="000000"/>
                <w:sz w:val="20"/>
              </w:rPr>
              <w:t>
</w:t>
            </w:r>
            <w:r>
              <w:rPr>
                <w:rFonts w:ascii="Times New Roman"/>
                <w:b w:val="false"/>
                <w:i w:val="false"/>
                <w:color w:val="000000"/>
                <w:sz w:val="20"/>
              </w:rPr>
              <w:t>Прибыль (убыток) до налогообложения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Аздық үлесті шегеруге дейінгі кезеңдегі таза пайда (залал)</w:t>
            </w:r>
            <w:r>
              <w:br/>
            </w:r>
            <w:r>
              <w:rPr>
                <w:rFonts w:ascii="Times New Roman"/>
                <w:b w:val="false"/>
                <w:i w:val="false"/>
                <w:color w:val="000000"/>
                <w:sz w:val="20"/>
              </w:rPr>
              <w:t>
</w:t>
            </w:r>
            <w:r>
              <w:rPr>
                <w:rFonts w:ascii="Times New Roman"/>
                <w:b w:val="false"/>
                <w:i w:val="false"/>
                <w:color w:val="000000"/>
                <w:sz w:val="20"/>
              </w:rPr>
              <w:t xml:space="preserve">Чистая прибыль (убыток) за период до вычета доли меньшинства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Кезеңдегі қорытынды пайда (залал)</w:t>
            </w:r>
            <w:r>
              <w:br/>
            </w:r>
            <w:r>
              <w:rPr>
                <w:rFonts w:ascii="Times New Roman"/>
                <w:b w:val="false"/>
                <w:i w:val="false"/>
                <w:color w:val="000000"/>
                <w:sz w:val="20"/>
              </w:rPr>
              <w:t>
</w:t>
            </w:r>
            <w:r>
              <w:rPr>
                <w:rFonts w:ascii="Times New Roman"/>
                <w:b w:val="false"/>
                <w:i w:val="false"/>
                <w:color w:val="000000"/>
                <w:sz w:val="20"/>
              </w:rPr>
              <w:t>Итоговая прибыль (убыток) за период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Бухгалтерлік теңгерім көрсеткіштері бойынша мәліметтерді</w:t>
      </w:r>
      <w:r>
        <w:br/>
      </w:r>
      <w:r>
        <w:rPr>
          <w:rFonts w:ascii="Times New Roman"/>
          <w:b w:val="false"/>
          <w:i w:val="false"/>
          <w:color w:val="000000"/>
          <w:sz w:val="28"/>
        </w:rPr>
        <w:t>
</w:t>
      </w:r>
      <w:r>
        <w:rPr>
          <w:rFonts w:ascii="Times New Roman"/>
          <w:b/>
          <w:i w:val="false"/>
          <w:color w:val="000000"/>
          <w:sz w:val="28"/>
        </w:rPr>
        <w:t>көрсетіңіз, мың теңгемен</w:t>
      </w:r>
      <w:r>
        <w:br/>
      </w:r>
      <w:r>
        <w:rPr>
          <w:rFonts w:ascii="Times New Roman"/>
          <w:b w:val="false"/>
          <w:i w:val="false"/>
          <w:color w:val="000000"/>
          <w:sz w:val="28"/>
        </w:rPr>
        <w:t>
Укажите сведения по показателям бухгалтерского баланса, в тысячах</w:t>
      </w:r>
      <w:r>
        <w:br/>
      </w: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9904"/>
        <w:gridCol w:w="1783"/>
      </w:tblGrid>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2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Активтер</w:t>
            </w:r>
            <w:r>
              <w:br/>
            </w:r>
            <w:r>
              <w:rPr>
                <w:rFonts w:ascii="Times New Roman"/>
                <w:b w:val="false"/>
                <w:i w:val="false"/>
                <w:color w:val="000000"/>
                <w:sz w:val="20"/>
              </w:rPr>
              <w:t>
</w:t>
            </w:r>
            <w:r>
              <w:rPr>
                <w:rFonts w:ascii="Times New Roman"/>
                <w:b w:val="false"/>
                <w:i w:val="false"/>
                <w:color w:val="000000"/>
                <w:sz w:val="20"/>
              </w:rPr>
              <w:t>Активы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активтер</w:t>
            </w:r>
            <w:r>
              <w:br/>
            </w:r>
            <w:r>
              <w:rPr>
                <w:rFonts w:ascii="Times New Roman"/>
                <w:b w:val="false"/>
                <w:i w:val="false"/>
                <w:color w:val="000000"/>
                <w:sz w:val="20"/>
              </w:rPr>
              <w:t>
</w:t>
            </w:r>
            <w:r>
              <w:rPr>
                <w:rFonts w:ascii="Times New Roman"/>
                <w:b w:val="false"/>
                <w:i w:val="false"/>
                <w:color w:val="000000"/>
                <w:sz w:val="20"/>
              </w:rPr>
              <w:t>краткосрочные активы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активтер</w:t>
            </w:r>
            <w:r>
              <w:br/>
            </w:r>
            <w:r>
              <w:rPr>
                <w:rFonts w:ascii="Times New Roman"/>
                <w:b w:val="false"/>
                <w:i w:val="false"/>
                <w:color w:val="000000"/>
                <w:sz w:val="20"/>
              </w:rPr>
              <w:t>
</w:t>
            </w:r>
            <w:r>
              <w:rPr>
                <w:rFonts w:ascii="Times New Roman"/>
                <w:b w:val="false"/>
                <w:i w:val="false"/>
                <w:color w:val="000000"/>
                <w:sz w:val="20"/>
              </w:rPr>
              <w:t>долгосрочные активы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 xml:space="preserve">прочие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Пассивтер</w:t>
            </w:r>
            <w:r>
              <w:br/>
            </w:r>
            <w:r>
              <w:rPr>
                <w:rFonts w:ascii="Times New Roman"/>
                <w:b w:val="false"/>
                <w:i w:val="false"/>
                <w:color w:val="000000"/>
                <w:sz w:val="20"/>
              </w:rPr>
              <w:t>
</w:t>
            </w:r>
            <w:r>
              <w:rPr>
                <w:rFonts w:ascii="Times New Roman"/>
                <w:b w:val="false"/>
                <w:i w:val="false"/>
                <w:color w:val="000000"/>
                <w:sz w:val="20"/>
              </w:rPr>
              <w:t>Пассивы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міндеттемелер</w:t>
            </w:r>
            <w:r>
              <w:br/>
            </w:r>
            <w:r>
              <w:rPr>
                <w:rFonts w:ascii="Times New Roman"/>
                <w:b w:val="false"/>
                <w:i w:val="false"/>
                <w:color w:val="000000"/>
                <w:sz w:val="20"/>
              </w:rPr>
              <w:t>
</w:t>
            </w:r>
            <w:r>
              <w:rPr>
                <w:rFonts w:ascii="Times New Roman"/>
                <w:b w:val="false"/>
                <w:i w:val="false"/>
                <w:color w:val="000000"/>
                <w:sz w:val="20"/>
              </w:rPr>
              <w:t>краткосрочные обязательства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міндеттемелер</w:t>
            </w:r>
            <w:r>
              <w:br/>
            </w:r>
            <w:r>
              <w:rPr>
                <w:rFonts w:ascii="Times New Roman"/>
                <w:b w:val="false"/>
                <w:i w:val="false"/>
                <w:color w:val="000000"/>
                <w:sz w:val="20"/>
              </w:rPr>
              <w:t>
</w:t>
            </w:r>
            <w:r>
              <w:rPr>
                <w:rFonts w:ascii="Times New Roman"/>
                <w:b w:val="false"/>
                <w:i w:val="false"/>
                <w:color w:val="000000"/>
                <w:sz w:val="20"/>
              </w:rPr>
              <w:t>долгосрочные обязательства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капитал</w:t>
            </w:r>
            <w:r>
              <w:br/>
            </w:r>
            <w:r>
              <w:rPr>
                <w:rFonts w:ascii="Times New Roman"/>
                <w:b w:val="false"/>
                <w:i w:val="false"/>
                <w:color w:val="000000"/>
                <w:sz w:val="20"/>
              </w:rPr>
              <w:t>
</w:t>
            </w:r>
            <w:r>
              <w:rPr>
                <w:rFonts w:ascii="Times New Roman"/>
                <w:b w:val="false"/>
                <w:i w:val="false"/>
                <w:color w:val="000000"/>
                <w:sz w:val="20"/>
              </w:rPr>
              <w:t>капитал</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өзге де </w:t>
            </w:r>
            <w:r>
              <w:br/>
            </w:r>
            <w:r>
              <w:rPr>
                <w:rFonts w:ascii="Times New Roman"/>
                <w:b w:val="false"/>
                <w:i w:val="false"/>
                <w:color w:val="000000"/>
                <w:sz w:val="20"/>
              </w:rPr>
              <w:t>
</w:t>
            </w:r>
            <w:r>
              <w:rPr>
                <w:rFonts w:ascii="Times New Roman"/>
                <w:b w:val="false"/>
                <w:i w:val="false"/>
                <w:color w:val="000000"/>
                <w:sz w:val="20"/>
              </w:rPr>
              <w:t xml:space="preserve">прочие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Наименование______________ Адрес      ___________________</w:t>
      </w:r>
      <w:r>
        <w:br/>
      </w:r>
      <w:r>
        <w:rPr>
          <w:rFonts w:ascii="Times New Roman"/>
          <w:b w:val="false"/>
          <w:i w:val="false"/>
          <w:color w:val="000000"/>
          <w:sz w:val="28"/>
        </w:rPr>
        <w:t>
            ______________            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xml:space="preserve"> 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телефон</w:t>
      </w:r>
      <w:r>
        <w:br/>
      </w:r>
      <w:r>
        <w:rPr>
          <w:rFonts w:ascii="Times New Roman"/>
          <w:b w:val="false"/>
          <w:i w:val="false"/>
          <w:color w:val="000000"/>
          <w:sz w:val="28"/>
        </w:rPr>
        <w:t xml:space="preserve">
                         фамилия              </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br/>
      </w:r>
      <w:r>
        <w:rPr>
          <w:rFonts w:ascii="Times New Roman"/>
          <w:b w:val="false"/>
          <w:i w:val="false"/>
          <w:color w:val="000000"/>
          <w:sz w:val="28"/>
        </w:rPr>
        <w:t xml:space="preserve">
Главный бухгалтер ______________________________ ___________ </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75" w:id="51"/>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27 сентября 2013 года № 227  </w:t>
      </w:r>
    </w:p>
    <w:bookmarkEnd w:id="51"/>
    <w:bookmarkStart w:name="z76" w:id="52"/>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основных показателях финансово-хозяйственной</w:t>
      </w:r>
      <w:r>
        <w:br/>
      </w:r>
      <w:r>
        <w:rPr>
          <w:rFonts w:ascii="Times New Roman"/>
          <w:b/>
          <w:i w:val="false"/>
          <w:color w:val="000000"/>
        </w:rPr>
        <w:t>
деятельности организации образования»,</w:t>
      </w:r>
      <w:r>
        <w:br/>
      </w:r>
      <w:r>
        <w:rPr>
          <w:rFonts w:ascii="Times New Roman"/>
          <w:b/>
          <w:i w:val="false"/>
          <w:color w:val="000000"/>
        </w:rPr>
        <w:t>
(код 1341104, индекс Соцфин (обр), периодичность годовая)</w:t>
      </w:r>
    </w:p>
    <w:bookmarkEnd w:id="52"/>
    <w:bookmarkStart w:name="z231" w:id="53"/>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основных показателях финансово-хозяйственной деятельности организации образования» (код 1341104, индекс Соцфин (обр), периодичность годовая)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основных показателях финансово-хозяйственной деятельности организации образования» (код 1341104, индекс Соцфин (обр), периодичность годовая).</w:t>
      </w:r>
      <w:r>
        <w:br/>
      </w:r>
      <w:r>
        <w:rPr>
          <w:rFonts w:ascii="Times New Roman"/>
          <w:b w:val="false"/>
          <w:i w:val="false"/>
          <w:color w:val="000000"/>
          <w:sz w:val="28"/>
        </w:rPr>
        <w:t>
</w:t>
      </w: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r>
        <w:br/>
      </w:r>
      <w:r>
        <w:rPr>
          <w:rFonts w:ascii="Times New Roman"/>
          <w:b w:val="false"/>
          <w:i w:val="false"/>
          <w:color w:val="000000"/>
          <w:sz w:val="28"/>
        </w:rPr>
        <w:t>
</w:t>
      </w:r>
      <w:r>
        <w:rPr>
          <w:rFonts w:ascii="Times New Roman"/>
          <w:b w:val="false"/>
          <w:i w:val="false"/>
          <w:color w:val="000000"/>
          <w:sz w:val="28"/>
        </w:rPr>
        <w:t>
      1) текущие доходы – поступление финансовых средств, исчисляемые по методологии бухгалтерской отчетности организаций;</w:t>
      </w:r>
      <w:r>
        <w:br/>
      </w:r>
      <w:r>
        <w:rPr>
          <w:rFonts w:ascii="Times New Roman"/>
          <w:b w:val="false"/>
          <w:i w:val="false"/>
          <w:color w:val="000000"/>
          <w:sz w:val="28"/>
        </w:rPr>
        <w:t>
</w:t>
      </w:r>
      <w:r>
        <w:rPr>
          <w:rFonts w:ascii="Times New Roman"/>
          <w:b w:val="false"/>
          <w:i w:val="false"/>
          <w:color w:val="000000"/>
          <w:sz w:val="28"/>
        </w:rPr>
        <w:t>
      2) текущие трансферты – односторонние платежи, не подлежащие возврату из республиканского (в том числе образовательные гранты) и местного бюджетов, добровольные взносы членов организаций и пожертвований (в том числе из-за рубежа);</w:t>
      </w:r>
      <w:r>
        <w:br/>
      </w:r>
      <w:r>
        <w:rPr>
          <w:rFonts w:ascii="Times New Roman"/>
          <w:b w:val="false"/>
          <w:i w:val="false"/>
          <w:color w:val="000000"/>
          <w:sz w:val="28"/>
        </w:rPr>
        <w:t>
</w:t>
      </w:r>
      <w:r>
        <w:rPr>
          <w:rFonts w:ascii="Times New Roman"/>
          <w:b w:val="false"/>
          <w:i w:val="false"/>
          <w:color w:val="000000"/>
          <w:sz w:val="28"/>
        </w:rPr>
        <w:t>
      3) полученные трансферты на капитальные затраты – безвозмездная передача права собственности на активы (кроме наличных денег и материальных оборотов) или средств для их приобретения от одной институциональной единицы к другой;</w:t>
      </w:r>
      <w:r>
        <w:br/>
      </w:r>
      <w:r>
        <w:rPr>
          <w:rFonts w:ascii="Times New Roman"/>
          <w:b w:val="false"/>
          <w:i w:val="false"/>
          <w:color w:val="000000"/>
          <w:sz w:val="28"/>
        </w:rPr>
        <w:t>
</w:t>
      </w:r>
      <w:r>
        <w:rPr>
          <w:rFonts w:ascii="Times New Roman"/>
          <w:b w:val="false"/>
          <w:i w:val="false"/>
          <w:color w:val="000000"/>
          <w:sz w:val="28"/>
        </w:rPr>
        <w:t>
      4) текущие расходы – все виды расходов субъекта, связанные с его финансово-хозяйственной деятельностью, такие как затраты, формирующие себестоимость произведенной продукции (товаров и услуг) по основной и вторичной деятельности;</w:t>
      </w:r>
      <w:r>
        <w:br/>
      </w:r>
      <w:r>
        <w:rPr>
          <w:rFonts w:ascii="Times New Roman"/>
          <w:b w:val="false"/>
          <w:i w:val="false"/>
          <w:color w:val="000000"/>
          <w:sz w:val="28"/>
        </w:rPr>
        <w:t>
</w:t>
      </w:r>
      <w:r>
        <w:rPr>
          <w:rFonts w:ascii="Times New Roman"/>
          <w:b w:val="false"/>
          <w:i w:val="false"/>
          <w:color w:val="000000"/>
          <w:sz w:val="28"/>
        </w:rPr>
        <w:t>
      5) амортизация – процесс постепенного переноса стоимости приобретенного актива на себестоимость продукции или на расходы, которые происходят в течение срока полезного использования актива;</w:t>
      </w:r>
      <w:r>
        <w:br/>
      </w:r>
      <w:r>
        <w:rPr>
          <w:rFonts w:ascii="Times New Roman"/>
          <w:b w:val="false"/>
          <w:i w:val="false"/>
          <w:color w:val="000000"/>
          <w:sz w:val="28"/>
        </w:rPr>
        <w:t>
</w:t>
      </w:r>
      <w:r>
        <w:rPr>
          <w:rFonts w:ascii="Times New Roman"/>
          <w:b w:val="false"/>
          <w:i w:val="false"/>
          <w:color w:val="000000"/>
          <w:sz w:val="28"/>
        </w:rPr>
        <w:t>
      6) коммунальные услуги - расходы на электрическую и тепловую энергию, водоснабжение и канализацию;</w:t>
      </w:r>
      <w:r>
        <w:br/>
      </w:r>
      <w:r>
        <w:rPr>
          <w:rFonts w:ascii="Times New Roman"/>
          <w:b w:val="false"/>
          <w:i w:val="false"/>
          <w:color w:val="000000"/>
          <w:sz w:val="28"/>
        </w:rPr>
        <w:t>
</w:t>
      </w:r>
      <w:r>
        <w:rPr>
          <w:rFonts w:ascii="Times New Roman"/>
          <w:b w:val="false"/>
          <w:i w:val="false"/>
          <w:color w:val="000000"/>
          <w:sz w:val="28"/>
        </w:rPr>
        <w:t>
      7) налоги - законодательно установленные государством в одностороннем порядке обязательные денежные платежи в бюджет, за исключением случаев, предусмотренных </w:t>
      </w:r>
      <w:r>
        <w:rPr>
          <w:rFonts w:ascii="Times New Roman"/>
          <w:b w:val="false"/>
          <w:i w:val="false"/>
          <w:color w:val="000000"/>
          <w:sz w:val="28"/>
        </w:rPr>
        <w:t>Налоговым Кодексом</w:t>
      </w:r>
      <w:r>
        <w:rPr>
          <w:rFonts w:ascii="Times New Roman"/>
          <w:b w:val="false"/>
          <w:i w:val="false"/>
          <w:color w:val="000000"/>
          <w:sz w:val="28"/>
        </w:rPr>
        <w:t xml:space="preserve"> «О налогах и других обязательных платежах в бюджет», производимые в определенных размерах, носящие безвозвратный и безвозмездный характер;</w:t>
      </w:r>
      <w:r>
        <w:br/>
      </w:r>
      <w:r>
        <w:rPr>
          <w:rFonts w:ascii="Times New Roman"/>
          <w:b w:val="false"/>
          <w:i w:val="false"/>
          <w:color w:val="000000"/>
          <w:sz w:val="28"/>
        </w:rPr>
        <w:t>
</w:t>
      </w:r>
      <w:r>
        <w:rPr>
          <w:rFonts w:ascii="Times New Roman"/>
          <w:b w:val="false"/>
          <w:i w:val="false"/>
          <w:color w:val="000000"/>
          <w:sz w:val="28"/>
        </w:rPr>
        <w:t>
      8) основные средства – это материальные активы, которые удерживаются субъектом для использования в производстве или поставке товаров (услуг), для сдачи в аренду другим лицам или для административных целей и предполагается использование их в течение более, чем одного периода;</w:t>
      </w:r>
      <w:r>
        <w:br/>
      </w:r>
      <w:r>
        <w:rPr>
          <w:rFonts w:ascii="Times New Roman"/>
          <w:b w:val="false"/>
          <w:i w:val="false"/>
          <w:color w:val="000000"/>
          <w:sz w:val="28"/>
        </w:rPr>
        <w:t>
</w:t>
      </w:r>
      <w:r>
        <w:rPr>
          <w:rFonts w:ascii="Times New Roman"/>
          <w:b w:val="false"/>
          <w:i w:val="false"/>
          <w:color w:val="000000"/>
          <w:sz w:val="28"/>
        </w:rPr>
        <w:t>
      9) чистая прибыль (убыток) – разница между доходами и расходами предприятия за вычетом налога на прибыль;</w:t>
      </w:r>
      <w:r>
        <w:br/>
      </w:r>
      <w:r>
        <w:rPr>
          <w:rFonts w:ascii="Times New Roman"/>
          <w:b w:val="false"/>
          <w:i w:val="false"/>
          <w:color w:val="000000"/>
          <w:sz w:val="28"/>
        </w:rPr>
        <w:t>
</w:t>
      </w:r>
      <w:r>
        <w:rPr>
          <w:rFonts w:ascii="Times New Roman"/>
          <w:b w:val="false"/>
          <w:i w:val="false"/>
          <w:color w:val="000000"/>
          <w:sz w:val="28"/>
        </w:rPr>
        <w:t>
      10) итоговая прибыль (убыток) – текущие доходы минус текущие расходы;</w:t>
      </w:r>
      <w:r>
        <w:br/>
      </w:r>
      <w:r>
        <w:rPr>
          <w:rFonts w:ascii="Times New Roman"/>
          <w:b w:val="false"/>
          <w:i w:val="false"/>
          <w:color w:val="000000"/>
          <w:sz w:val="28"/>
        </w:rPr>
        <w:t>
</w:t>
      </w:r>
      <w:r>
        <w:rPr>
          <w:rFonts w:ascii="Times New Roman"/>
          <w:b w:val="false"/>
          <w:i w:val="false"/>
          <w:color w:val="000000"/>
          <w:sz w:val="28"/>
        </w:rPr>
        <w:t>
      11) активы - это имущество, имущественные и личные имущественные блага и права субъекта, имеющие стоимостную оценку;</w:t>
      </w:r>
      <w:r>
        <w:br/>
      </w:r>
      <w:r>
        <w:rPr>
          <w:rFonts w:ascii="Times New Roman"/>
          <w:b w:val="false"/>
          <w:i w:val="false"/>
          <w:color w:val="000000"/>
          <w:sz w:val="28"/>
        </w:rPr>
        <w:t>
</w:t>
      </w:r>
      <w:r>
        <w:rPr>
          <w:rFonts w:ascii="Times New Roman"/>
          <w:b w:val="false"/>
          <w:i w:val="false"/>
          <w:color w:val="000000"/>
          <w:sz w:val="28"/>
        </w:rPr>
        <w:t>
      12) краткосрочные обязательства - задолженность предприятия, которую предполагается погасить путем использования оборотных активов или путем создания новых краткосрочных обязательств;</w:t>
      </w:r>
      <w:r>
        <w:br/>
      </w:r>
      <w:r>
        <w:rPr>
          <w:rFonts w:ascii="Times New Roman"/>
          <w:b w:val="false"/>
          <w:i w:val="false"/>
          <w:color w:val="000000"/>
          <w:sz w:val="28"/>
        </w:rPr>
        <w:t>
</w:t>
      </w:r>
      <w:r>
        <w:rPr>
          <w:rFonts w:ascii="Times New Roman"/>
          <w:b w:val="false"/>
          <w:i w:val="false"/>
          <w:color w:val="000000"/>
          <w:sz w:val="28"/>
        </w:rPr>
        <w:t>
      13) долгосрочные обязательства – все виды задолженности, которые предприятие не предполагает погасить в течение одного операционного цикла;</w:t>
      </w:r>
      <w:r>
        <w:br/>
      </w:r>
      <w:r>
        <w:rPr>
          <w:rFonts w:ascii="Times New Roman"/>
          <w:b w:val="false"/>
          <w:i w:val="false"/>
          <w:color w:val="000000"/>
          <w:sz w:val="28"/>
        </w:rPr>
        <w:t>
</w:t>
      </w:r>
      <w:r>
        <w:rPr>
          <w:rFonts w:ascii="Times New Roman"/>
          <w:b w:val="false"/>
          <w:i w:val="false"/>
          <w:color w:val="000000"/>
          <w:sz w:val="28"/>
        </w:rPr>
        <w:t>
      14)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w:t>
      </w:r>
      <w:r>
        <w:rPr>
          <w:rFonts w:ascii="Times New Roman"/>
          <w:b w:val="false"/>
          <w:i w:val="false"/>
          <w:color w:val="000000"/>
          <w:sz w:val="28"/>
        </w:rPr>
        <w:t>
      15) фонд заработной платы работников (далее - ФЗП) - начисленные суммарные денежные средства организации для оплаты труда работников (должностные оклады (тарифные ставки), доплаты, надбавки, премии и иные выплаты стимулирующего и компенсационного характера), с учетом налогов и других удержаний (индивидуальный </w:t>
      </w:r>
      <w:r>
        <w:rPr>
          <w:rFonts w:ascii="Times New Roman"/>
          <w:b w:val="false"/>
          <w:i w:val="false"/>
          <w:color w:val="000000"/>
          <w:sz w:val="28"/>
        </w:rPr>
        <w:t>подоходный налог</w:t>
      </w:r>
      <w:r>
        <w:rPr>
          <w:rFonts w:ascii="Times New Roman"/>
          <w:b w:val="false"/>
          <w:i w:val="false"/>
          <w:color w:val="000000"/>
          <w:sz w:val="28"/>
        </w:rPr>
        <w:t>, обязательные </w:t>
      </w:r>
      <w:r>
        <w:rPr>
          <w:rFonts w:ascii="Times New Roman"/>
          <w:b w:val="false"/>
          <w:i w:val="false"/>
          <w:color w:val="000000"/>
          <w:sz w:val="28"/>
        </w:rPr>
        <w:t>пенсионные взносы</w:t>
      </w:r>
      <w:r>
        <w:rPr>
          <w:rFonts w:ascii="Times New Roman"/>
          <w:b w:val="false"/>
          <w:i w:val="false"/>
          <w:color w:val="000000"/>
          <w:sz w:val="28"/>
        </w:rPr>
        <w:t>) в соответствии с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Республики Казахстан, независимо от источника их финансирования и срока их фактических выплат.</w:t>
      </w:r>
      <w:r>
        <w:br/>
      </w:r>
      <w:r>
        <w:rPr>
          <w:rFonts w:ascii="Times New Roman"/>
          <w:b w:val="false"/>
          <w:i w:val="false"/>
          <w:color w:val="000000"/>
          <w:sz w:val="28"/>
        </w:rPr>
        <w:t>
</w:t>
      </w:r>
      <w:r>
        <w:rPr>
          <w:rFonts w:ascii="Times New Roman"/>
          <w:b w:val="false"/>
          <w:i w:val="false"/>
          <w:color w:val="000000"/>
          <w:sz w:val="28"/>
        </w:rPr>
        <w:t xml:space="preserve">
      3. В случае, если структурному и обособленному подразделению делегированы полномочия по сдаче статистической формы юридическим лицом, то данную статистическую форму представляют по месту своего нахождения в органы статистики. </w:t>
      </w:r>
      <w:r>
        <w:br/>
      </w:r>
      <w:r>
        <w:rPr>
          <w:rFonts w:ascii="Times New Roman"/>
          <w:b w:val="false"/>
          <w:i w:val="false"/>
          <w:color w:val="000000"/>
          <w:sz w:val="28"/>
        </w:rPr>
        <w:t>
</w:t>
      </w:r>
      <w:r>
        <w:rPr>
          <w:rFonts w:ascii="Times New Roman"/>
          <w:b w:val="false"/>
          <w:i w:val="false"/>
          <w:color w:val="000000"/>
          <w:sz w:val="28"/>
        </w:rPr>
        <w:t xml:space="preserve">
      4. В строке 1.2 раздела 2 указывается стоимость оказанных услуг и реализованных товаров произведенных своими силами, не входящих в перечень основного вида деятельности, и производства товаров, произведенных в результате деятельности данной организации и реализованных по рыночным ценам (без налога на добавленную стоимость (далее – НДС)), а также произведенных для собственного потребления или валового накопления, включая переданные домашним хозяйствам безвозмездно или по незначительным ценам. </w:t>
      </w:r>
      <w:r>
        <w:br/>
      </w:r>
      <w:r>
        <w:rPr>
          <w:rFonts w:ascii="Times New Roman"/>
          <w:b w:val="false"/>
          <w:i w:val="false"/>
          <w:color w:val="000000"/>
          <w:sz w:val="28"/>
        </w:rPr>
        <w:t>
      По строке 1.4 учитываются доходы от процентов, дивидендов по акциям, ренты, прибыли от других предприятий, принадлежащих данной организации, то есть находящихся под ее юрисдикцией.</w:t>
      </w:r>
      <w:r>
        <w:br/>
      </w:r>
      <w:r>
        <w:rPr>
          <w:rFonts w:ascii="Times New Roman"/>
          <w:b w:val="false"/>
          <w:i w:val="false"/>
          <w:color w:val="000000"/>
          <w:sz w:val="28"/>
        </w:rPr>
        <w:t>
      По строке 1.8 указываются остальные доходы от вторичной деятельности и арендных услуг, не перечисленных в вышестоящих строках статистической формы.</w:t>
      </w:r>
      <w:r>
        <w:br/>
      </w:r>
      <w:r>
        <w:rPr>
          <w:rFonts w:ascii="Times New Roman"/>
          <w:b w:val="false"/>
          <w:i w:val="false"/>
          <w:color w:val="000000"/>
          <w:sz w:val="28"/>
        </w:rPr>
        <w:t>
      По строке 2 указываются полученные трансферты на капитальные затраты (не идущие на увеличение уставного капитала) в объеме переданных прав на активы в фактических ценах, действующих на момент их передачи. Трансферты в иностранной валюте переводятся в тенге по курсу Национального Банка Республики Казахстан, установленному на момент передачи.</w:t>
      </w:r>
      <w:r>
        <w:br/>
      </w:r>
      <w:r>
        <w:rPr>
          <w:rFonts w:ascii="Times New Roman"/>
          <w:b w:val="false"/>
          <w:i w:val="false"/>
          <w:color w:val="000000"/>
          <w:sz w:val="28"/>
        </w:rPr>
        <w:t>
      По строке 3 указываются доходы от приобретения основных средств за счет других источников, таких как собственные средства организации или заемные.</w:t>
      </w:r>
      <w:r>
        <w:br/>
      </w:r>
      <w:r>
        <w:rPr>
          <w:rFonts w:ascii="Times New Roman"/>
          <w:b w:val="false"/>
          <w:i w:val="false"/>
          <w:color w:val="000000"/>
          <w:sz w:val="28"/>
        </w:rPr>
        <w:t xml:space="preserve">
      По строке 4 перечень статей расходов и методика их отражения в данной статистической форме зависит от функциональных особенностей отчитывающегося субъекта и специфики его учетной политики. </w:t>
      </w:r>
      <w:r>
        <w:br/>
      </w:r>
      <w:r>
        <w:rPr>
          <w:rFonts w:ascii="Times New Roman"/>
          <w:b w:val="false"/>
          <w:i w:val="false"/>
          <w:color w:val="000000"/>
          <w:sz w:val="28"/>
        </w:rPr>
        <w:t xml:space="preserve">
      По строкам 4.2, 4.4 – 4.6 показывается общая сумма материальных затрат организации, произведенных в отчетном периоде, включая НДС (за вычетом стоимости возвратных отходов). </w:t>
      </w:r>
      <w:r>
        <w:br/>
      </w:r>
      <w:r>
        <w:rPr>
          <w:rFonts w:ascii="Times New Roman"/>
          <w:b w:val="false"/>
          <w:i w:val="false"/>
          <w:color w:val="000000"/>
          <w:sz w:val="28"/>
        </w:rPr>
        <w:t>
      По строке 4.2 отражается стоимость приобретенных продуктов питания для столовых и буфетов, которые функционируют в рамках организации и состоят на ее балансе.</w:t>
      </w:r>
      <w:r>
        <w:br/>
      </w:r>
      <w:r>
        <w:rPr>
          <w:rFonts w:ascii="Times New Roman"/>
          <w:b w:val="false"/>
          <w:i w:val="false"/>
          <w:color w:val="000000"/>
          <w:sz w:val="28"/>
        </w:rPr>
        <w:t>
      По строке 4.10 учитываются выплаты процентов, дивиденды, ренты, выплаты другим предприятиям, принадлежащих данной организации, то есть находящихся под ее юрисдикцией, и дивидендов по акциям.</w:t>
      </w:r>
      <w:r>
        <w:br/>
      </w:r>
      <w:r>
        <w:rPr>
          <w:rFonts w:ascii="Times New Roman"/>
          <w:b w:val="false"/>
          <w:i w:val="false"/>
          <w:color w:val="000000"/>
          <w:sz w:val="28"/>
        </w:rPr>
        <w:t>
      По строке 4.11 показывается начисленная и выплаченная за отчетный период сумма амортизационных отчислений по всем видам основных средств и нематериальных активов, принадлежащих данной организации на праве собственности, хозяйственного ведения и оперативного управления, а также долгосрочно арендуемых.</w:t>
      </w:r>
      <w:r>
        <w:br/>
      </w:r>
      <w:r>
        <w:rPr>
          <w:rFonts w:ascii="Times New Roman"/>
          <w:b w:val="false"/>
          <w:i w:val="false"/>
          <w:color w:val="000000"/>
          <w:sz w:val="28"/>
        </w:rPr>
        <w:t>
      По строке 4.12.1 показываются налоги.</w:t>
      </w:r>
      <w:r>
        <w:br/>
      </w:r>
      <w:r>
        <w:rPr>
          <w:rFonts w:ascii="Times New Roman"/>
          <w:b w:val="false"/>
          <w:i w:val="false"/>
          <w:color w:val="000000"/>
          <w:sz w:val="28"/>
        </w:rPr>
        <w:t>
      По строке 4.12.1.7 учитываются налоги, не вошедшие в строки 4.12.1.1-4.12.1.6, 4.12.2.2 данной статистической формы.</w:t>
      </w:r>
      <w:r>
        <w:br/>
      </w:r>
      <w:r>
        <w:rPr>
          <w:rFonts w:ascii="Times New Roman"/>
          <w:b w:val="false"/>
          <w:i w:val="false"/>
          <w:color w:val="000000"/>
          <w:sz w:val="28"/>
        </w:rPr>
        <w:t>
      В строке 4.12.3 отражаются прочие расходы, связанные с видами услуг непроизводственного характера, выполненные сторонними организациями, также суточные во время служебных командировок.</w:t>
      </w:r>
      <w:r>
        <w:br/>
      </w:r>
      <w:r>
        <w:rPr>
          <w:rFonts w:ascii="Times New Roman"/>
          <w:b w:val="false"/>
          <w:i w:val="false"/>
          <w:color w:val="000000"/>
          <w:sz w:val="28"/>
        </w:rPr>
        <w:t>
      По строке 5 указываются капитальные расходы хозяйствующих субъектов, которые отражают в основном расходы, связанные со строительством и обновлением основных фондов, освоением новой техники и технологии, инвестиции в дочерние предприятия. Они увеличивают первоначальную стоимость при условии увеличения будущей экономической выгоды от использования, оцененной в начале срока полезной службы. Другие затраты признаются как расходы периода, в котором они были произведены.</w:t>
      </w:r>
      <w:r>
        <w:br/>
      </w:r>
      <w:r>
        <w:rPr>
          <w:rFonts w:ascii="Times New Roman"/>
          <w:b w:val="false"/>
          <w:i w:val="false"/>
          <w:color w:val="000000"/>
          <w:sz w:val="28"/>
        </w:rPr>
        <w:t>
      В строке 5.2 показывается выбытие основных средств, которые списываются с баланса организации по остаточной стоимости в результате ликвидации, реализации, обмена, безвозмездной передачи.</w:t>
      </w:r>
      <w:r>
        <w:br/>
      </w:r>
      <w:r>
        <w:rPr>
          <w:rFonts w:ascii="Times New Roman"/>
          <w:b w:val="false"/>
          <w:i w:val="false"/>
          <w:color w:val="000000"/>
          <w:sz w:val="28"/>
        </w:rPr>
        <w:t>
      В случае реализации основных средств по данной строке показывается разница между стоимостью реализации и балансовой стоимостью, а также расходами на реализацию, которая является доходом или убытком от реализации или прочего выбытия основных средств. В случае получения дохода от реализации основных средств, сумма дохода указывается по строке 1.8.</w:t>
      </w:r>
      <w:r>
        <w:br/>
      </w:r>
      <w:r>
        <w:rPr>
          <w:rFonts w:ascii="Times New Roman"/>
          <w:b w:val="false"/>
          <w:i w:val="false"/>
          <w:color w:val="000000"/>
          <w:sz w:val="28"/>
        </w:rPr>
        <w:t>
      По строке 5.3 затраты на капитальный ремонт, модернизацию, реконструкцию и техническое перевооружение действующих субъектов учитываются в том случае, если увеличивается первоначальная стоимость объектов основных средств. При этом увеличение первоначальной стоимости объектов основных средств в результате последующих капитальных вложений производится только в случае улучшения состояния объекта, повышающего его первоначально оцененные нормативные показатели: срок службы, производственную мощность. Затраты на ремонт и эксплуатацию основных средств, производимых в целях сохранения и поддержания технического состояния объекта, не увеличивающие первоначальную стоимость, в капитальные расходы не включаются.</w:t>
      </w:r>
      <w:r>
        <w:br/>
      </w:r>
      <w:r>
        <w:rPr>
          <w:rFonts w:ascii="Times New Roman"/>
          <w:b w:val="false"/>
          <w:i w:val="false"/>
          <w:color w:val="000000"/>
          <w:sz w:val="28"/>
        </w:rPr>
        <w:t>
</w:t>
      </w:r>
      <w:r>
        <w:rPr>
          <w:rFonts w:ascii="Times New Roman"/>
          <w:b w:val="false"/>
          <w:i w:val="false"/>
          <w:color w:val="000000"/>
          <w:sz w:val="28"/>
        </w:rPr>
        <w:t>
      5. Раздел 3 заполняется на основании данных о прибылях и убытках организации.</w:t>
      </w:r>
      <w:r>
        <w:br/>
      </w:r>
      <w:r>
        <w:rPr>
          <w:rFonts w:ascii="Times New Roman"/>
          <w:b w:val="false"/>
          <w:i w:val="false"/>
          <w:color w:val="000000"/>
          <w:sz w:val="28"/>
        </w:rPr>
        <w:t>
</w:t>
      </w:r>
      <w:r>
        <w:rPr>
          <w:rFonts w:ascii="Times New Roman"/>
          <w:b w:val="false"/>
          <w:i w:val="false"/>
          <w:color w:val="000000"/>
          <w:sz w:val="28"/>
        </w:rPr>
        <w:t xml:space="preserve">
      6. В разделе 4 показатели бухгалтерского баланса организации заполняются в соответствии с Национальными и международными стандартами финансовой отчетности. </w:t>
      </w:r>
      <w:r>
        <w:br/>
      </w:r>
      <w:r>
        <w:rPr>
          <w:rFonts w:ascii="Times New Roman"/>
          <w:b w:val="false"/>
          <w:i w:val="false"/>
          <w:color w:val="000000"/>
          <w:sz w:val="28"/>
        </w:rPr>
        <w:t>
</w:t>
      </w:r>
      <w:r>
        <w:rPr>
          <w:rFonts w:ascii="Times New Roman"/>
          <w:b w:val="false"/>
          <w:i w:val="false"/>
          <w:color w:val="000000"/>
          <w:sz w:val="28"/>
        </w:rPr>
        <w:t>
      7.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8. Арифметико-логический контроль:</w:t>
      </w:r>
      <w:r>
        <w:br/>
      </w:r>
      <w:r>
        <w:rPr>
          <w:rFonts w:ascii="Times New Roman"/>
          <w:b w:val="false"/>
          <w:i w:val="false"/>
          <w:color w:val="000000"/>
          <w:sz w:val="28"/>
        </w:rPr>
        <w:t>
      1) Раздел 2. «Укажите сведения по статьям доходов и расходов»:</w:t>
      </w:r>
      <w:r>
        <w:br/>
      </w:r>
      <w:r>
        <w:rPr>
          <w:rFonts w:ascii="Times New Roman"/>
          <w:b w:val="false"/>
          <w:i w:val="false"/>
          <w:color w:val="000000"/>
          <w:sz w:val="28"/>
        </w:rPr>
        <w:t>
      строка 1 = сумме строк 1.1, 1.2, 1.3, 1.4, 1.5, 1.6, 1.7, 1.8;</w:t>
      </w:r>
      <w:r>
        <w:br/>
      </w:r>
      <w:r>
        <w:rPr>
          <w:rFonts w:ascii="Times New Roman"/>
          <w:b w:val="false"/>
          <w:i w:val="false"/>
          <w:color w:val="000000"/>
          <w:sz w:val="28"/>
        </w:rPr>
        <w:t>
      строка 1.1 = сумме строк 1.1.1, 1.1.2, 1.1.3;</w:t>
      </w:r>
      <w:r>
        <w:br/>
      </w:r>
      <w:r>
        <w:rPr>
          <w:rFonts w:ascii="Times New Roman"/>
          <w:b w:val="false"/>
          <w:i w:val="false"/>
          <w:color w:val="000000"/>
          <w:sz w:val="28"/>
        </w:rPr>
        <w:t>
      строка 1.1.1.1 &lt; строки 1.1.1;</w:t>
      </w:r>
      <w:r>
        <w:br/>
      </w:r>
      <w:r>
        <w:rPr>
          <w:rFonts w:ascii="Times New Roman"/>
          <w:b w:val="false"/>
          <w:i w:val="false"/>
          <w:color w:val="000000"/>
          <w:sz w:val="28"/>
        </w:rPr>
        <w:t>
      строка 1.1.3.1 &lt; строки 1.1.3;</w:t>
      </w:r>
      <w:r>
        <w:br/>
      </w:r>
      <w:r>
        <w:rPr>
          <w:rFonts w:ascii="Times New Roman"/>
          <w:b w:val="false"/>
          <w:i w:val="false"/>
          <w:color w:val="000000"/>
          <w:sz w:val="28"/>
        </w:rPr>
        <w:t>
      строка 1.4 = сумме строк 1.4.1, 1.4.2;</w:t>
      </w:r>
      <w:r>
        <w:br/>
      </w:r>
      <w:r>
        <w:rPr>
          <w:rFonts w:ascii="Times New Roman"/>
          <w:b w:val="false"/>
          <w:i w:val="false"/>
          <w:color w:val="000000"/>
          <w:sz w:val="28"/>
        </w:rPr>
        <w:t>
      строка 1.6 = сумме строк 1.6.1, 1.6.2;</w:t>
      </w:r>
      <w:r>
        <w:br/>
      </w:r>
      <w:r>
        <w:rPr>
          <w:rFonts w:ascii="Times New Roman"/>
          <w:b w:val="false"/>
          <w:i w:val="false"/>
          <w:color w:val="000000"/>
          <w:sz w:val="28"/>
        </w:rPr>
        <w:t>
      строка 2 = сумме строк 2.1-2.5;</w:t>
      </w:r>
      <w:r>
        <w:br/>
      </w:r>
      <w:r>
        <w:rPr>
          <w:rFonts w:ascii="Times New Roman"/>
          <w:b w:val="false"/>
          <w:i w:val="false"/>
          <w:color w:val="000000"/>
          <w:sz w:val="28"/>
        </w:rPr>
        <w:t>
      строка 4 = строка 4.1 + сумме строк 4.2-4.8 + строка 4.9 + строка 4.10 + строка 4.11 + строка 4.12 - строка 4.12.1.1 – строка 4.12.1.4;</w:t>
      </w:r>
      <w:r>
        <w:br/>
      </w:r>
      <w:r>
        <w:rPr>
          <w:rFonts w:ascii="Times New Roman"/>
          <w:b w:val="false"/>
          <w:i w:val="false"/>
          <w:color w:val="000000"/>
          <w:sz w:val="28"/>
        </w:rPr>
        <w:t>
      строка 4.1 = сумме строк 4.1.1, 4.12.2.1, 4.12.2.2;</w:t>
      </w:r>
      <w:r>
        <w:br/>
      </w:r>
      <w:r>
        <w:rPr>
          <w:rFonts w:ascii="Times New Roman"/>
          <w:b w:val="false"/>
          <w:i w:val="false"/>
          <w:color w:val="000000"/>
          <w:sz w:val="28"/>
        </w:rPr>
        <w:t>
      строка 4.1.1.1 &lt; строки 4.1.1;</w:t>
      </w:r>
      <w:r>
        <w:br/>
      </w:r>
      <w:r>
        <w:rPr>
          <w:rFonts w:ascii="Times New Roman"/>
          <w:b w:val="false"/>
          <w:i w:val="false"/>
          <w:color w:val="000000"/>
          <w:sz w:val="28"/>
        </w:rPr>
        <w:t>
      строка 4.1.1.2 &lt; строки 4.1.1;</w:t>
      </w:r>
      <w:r>
        <w:br/>
      </w:r>
      <w:r>
        <w:rPr>
          <w:rFonts w:ascii="Times New Roman"/>
          <w:b w:val="false"/>
          <w:i w:val="false"/>
          <w:color w:val="000000"/>
          <w:sz w:val="28"/>
        </w:rPr>
        <w:t>
      строка 4.8 = сумме строк 4.8.1 - 4.8.9;</w:t>
      </w:r>
      <w:r>
        <w:br/>
      </w:r>
      <w:r>
        <w:rPr>
          <w:rFonts w:ascii="Times New Roman"/>
          <w:b w:val="false"/>
          <w:i w:val="false"/>
          <w:color w:val="000000"/>
          <w:sz w:val="28"/>
        </w:rPr>
        <w:t>
      строка 4.9 = сумме строк 4.9.1, 4.9.2;</w:t>
      </w:r>
      <w:r>
        <w:br/>
      </w:r>
      <w:r>
        <w:rPr>
          <w:rFonts w:ascii="Times New Roman"/>
          <w:b w:val="false"/>
          <w:i w:val="false"/>
          <w:color w:val="000000"/>
          <w:sz w:val="28"/>
        </w:rPr>
        <w:t>
      строка 4.10 = сумме строк 4.10.1, 4.10.2;</w:t>
      </w:r>
      <w:r>
        <w:br/>
      </w:r>
      <w:r>
        <w:rPr>
          <w:rFonts w:ascii="Times New Roman"/>
          <w:b w:val="false"/>
          <w:i w:val="false"/>
          <w:color w:val="000000"/>
          <w:sz w:val="28"/>
        </w:rPr>
        <w:t>
      строка 4.12 = сумме строк 4.12.1, 4.12.2, 4.12.3;</w:t>
      </w:r>
      <w:r>
        <w:br/>
      </w:r>
      <w:r>
        <w:rPr>
          <w:rFonts w:ascii="Times New Roman"/>
          <w:b w:val="false"/>
          <w:i w:val="false"/>
          <w:color w:val="000000"/>
          <w:sz w:val="28"/>
        </w:rPr>
        <w:t>
      строка 4.12.1 = сумме строк 4.12.1.1 - 4.12.1.7;</w:t>
      </w:r>
      <w:r>
        <w:br/>
      </w:r>
      <w:r>
        <w:rPr>
          <w:rFonts w:ascii="Times New Roman"/>
          <w:b w:val="false"/>
          <w:i w:val="false"/>
          <w:color w:val="000000"/>
          <w:sz w:val="28"/>
        </w:rPr>
        <w:t>
      строка 4.12.2 = сумме строк 4.12.2.1, 4.12.2.2, 4.12.2.3;</w:t>
      </w:r>
      <w:r>
        <w:br/>
      </w:r>
      <w:r>
        <w:rPr>
          <w:rFonts w:ascii="Times New Roman"/>
          <w:b w:val="false"/>
          <w:i w:val="false"/>
          <w:color w:val="000000"/>
          <w:sz w:val="28"/>
        </w:rPr>
        <w:t>
      строка 5 = сумме строк 5.1- 5.3.</w:t>
      </w:r>
      <w:r>
        <w:br/>
      </w:r>
      <w:r>
        <w:rPr>
          <w:rFonts w:ascii="Times New Roman"/>
          <w:b w:val="false"/>
          <w:i w:val="false"/>
          <w:color w:val="000000"/>
          <w:sz w:val="28"/>
        </w:rPr>
        <w:t>
      2) Раздел 3. «Укажите результат финансово-хозяйственной деятельности организации»:</w:t>
      </w:r>
      <w:r>
        <w:br/>
      </w:r>
      <w:r>
        <w:rPr>
          <w:rFonts w:ascii="Times New Roman"/>
          <w:b w:val="false"/>
          <w:i w:val="false"/>
          <w:color w:val="000000"/>
          <w:sz w:val="28"/>
        </w:rPr>
        <w:t>
      строка 1 = сумме строк 1, 2, 3 раздела 2;</w:t>
      </w:r>
      <w:r>
        <w:br/>
      </w:r>
      <w:r>
        <w:rPr>
          <w:rFonts w:ascii="Times New Roman"/>
          <w:b w:val="false"/>
          <w:i w:val="false"/>
          <w:color w:val="000000"/>
          <w:sz w:val="28"/>
        </w:rPr>
        <w:t>
      строка 5 = строка 1 – строка 2.</w:t>
      </w:r>
      <w:r>
        <w:br/>
      </w:r>
      <w:r>
        <w:rPr>
          <w:rFonts w:ascii="Times New Roman"/>
          <w:b w:val="false"/>
          <w:i w:val="false"/>
          <w:color w:val="000000"/>
          <w:sz w:val="28"/>
        </w:rPr>
        <w:t>
      3) Раздел 4. «Укажите сведения по показателям бухгалтерского баланса»:</w:t>
      </w:r>
      <w:r>
        <w:br/>
      </w:r>
      <w:r>
        <w:rPr>
          <w:rFonts w:ascii="Times New Roman"/>
          <w:b w:val="false"/>
          <w:i w:val="false"/>
          <w:color w:val="000000"/>
          <w:sz w:val="28"/>
        </w:rPr>
        <w:t>
      строка 1 = сумме строк 1.1, 1.2, 1.3;</w:t>
      </w:r>
      <w:r>
        <w:br/>
      </w:r>
      <w:r>
        <w:rPr>
          <w:rFonts w:ascii="Times New Roman"/>
          <w:b w:val="false"/>
          <w:i w:val="false"/>
          <w:color w:val="000000"/>
          <w:sz w:val="28"/>
        </w:rPr>
        <w:t>
      строка 2 = сумме строк 2.1, 2.2, 2.3, 2.4;</w:t>
      </w:r>
      <w:r>
        <w:br/>
      </w:r>
      <w:r>
        <w:rPr>
          <w:rFonts w:ascii="Times New Roman"/>
          <w:b w:val="false"/>
          <w:i w:val="false"/>
          <w:color w:val="000000"/>
          <w:sz w:val="28"/>
        </w:rPr>
        <w:t>
      строка 1 = строке 2.</w:t>
      </w:r>
      <w:r>
        <w:br/>
      </w:r>
      <w:r>
        <w:rPr>
          <w:rFonts w:ascii="Times New Roman"/>
          <w:b w:val="false"/>
          <w:i w:val="false"/>
          <w:color w:val="000000"/>
          <w:sz w:val="28"/>
        </w:rPr>
        <w:t>
      4) Контроль между разделами:</w:t>
      </w:r>
      <w:r>
        <w:br/>
      </w:r>
      <w:r>
        <w:rPr>
          <w:rFonts w:ascii="Times New Roman"/>
          <w:b w:val="false"/>
          <w:i w:val="false"/>
          <w:color w:val="000000"/>
          <w:sz w:val="28"/>
        </w:rPr>
        <w:t>
      строка 1 раздела 3 = сумме строк 1, 2, 3 раздела 2;</w:t>
      </w:r>
      <w:r>
        <w:br/>
      </w:r>
      <w:r>
        <w:rPr>
          <w:rFonts w:ascii="Times New Roman"/>
          <w:b w:val="false"/>
          <w:i w:val="false"/>
          <w:color w:val="000000"/>
          <w:sz w:val="28"/>
        </w:rPr>
        <w:t>
      строка 2 раздела 3 = сумме строк 4, 5 раздела 2;</w:t>
      </w:r>
      <w:r>
        <w:br/>
      </w:r>
      <w:r>
        <w:rPr>
          <w:rFonts w:ascii="Times New Roman"/>
          <w:b w:val="false"/>
          <w:i w:val="false"/>
          <w:color w:val="000000"/>
          <w:sz w:val="28"/>
        </w:rPr>
        <w:t>
      строка 4 раздела 3 = строка 3 раздела 3 - строка 4.12 раздела 2.</w:t>
      </w:r>
    </w:p>
    <w:bookmarkEnd w:id="53"/>
    <w:bookmarkStart w:name="z77" w:id="54"/>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27 сентября 2013 года № 227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
        <w:gridCol w:w="2638"/>
        <w:gridCol w:w="10"/>
        <w:gridCol w:w="1473"/>
        <w:gridCol w:w="1313"/>
        <w:gridCol w:w="3"/>
        <w:gridCol w:w="2390"/>
        <w:gridCol w:w="2445"/>
        <w:gridCol w:w="15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2298700" cy="16129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2013</w:t>
            </w:r>
            <w:r>
              <w:br/>
            </w:r>
            <w:r>
              <w:rPr>
                <w:rFonts w:ascii="Times New Roman"/>
                <w:b w:val="false"/>
                <w:i w:val="false"/>
                <w:color w:val="000000"/>
                <w:sz w:val="20"/>
              </w:rPr>
              <w:t>
</w:t>
            </w:r>
            <w:r>
              <w:rPr>
                <w:rFonts w:ascii="Times New Roman"/>
                <w:b/>
                <w:i w:val="false"/>
                <w:color w:val="000000"/>
                <w:sz w:val="20"/>
              </w:rPr>
              <w:t>жылғы 27 қыркүйектегі № 227 бұйрығына</w:t>
            </w:r>
            <w:r>
              <w:br/>
            </w:r>
            <w:r>
              <w:rPr>
                <w:rFonts w:ascii="Times New Roman"/>
                <w:b w:val="false"/>
                <w:i w:val="false"/>
                <w:color w:val="000000"/>
                <w:sz w:val="20"/>
              </w:rPr>
              <w:t>
</w:t>
            </w:r>
            <w:r>
              <w:rPr>
                <w:rFonts w:ascii="Times New Roman"/>
                <w:b/>
                <w:i w:val="false"/>
                <w:color w:val="000000"/>
                <w:sz w:val="20"/>
              </w:rPr>
              <w:t>19-қосымша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788"/>
              <w:gridCol w:w="788"/>
              <w:gridCol w:w="788"/>
              <w:gridCol w:w="942"/>
              <w:gridCol w:w="31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7"/>
            <w:vMerge/>
            <w:tcBorders>
              <w:top w:val="nil"/>
              <w:left w:val="single" w:color="cfcfcf" w:sz="5"/>
              <w:bottom w:val="single" w:color="cfcfcf" w:sz="5"/>
              <w:right w:val="single" w:color="cfcfcf" w:sz="5"/>
            </w:tcBorders>
          </w:tcPr>
          <w:p/>
        </w:tc>
      </w:tr>
      <w:tr>
        <w:trPr>
          <w:trHeight w:val="12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7011104</w:t>
            </w:r>
            <w:r>
              <w:br/>
            </w:r>
            <w:r>
              <w:rPr>
                <w:rFonts w:ascii="Times New Roman"/>
                <w:b w:val="false"/>
                <w:i w:val="false"/>
                <w:color w:val="000000"/>
                <w:sz w:val="20"/>
              </w:rPr>
              <w:t>
</w:t>
            </w:r>
            <w:r>
              <w:rPr>
                <w:rFonts w:ascii="Times New Roman"/>
                <w:b w:val="false"/>
                <w:i w:val="false"/>
                <w:color w:val="000000"/>
                <w:sz w:val="20"/>
              </w:rPr>
              <w:t>Код статистической формы 7011104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Денсаулық сақтау ұйымдарының желілері,</w:t>
            </w:r>
            <w:r>
              <w:br/>
            </w:r>
            <w:r>
              <w:rPr>
                <w:rFonts w:ascii="Times New Roman"/>
                <w:b/>
                <w:i w:val="false"/>
                <w:color w:val="000000"/>
                <w:sz w:val="20"/>
              </w:rPr>
              <w:t>
кадрлары және қызметі туралы есеп</w:t>
            </w:r>
            <w:r>
              <w:br/>
            </w:r>
            <w:r>
              <w:rPr>
                <w:rFonts w:ascii="Times New Roman"/>
                <w:b/>
                <w:i w:val="false"/>
                <w:color w:val="000000"/>
                <w:sz w:val="20"/>
              </w:rPr>
              <w:t>
Отчет о сети, кадрах и деятельности в</w:t>
            </w:r>
            <w:r>
              <w:br/>
            </w:r>
            <w:r>
              <w:rPr>
                <w:rFonts w:ascii="Times New Roman"/>
                <w:b/>
                <w:i w:val="false"/>
                <w:color w:val="000000"/>
                <w:sz w:val="20"/>
              </w:rPr>
              <w:t>
организациях здравоохранения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1-денсаулық</w:t>
            </w:r>
            <w:r>
              <w:br/>
            </w:r>
            <w:r>
              <w:rPr>
                <w:rFonts w:ascii="Times New Roman"/>
                <w:b w:val="false"/>
                <w:i w:val="false"/>
                <w:color w:val="000000"/>
                <w:sz w:val="20"/>
              </w:rPr>
              <w:t>
</w:t>
            </w:r>
            <w:r>
              <w:rPr>
                <w:rFonts w:ascii="Times New Roman"/>
                <w:b w:val="false"/>
                <w:i w:val="false"/>
                <w:color w:val="000000"/>
                <w:sz w:val="20"/>
              </w:rPr>
              <w:t>1-здрав</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07"/>
              <w:gridCol w:w="307"/>
              <w:gridCol w:w="307"/>
            </w:tblGrid>
            <w:tr>
              <w:trPr>
                <w:trHeight w:val="48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 нысаны мен қызметкерлер санына қарамастан, қызметінің негізгі және қосалқы түрлері «Денсаулық сақтау саласындағы қызмет»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основной и вторичной видами деятельности: «Деятельность в области здравоохранения».</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жылдан кейінгі 10 қаңтар.</w:t>
            </w:r>
            <w:r>
              <w:br/>
            </w:r>
            <w:r>
              <w:rPr>
                <w:rFonts w:ascii="Times New Roman"/>
                <w:b w:val="false"/>
                <w:i w:val="false"/>
                <w:color w:val="000000"/>
                <w:sz w:val="20"/>
              </w:rPr>
              <w:t>
</w:t>
            </w:r>
            <w:r>
              <w:rPr>
                <w:rFonts w:ascii="Times New Roman"/>
                <w:b w:val="false"/>
                <w:i w:val="false"/>
                <w:color w:val="000000"/>
                <w:sz w:val="20"/>
              </w:rPr>
              <w:t>Срок предоставления – 10 января после отчетного года.</w:t>
            </w:r>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334"/>
              <w:gridCol w:w="334"/>
              <w:gridCol w:w="334"/>
              <w:gridCol w:w="335"/>
              <w:gridCol w:w="335"/>
              <w:gridCol w:w="335"/>
              <w:gridCol w:w="335"/>
              <w:gridCol w:w="335"/>
              <w:gridCol w:w="335"/>
              <w:gridCol w:w="335"/>
              <w:gridCol w:w="335"/>
            </w:tblGrid>
            <w:tr>
              <w:trPr>
                <w:trHeight w:val="64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 Ұйымның нақты орналасқан жерін көрсетіңіз (заңды тұлғаның</w:t>
      </w:r>
      <w:r>
        <w:br/>
      </w:r>
      <w:r>
        <w:rPr>
          <w:rFonts w:ascii="Times New Roman"/>
          <w:b w:val="false"/>
          <w:i w:val="false"/>
          <w:color w:val="000000"/>
          <w:sz w:val="28"/>
        </w:rPr>
        <w:t>
</w:t>
      </w:r>
      <w:r>
        <w:rPr>
          <w:rFonts w:ascii="Times New Roman"/>
          <w:b/>
          <w:i w:val="false"/>
          <w:color w:val="000000"/>
          <w:sz w:val="28"/>
        </w:rPr>
        <w:t>және (немесе) оның құрылымдық және оқшауланған бөлімшесінің</w:t>
      </w:r>
      <w:r>
        <w:br/>
      </w:r>
      <w:r>
        <w:rPr>
          <w:rFonts w:ascii="Times New Roman"/>
          <w:b w:val="false"/>
          <w:i w:val="false"/>
          <w:color w:val="000000"/>
          <w:sz w:val="28"/>
        </w:rPr>
        <w:t>
</w:t>
      </w:r>
      <w:r>
        <w:rPr>
          <w:rFonts w:ascii="Times New Roman"/>
          <w:b/>
          <w:i w:val="false"/>
          <w:color w:val="000000"/>
          <w:sz w:val="28"/>
        </w:rPr>
        <w:t>тіркелген жеріне қарамастан) - облыс, қала, аудан, елді мекен</w:t>
      </w:r>
      <w:r>
        <w:br/>
      </w:r>
      <w:r>
        <w:rPr>
          <w:rFonts w:ascii="Times New Roman"/>
          <w:b w:val="false"/>
          <w:i w:val="false"/>
          <w:color w:val="000000"/>
          <w:sz w:val="28"/>
        </w:rPr>
        <w:t>
Укажите фактическое местонахождение организации (независимо от места</w:t>
      </w:r>
      <w:r>
        <w:br/>
      </w:r>
      <w:r>
        <w:rPr>
          <w:rFonts w:ascii="Times New Roman"/>
          <w:b w:val="false"/>
          <w:i w:val="false"/>
          <w:color w:val="000000"/>
          <w:sz w:val="28"/>
        </w:rPr>
        <w:t>
регистрации юридического лица и (или) его структурного и</w:t>
      </w:r>
      <w:r>
        <w:br/>
      </w:r>
      <w:r>
        <w:rPr>
          <w:rFonts w:ascii="Times New Roman"/>
          <w:b w:val="false"/>
          <w:i w:val="false"/>
          <w:color w:val="000000"/>
          <w:sz w:val="28"/>
        </w:rPr>
        <w:t>
обособленного подразделения) - область, город, район, населенный</w:t>
      </w:r>
      <w:r>
        <w:br/>
      </w:r>
      <w:r>
        <w:rPr>
          <w:rFonts w:ascii="Times New Roman"/>
          <w:b w:val="false"/>
          <w:i w:val="false"/>
          <w:color w:val="000000"/>
          <w:sz w:val="28"/>
        </w:rPr>
        <w:t>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57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1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сәйкес аумақ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13"/>
              <w:gridCol w:w="533"/>
              <w:gridCol w:w="553"/>
              <w:gridCol w:w="573"/>
              <w:gridCol w:w="553"/>
              <w:gridCol w:w="533"/>
              <w:gridCol w:w="573"/>
              <w:gridCol w:w="573"/>
              <w:gridCol w:w="613"/>
            </w:tblGrid>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Номенклатура бойынша ұйым коды </w:t>
            </w:r>
            <w:r>
              <w:rPr>
                <w:rFonts w:ascii="Times New Roman"/>
                <w:b w:val="false"/>
                <w:i w:val="false"/>
                <w:color w:val="000000"/>
                <w:vertAlign w:val="superscript"/>
              </w:rPr>
              <w:t>1</w:t>
            </w:r>
            <w:r>
              <w:rPr>
                <w:rFonts w:ascii="Times New Roman"/>
                <w:b/>
                <w:i w:val="false"/>
                <w:color w:val="000000"/>
                <w:sz w:val="20"/>
              </w:rPr>
              <w:t>:</w:t>
            </w:r>
            <w:r>
              <w:br/>
            </w:r>
            <w:r>
              <w:rPr>
                <w:rFonts w:ascii="Times New Roman"/>
                <w:b w:val="false"/>
                <w:i w:val="false"/>
                <w:color w:val="000000"/>
                <w:sz w:val="20"/>
              </w:rPr>
              <w:t>
Код организации по Номенклатуре:</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13"/>
              <w:gridCol w:w="533"/>
              <w:gridCol w:w="553"/>
            </w:tblGrid>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vertAlign w:val="superscript"/>
        </w:rPr>
        <w:t>__________________</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i w:val="false"/>
          <w:color w:val="000000"/>
          <w:sz w:val="28"/>
        </w:rPr>
        <w:t xml:space="preserve"> Ұйым коды статистикалық нысанға қосымшада келтірілген Қазақстан</w:t>
      </w:r>
      <w:r>
        <w:br/>
      </w:r>
      <w:r>
        <w:rPr>
          <w:rFonts w:ascii="Times New Roman"/>
          <w:b w:val="false"/>
          <w:i w:val="false"/>
          <w:color w:val="000000"/>
          <w:sz w:val="28"/>
        </w:rPr>
        <w:t>
</w:t>
      </w:r>
      <w:r>
        <w:rPr>
          <w:rFonts w:ascii="Times New Roman"/>
          <w:b/>
          <w:i w:val="false"/>
          <w:color w:val="000000"/>
          <w:sz w:val="28"/>
        </w:rPr>
        <w:t>Республикасы Денсаулық сақтау министрінің 2009 жылғы 15 желтоқсандағы N 2131</w:t>
      </w:r>
      <w:r>
        <w:br/>
      </w:r>
      <w:r>
        <w:rPr>
          <w:rFonts w:ascii="Times New Roman"/>
          <w:b w:val="false"/>
          <w:i w:val="false"/>
          <w:color w:val="000000"/>
          <w:sz w:val="28"/>
        </w:rPr>
        <w:t>
</w:t>
      </w:r>
      <w:r>
        <w:rPr>
          <w:rFonts w:ascii="Times New Roman"/>
          <w:b/>
          <w:i w:val="false"/>
          <w:color w:val="000000"/>
          <w:sz w:val="28"/>
        </w:rPr>
        <w:t>бұйрығымен бекітілген Денсаулық сақтау ұйымдарының номенклатурасына сәйкес</w:t>
      </w:r>
      <w:r>
        <w:br/>
      </w:r>
      <w:r>
        <w:rPr>
          <w:rFonts w:ascii="Times New Roman"/>
          <w:b w:val="false"/>
          <w:i w:val="false"/>
          <w:color w:val="000000"/>
          <w:sz w:val="28"/>
        </w:rPr>
        <w:t>
</w:t>
      </w:r>
      <w:r>
        <w:rPr>
          <w:rFonts w:ascii="Times New Roman"/>
          <w:b/>
          <w:i w:val="false"/>
          <w:color w:val="000000"/>
          <w:sz w:val="28"/>
        </w:rPr>
        <w:t>қойылады.</w:t>
      </w:r>
      <w:r>
        <w:br/>
      </w:r>
      <w:r>
        <w:rPr>
          <w:rFonts w:ascii="Times New Roman"/>
          <w:b w:val="false"/>
          <w:i w:val="false"/>
          <w:color w:val="000000"/>
          <w:sz w:val="28"/>
        </w:rPr>
        <w:t>
</w:t>
      </w:r>
      <w:r>
        <w:rPr>
          <w:rFonts w:ascii="Times New Roman"/>
          <w:b w:val="false"/>
          <w:i w:val="false"/>
          <w:color w:val="000000"/>
          <w:sz w:val="28"/>
        </w:rPr>
        <w:t>Код организации проставляется согласно Номенклатуре организаций здравоохранения,</w:t>
      </w:r>
      <w:r>
        <w:br/>
      </w:r>
      <w:r>
        <w:rPr>
          <w:rFonts w:ascii="Times New Roman"/>
          <w:b w:val="false"/>
          <w:i w:val="false"/>
          <w:color w:val="000000"/>
          <w:sz w:val="28"/>
        </w:rPr>
        <w:t>
</w:t>
      </w:r>
      <w:r>
        <w:rPr>
          <w:rFonts w:ascii="Times New Roman"/>
          <w:b w:val="false"/>
          <w:i w:val="false"/>
          <w:color w:val="000000"/>
          <w:sz w:val="28"/>
        </w:rPr>
        <w:t>утвержденной приказом Министра здравоохранения Республики Казахстан от 15 декабря 2009</w:t>
      </w:r>
      <w:r>
        <w:br/>
      </w:r>
      <w:r>
        <w:rPr>
          <w:rFonts w:ascii="Times New Roman"/>
          <w:b w:val="false"/>
          <w:i w:val="false"/>
          <w:color w:val="000000"/>
          <w:sz w:val="28"/>
        </w:rPr>
        <w:t>
</w:t>
      </w:r>
      <w:r>
        <w:rPr>
          <w:rFonts w:ascii="Times New Roman"/>
          <w:b w:val="false"/>
          <w:i w:val="false"/>
          <w:color w:val="000000"/>
          <w:sz w:val="28"/>
        </w:rPr>
        <w:t>года N 2131, приведенной в приложении к статистической форме.</w:t>
      </w:r>
    </w:p>
    <w:p>
      <w:pPr>
        <w:spacing w:after="0"/>
        <w:ind w:left="0"/>
        <w:jc w:val="both"/>
      </w:pPr>
      <w:r>
        <w:rPr>
          <w:rFonts w:ascii="Times New Roman"/>
          <w:b/>
          <w:i w:val="false"/>
          <w:color w:val="000000"/>
          <w:sz w:val="28"/>
        </w:rPr>
        <w:t>2. Денсаулық сақтау ұйымы медициналық персоналының сипаттамасы</w:t>
      </w:r>
      <w:r>
        <w:br/>
      </w:r>
      <w:r>
        <w:rPr>
          <w:rFonts w:ascii="Times New Roman"/>
          <w:b w:val="false"/>
          <w:i w:val="false"/>
          <w:color w:val="000000"/>
          <w:sz w:val="28"/>
        </w:rPr>
        <w:t>
Характеристика медицинского персонала организации здравоохранения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2053"/>
        <w:gridCol w:w="967"/>
        <w:gridCol w:w="967"/>
        <w:gridCol w:w="781"/>
        <w:gridCol w:w="1007"/>
        <w:gridCol w:w="1146"/>
        <w:gridCol w:w="1007"/>
        <w:gridCol w:w="1146"/>
        <w:gridCol w:w="901"/>
        <w:gridCol w:w="2045"/>
      </w:tblGrid>
      <w:tr>
        <w:trPr>
          <w:trHeight w:val="330"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В том числе женщины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санынан мына жастағылар</w:t>
            </w:r>
            <w:r>
              <w:br/>
            </w:r>
            <w:r>
              <w:rPr>
                <w:rFonts w:ascii="Times New Roman"/>
                <w:b w:val="false"/>
                <w:i w:val="false"/>
                <w:color w:val="000000"/>
                <w:sz w:val="20"/>
              </w:rPr>
              <w:t>
</w:t>
            </w:r>
            <w:r>
              <w:rPr>
                <w:rFonts w:ascii="Times New Roman"/>
                <w:b w:val="false"/>
                <w:i w:val="false"/>
                <w:color w:val="000000"/>
                <w:sz w:val="20"/>
              </w:rPr>
              <w:t>Из общего числа в возрасте</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емес жұмыс күнінде жұмыс істейтін және қоса атқару бойынша қабылданған азаматтық-құқықтық сипаттағы шарттар бойынша жұмыс істейтін қызметкерлер саны</w:t>
            </w:r>
            <w:r>
              <w:br/>
            </w:r>
            <w:r>
              <w:rPr>
                <w:rFonts w:ascii="Times New Roman"/>
                <w:b w:val="false"/>
                <w:i w:val="false"/>
                <w:color w:val="000000"/>
                <w:sz w:val="20"/>
              </w:rPr>
              <w:t>
</w:t>
            </w:r>
            <w:r>
              <w:rPr>
                <w:rFonts w:ascii="Times New Roman"/>
                <w:b w:val="false"/>
                <w:i w:val="false"/>
                <w:color w:val="000000"/>
                <w:sz w:val="20"/>
              </w:rPr>
              <w:t>Численность работников, выполняющих работы по договорам гражданско-правового характера, работающих неполное рабочее время и принятых по совместительству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жасқа дейін</w:t>
            </w:r>
            <w:r>
              <w:br/>
            </w:r>
            <w:r>
              <w:rPr>
                <w:rFonts w:ascii="Times New Roman"/>
                <w:b w:val="false"/>
                <w:i w:val="false"/>
                <w:color w:val="000000"/>
                <w:sz w:val="20"/>
              </w:rPr>
              <w:t>
</w:t>
            </w:r>
            <w:r>
              <w:rPr>
                <w:rFonts w:ascii="Times New Roman"/>
                <w:b w:val="false"/>
                <w:i w:val="false"/>
                <w:color w:val="000000"/>
                <w:sz w:val="20"/>
              </w:rPr>
              <w:t>до 30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30-59 жастағы</w:t>
            </w:r>
            <w:r>
              <w:br/>
            </w:r>
            <w:r>
              <w:rPr>
                <w:rFonts w:ascii="Times New Roman"/>
                <w:b w:val="false"/>
                <w:i w:val="false"/>
                <w:color w:val="000000"/>
                <w:sz w:val="20"/>
              </w:rPr>
              <w:t>
</w:t>
            </w:r>
            <w:r>
              <w:rPr>
                <w:rFonts w:ascii="Times New Roman"/>
                <w:b w:val="false"/>
                <w:i w:val="false"/>
                <w:color w:val="000000"/>
                <w:sz w:val="20"/>
              </w:rPr>
              <w:t>30-59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60-63 жастағы</w:t>
            </w:r>
            <w:r>
              <w:br/>
            </w:r>
            <w:r>
              <w:rPr>
                <w:rFonts w:ascii="Times New Roman"/>
                <w:b w:val="false"/>
                <w:i w:val="false"/>
                <w:color w:val="000000"/>
                <w:sz w:val="20"/>
              </w:rPr>
              <w:t>
</w:t>
            </w:r>
            <w:r>
              <w:rPr>
                <w:rFonts w:ascii="Times New Roman"/>
                <w:b w:val="false"/>
                <w:i w:val="false"/>
                <w:color w:val="000000"/>
                <w:sz w:val="20"/>
              </w:rPr>
              <w:t>60-63 года</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жастағылар және одан асқандар</w:t>
            </w:r>
            <w:r>
              <w:br/>
            </w:r>
            <w:r>
              <w:rPr>
                <w:rFonts w:ascii="Times New Roman"/>
                <w:b w:val="false"/>
                <w:i w:val="false"/>
                <w:color w:val="000000"/>
                <w:sz w:val="20"/>
              </w:rPr>
              <w:t>
</w:t>
            </w:r>
            <w:r>
              <w:rPr>
                <w:rFonts w:ascii="Times New Roman"/>
                <w:b w:val="false"/>
                <w:i w:val="false"/>
                <w:color w:val="000000"/>
                <w:sz w:val="20"/>
              </w:rPr>
              <w:t>64 года и старше</w:t>
            </w:r>
          </w:p>
        </w:tc>
        <w:tc>
          <w:tcPr>
            <w:tcW w:w="0" w:type="auto"/>
            <w:vMerge/>
            <w:tcBorders>
              <w:top w:val="nil"/>
              <w:left w:val="single" w:color="cfcfcf" w:sz="5"/>
              <w:bottom w:val="single" w:color="cfcfcf" w:sz="5"/>
              <w:right w:val="single" w:color="cfcfcf" w:sz="5"/>
            </w:tcBorders>
          </w:tcP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57 жастағы әйелдер</w:t>
            </w:r>
            <w:r>
              <w:br/>
            </w:r>
            <w:r>
              <w:rPr>
                <w:rFonts w:ascii="Times New Roman"/>
                <w:b w:val="false"/>
                <w:i w:val="false"/>
                <w:color w:val="000000"/>
                <w:sz w:val="20"/>
              </w:rPr>
              <w:t>
</w:t>
            </w:r>
            <w:r>
              <w:rPr>
                <w:rFonts w:ascii="Times New Roman"/>
                <w:b w:val="false"/>
                <w:i w:val="false"/>
                <w:color w:val="000000"/>
                <w:sz w:val="20"/>
              </w:rPr>
              <w:t>из них женщины в возрасте 57 лет</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62 жастағы еркектер</w:t>
            </w:r>
            <w:r>
              <w:br/>
            </w:r>
            <w:r>
              <w:rPr>
                <w:rFonts w:ascii="Times New Roman"/>
                <w:b w:val="false"/>
                <w:i w:val="false"/>
                <w:color w:val="000000"/>
                <w:sz w:val="20"/>
              </w:rPr>
              <w:t>
</w:t>
            </w:r>
            <w:r>
              <w:rPr>
                <w:rFonts w:ascii="Times New Roman"/>
                <w:b w:val="false"/>
                <w:i w:val="false"/>
                <w:color w:val="000000"/>
                <w:sz w:val="20"/>
              </w:rPr>
              <w:t>из них мужчины в возрасте 62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барлық мамандықтағы дәрігерлердің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врачей всех специальностей на конец года, человек</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терапиялық бейін</w:t>
            </w:r>
            <w:r>
              <w:br/>
            </w:r>
            <w:r>
              <w:rPr>
                <w:rFonts w:ascii="Times New Roman"/>
                <w:b w:val="false"/>
                <w:i w:val="false"/>
                <w:color w:val="000000"/>
                <w:sz w:val="20"/>
              </w:rPr>
              <w:t>
</w:t>
            </w:r>
            <w:r>
              <w:rPr>
                <w:rFonts w:ascii="Times New Roman"/>
                <w:b w:val="false"/>
                <w:i w:val="false"/>
                <w:color w:val="000000"/>
                <w:sz w:val="20"/>
              </w:rPr>
              <w:t>терапевтический профиль</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хирургиялық бейін</w:t>
            </w:r>
            <w:r>
              <w:br/>
            </w:r>
            <w:r>
              <w:rPr>
                <w:rFonts w:ascii="Times New Roman"/>
                <w:b w:val="false"/>
                <w:i w:val="false"/>
                <w:color w:val="000000"/>
                <w:sz w:val="20"/>
              </w:rPr>
              <w:t>
</w:t>
            </w:r>
            <w:r>
              <w:rPr>
                <w:rFonts w:ascii="Times New Roman"/>
                <w:b w:val="false"/>
                <w:i w:val="false"/>
                <w:color w:val="000000"/>
                <w:sz w:val="20"/>
              </w:rPr>
              <w:t>хирургический профиль</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педиатрлар (неонатологтарды қоса)</w:t>
            </w:r>
            <w:r>
              <w:br/>
            </w:r>
            <w:r>
              <w:rPr>
                <w:rFonts w:ascii="Times New Roman"/>
                <w:b w:val="false"/>
                <w:i w:val="false"/>
                <w:color w:val="000000"/>
                <w:sz w:val="20"/>
              </w:rPr>
              <w:t>
</w:t>
            </w:r>
            <w:r>
              <w:rPr>
                <w:rFonts w:ascii="Times New Roman"/>
                <w:b w:val="false"/>
                <w:i w:val="false"/>
                <w:color w:val="000000"/>
                <w:sz w:val="20"/>
              </w:rPr>
              <w:t>педиатры (включая неонатологов)</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акушер-гинекологтар</w:t>
            </w:r>
            <w:r>
              <w:br/>
            </w:r>
            <w:r>
              <w:rPr>
                <w:rFonts w:ascii="Times New Roman"/>
                <w:b w:val="false"/>
                <w:i w:val="false"/>
                <w:color w:val="000000"/>
                <w:sz w:val="20"/>
              </w:rPr>
              <w:t>
</w:t>
            </w:r>
            <w:r>
              <w:rPr>
                <w:rFonts w:ascii="Times New Roman"/>
                <w:b w:val="false"/>
                <w:i w:val="false"/>
                <w:color w:val="000000"/>
                <w:sz w:val="20"/>
              </w:rPr>
              <w:t>акушеры-гинекологи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фтизиатрлар</w:t>
            </w:r>
            <w:r>
              <w:br/>
            </w:r>
            <w:r>
              <w:rPr>
                <w:rFonts w:ascii="Times New Roman"/>
                <w:b w:val="false"/>
                <w:i w:val="false"/>
                <w:color w:val="000000"/>
                <w:sz w:val="20"/>
              </w:rPr>
              <w:t>
</w:t>
            </w:r>
            <w:r>
              <w:rPr>
                <w:rFonts w:ascii="Times New Roman"/>
                <w:b w:val="false"/>
                <w:i w:val="false"/>
                <w:color w:val="000000"/>
                <w:sz w:val="20"/>
              </w:rPr>
              <w:t>фтизиатры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2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психиатрлар (наркологтар, психотерапевтер, сексопатологтар, медициналық психологтар, сот-психиатриялық сарапшы және сот-наркологиялық сарапшы дәрігерлерін қоса есептегенде)</w:t>
            </w:r>
            <w:r>
              <w:br/>
            </w:r>
            <w:r>
              <w:rPr>
                <w:rFonts w:ascii="Times New Roman"/>
                <w:b w:val="false"/>
                <w:i w:val="false"/>
                <w:color w:val="000000"/>
                <w:sz w:val="20"/>
              </w:rPr>
              <w:t>
</w:t>
            </w:r>
            <w:r>
              <w:rPr>
                <w:rFonts w:ascii="Times New Roman"/>
                <w:b w:val="false"/>
                <w:i w:val="false"/>
                <w:color w:val="000000"/>
                <w:sz w:val="20"/>
              </w:rPr>
              <w:t>психиатры (включая наркологов, психотерапевтов, сексопатологов, медицинских психологов, судебно-психиатрических экспертов, судебно-наркологических экспертов)</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стоматологтар</w:t>
            </w:r>
            <w:r>
              <w:br/>
            </w:r>
            <w:r>
              <w:rPr>
                <w:rFonts w:ascii="Times New Roman"/>
                <w:b w:val="false"/>
                <w:i w:val="false"/>
                <w:color w:val="000000"/>
                <w:sz w:val="20"/>
              </w:rPr>
              <w:t>
</w:t>
            </w:r>
            <w:r>
              <w:rPr>
                <w:rFonts w:ascii="Times New Roman"/>
                <w:b w:val="false"/>
                <w:i w:val="false"/>
                <w:color w:val="000000"/>
                <w:sz w:val="20"/>
              </w:rPr>
              <w:t>стоматологи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офтальмологтар</w:t>
            </w:r>
            <w:r>
              <w:br/>
            </w:r>
            <w:r>
              <w:rPr>
                <w:rFonts w:ascii="Times New Roman"/>
                <w:b w:val="false"/>
                <w:i w:val="false"/>
                <w:color w:val="000000"/>
                <w:sz w:val="20"/>
              </w:rPr>
              <w:t>
</w:t>
            </w:r>
            <w:r>
              <w:rPr>
                <w:rFonts w:ascii="Times New Roman"/>
                <w:b w:val="false"/>
                <w:i w:val="false"/>
                <w:color w:val="000000"/>
                <w:sz w:val="20"/>
              </w:rPr>
              <w:t>офтальмологи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отоларингологтар</w:t>
            </w:r>
            <w:r>
              <w:br/>
            </w:r>
            <w:r>
              <w:rPr>
                <w:rFonts w:ascii="Times New Roman"/>
                <w:b w:val="false"/>
                <w:i w:val="false"/>
                <w:color w:val="000000"/>
                <w:sz w:val="20"/>
              </w:rPr>
              <w:t>
</w:t>
            </w:r>
            <w:r>
              <w:rPr>
                <w:rFonts w:ascii="Times New Roman"/>
                <w:b w:val="false"/>
                <w:i w:val="false"/>
                <w:color w:val="000000"/>
                <w:sz w:val="20"/>
              </w:rPr>
              <w:t>отоларингологи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дерматологтар-венерологтар</w:t>
            </w:r>
            <w:r>
              <w:br/>
            </w:r>
            <w:r>
              <w:rPr>
                <w:rFonts w:ascii="Times New Roman"/>
                <w:b w:val="false"/>
                <w:i w:val="false"/>
                <w:color w:val="000000"/>
                <w:sz w:val="20"/>
              </w:rPr>
              <w:t>
</w:t>
            </w:r>
            <w:r>
              <w:rPr>
                <w:rFonts w:ascii="Times New Roman"/>
                <w:b w:val="false"/>
                <w:i w:val="false"/>
                <w:color w:val="000000"/>
                <w:sz w:val="20"/>
              </w:rPr>
              <w:t>дерматологи-венерологи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невропатологтар</w:t>
            </w:r>
            <w:r>
              <w:br/>
            </w:r>
            <w:r>
              <w:rPr>
                <w:rFonts w:ascii="Times New Roman"/>
                <w:b w:val="false"/>
                <w:i w:val="false"/>
                <w:color w:val="000000"/>
                <w:sz w:val="20"/>
              </w:rPr>
              <w:t>
</w:t>
            </w:r>
            <w:r>
              <w:rPr>
                <w:rFonts w:ascii="Times New Roman"/>
                <w:b w:val="false"/>
                <w:i w:val="false"/>
                <w:color w:val="000000"/>
                <w:sz w:val="20"/>
              </w:rPr>
              <w:t>невропатологи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дәрігерлер</w:t>
            </w:r>
            <w:r>
              <w:br/>
            </w:r>
            <w:r>
              <w:rPr>
                <w:rFonts w:ascii="Times New Roman"/>
                <w:b w:val="false"/>
                <w:i w:val="false"/>
                <w:color w:val="000000"/>
                <w:sz w:val="20"/>
              </w:rPr>
              <w:t>
</w:t>
            </w:r>
            <w:r>
              <w:rPr>
                <w:rFonts w:ascii="Times New Roman"/>
                <w:b w:val="false"/>
                <w:i w:val="false"/>
                <w:color w:val="000000"/>
                <w:sz w:val="20"/>
              </w:rPr>
              <w:t xml:space="preserve">прочие врачи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медицина персоналының саны</w:t>
            </w:r>
            <w:r>
              <w:br/>
            </w:r>
            <w:r>
              <w:rPr>
                <w:rFonts w:ascii="Times New Roman"/>
                <w:b w:val="false"/>
                <w:i w:val="false"/>
                <w:color w:val="000000"/>
                <w:sz w:val="20"/>
              </w:rPr>
              <w:t>
</w:t>
            </w:r>
            <w:r>
              <w:rPr>
                <w:rFonts w:ascii="Times New Roman"/>
                <w:b w:val="false"/>
                <w:i w:val="false"/>
                <w:color w:val="000000"/>
                <w:sz w:val="20"/>
              </w:rPr>
              <w:t>Численность среднего медицинского персонала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тіс дәрігерлері</w:t>
            </w:r>
            <w:r>
              <w:br/>
            </w:r>
            <w:r>
              <w:rPr>
                <w:rFonts w:ascii="Times New Roman"/>
                <w:b w:val="false"/>
                <w:i w:val="false"/>
                <w:color w:val="000000"/>
                <w:sz w:val="20"/>
              </w:rPr>
              <w:t>
</w:t>
            </w:r>
            <w:r>
              <w:rPr>
                <w:rFonts w:ascii="Times New Roman"/>
                <w:b w:val="false"/>
                <w:i w:val="false"/>
                <w:color w:val="000000"/>
                <w:sz w:val="20"/>
              </w:rPr>
              <w:t>из них зубные врачи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Денсаулық сақтаудың аурухана ұйымдарының сипаттамасы</w:t>
      </w:r>
      <w:r>
        <w:br/>
      </w:r>
      <w:r>
        <w:rPr>
          <w:rFonts w:ascii="Times New Roman"/>
          <w:b w:val="false"/>
          <w:i w:val="false"/>
          <w:color w:val="000000"/>
          <w:sz w:val="28"/>
        </w:rPr>
        <w:t>
Характеристика больничной организации здравоохранения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2682"/>
        <w:gridCol w:w="2759"/>
        <w:gridCol w:w="4131"/>
        <w:gridCol w:w="2543"/>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Жатқызылған науқастар саны, адам</w:t>
            </w:r>
            <w:r>
              <w:br/>
            </w:r>
            <w:r>
              <w:rPr>
                <w:rFonts w:ascii="Times New Roman"/>
                <w:b w:val="false"/>
                <w:i w:val="false"/>
                <w:color w:val="000000"/>
                <w:sz w:val="20"/>
              </w:rPr>
              <w:t>
</w:t>
            </w:r>
            <w:r>
              <w:rPr>
                <w:rFonts w:ascii="Times New Roman"/>
                <w:b w:val="false"/>
                <w:i w:val="false"/>
                <w:color w:val="000000"/>
                <w:sz w:val="20"/>
              </w:rPr>
              <w:t>Число госпитализированных больных, человек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ауылдық жерде тұратындар, адам</w:t>
            </w:r>
            <w:r>
              <w:br/>
            </w:r>
            <w:r>
              <w:rPr>
                <w:rFonts w:ascii="Times New Roman"/>
                <w:b w:val="false"/>
                <w:i w:val="false"/>
                <w:color w:val="000000"/>
                <w:sz w:val="20"/>
              </w:rPr>
              <w:t>
</w:t>
            </w:r>
            <w:r>
              <w:rPr>
                <w:rFonts w:ascii="Times New Roman"/>
                <w:b w:val="false"/>
                <w:i w:val="false"/>
                <w:color w:val="000000"/>
                <w:sz w:val="20"/>
              </w:rPr>
              <w:t>В том числе проживающих в сельской местности, человек</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науқастарға төсек-күн жүргізілді, мың</w:t>
            </w:r>
            <w:r>
              <w:br/>
            </w:r>
            <w:r>
              <w:rPr>
                <w:rFonts w:ascii="Times New Roman"/>
                <w:b w:val="false"/>
                <w:i w:val="false"/>
                <w:color w:val="000000"/>
                <w:sz w:val="20"/>
              </w:rPr>
              <w:t>
</w:t>
            </w:r>
            <w:r>
              <w:rPr>
                <w:rFonts w:ascii="Times New Roman"/>
                <w:b w:val="false"/>
                <w:i w:val="false"/>
                <w:color w:val="000000"/>
                <w:sz w:val="20"/>
              </w:rPr>
              <w:t>Проведено всеми больными койко-дней, тысяч койко-дней</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ауылдық жерде тұратындар, мың төсек-күн</w:t>
            </w:r>
            <w:r>
              <w:br/>
            </w:r>
            <w:r>
              <w:rPr>
                <w:rFonts w:ascii="Times New Roman"/>
                <w:b w:val="false"/>
                <w:i w:val="false"/>
                <w:color w:val="000000"/>
                <w:sz w:val="20"/>
              </w:rPr>
              <w:t>
</w:t>
            </w:r>
            <w:r>
              <w:rPr>
                <w:rFonts w:ascii="Times New Roman"/>
                <w:b w:val="false"/>
                <w:i w:val="false"/>
                <w:color w:val="000000"/>
                <w:sz w:val="20"/>
              </w:rPr>
              <w:t>В том числе проживающими в сельской местности, тысяч койко-дней</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Денсаулық сақтау ұйымдары төсек қорының сипаттамасы</w:t>
      </w:r>
      <w:r>
        <w:br/>
      </w:r>
      <w:r>
        <w:rPr>
          <w:rFonts w:ascii="Times New Roman"/>
          <w:b w:val="false"/>
          <w:i w:val="false"/>
          <w:color w:val="000000"/>
          <w:sz w:val="28"/>
        </w:rPr>
        <w:t>
Характеристика коечного фонда организации здравоохранения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7883"/>
        <w:gridCol w:w="1665"/>
        <w:gridCol w:w="2677"/>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балаларға арналғаны</w:t>
            </w:r>
            <w:r>
              <w:br/>
            </w:r>
            <w:r>
              <w:rPr>
                <w:rFonts w:ascii="Times New Roman"/>
                <w:b w:val="false"/>
                <w:i w:val="false"/>
                <w:color w:val="000000"/>
                <w:sz w:val="20"/>
              </w:rPr>
              <w:t>
</w:t>
            </w:r>
            <w:r>
              <w:rPr>
                <w:rFonts w:ascii="Times New Roman"/>
                <w:b w:val="false"/>
                <w:i w:val="false"/>
                <w:color w:val="000000"/>
                <w:sz w:val="20"/>
              </w:rPr>
              <w:t>В том числе для детей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Аурухана төсектерінің саны, жыл соңына, барлығы </w:t>
            </w:r>
            <w:r>
              <w:br/>
            </w:r>
            <w:r>
              <w:rPr>
                <w:rFonts w:ascii="Times New Roman"/>
                <w:b w:val="false"/>
                <w:i w:val="false"/>
                <w:color w:val="000000"/>
                <w:sz w:val="20"/>
              </w:rPr>
              <w:t>
</w:t>
            </w:r>
            <w:r>
              <w:rPr>
                <w:rFonts w:ascii="Times New Roman"/>
                <w:b w:val="false"/>
                <w:i w:val="false"/>
                <w:color w:val="000000"/>
                <w:sz w:val="20"/>
              </w:rPr>
              <w:t xml:space="preserve">Число больничных коек, на конец года, всего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w:t>
            </w:r>
            <w:r>
              <w:rPr>
                <w:rFonts w:ascii="Times New Roman"/>
                <w:b w:val="false"/>
                <w:i w:val="false"/>
                <w:color w:val="000000"/>
                <w:sz w:val="20"/>
              </w:rPr>
              <w:t xml:space="preserve">в том числе: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терапиялық бейін</w:t>
            </w:r>
            <w:r>
              <w:br/>
            </w:r>
            <w:r>
              <w:rPr>
                <w:rFonts w:ascii="Times New Roman"/>
                <w:b w:val="false"/>
                <w:i w:val="false"/>
                <w:color w:val="000000"/>
                <w:sz w:val="20"/>
              </w:rPr>
              <w:t>
</w:t>
            </w:r>
            <w:r>
              <w:rPr>
                <w:rFonts w:ascii="Times New Roman"/>
                <w:b w:val="false"/>
                <w:i w:val="false"/>
                <w:color w:val="000000"/>
                <w:sz w:val="20"/>
              </w:rPr>
              <w:t>терапевтический профиль</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хирургиялық бейін</w:t>
            </w:r>
            <w:r>
              <w:br/>
            </w:r>
            <w:r>
              <w:rPr>
                <w:rFonts w:ascii="Times New Roman"/>
                <w:b w:val="false"/>
                <w:i w:val="false"/>
                <w:color w:val="000000"/>
                <w:sz w:val="20"/>
              </w:rPr>
              <w:t>
</w:t>
            </w:r>
            <w:r>
              <w:rPr>
                <w:rFonts w:ascii="Times New Roman"/>
                <w:b w:val="false"/>
                <w:i w:val="false"/>
                <w:color w:val="000000"/>
                <w:sz w:val="20"/>
              </w:rPr>
              <w:t>хирургический профиль</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онкологиялық (радиологиялықты бейінді қоса)</w:t>
            </w:r>
            <w:r>
              <w:br/>
            </w:r>
            <w:r>
              <w:rPr>
                <w:rFonts w:ascii="Times New Roman"/>
                <w:b w:val="false"/>
                <w:i w:val="false"/>
                <w:color w:val="000000"/>
                <w:sz w:val="20"/>
              </w:rPr>
              <w:t>
</w:t>
            </w:r>
            <w:r>
              <w:rPr>
                <w:rFonts w:ascii="Times New Roman"/>
                <w:b w:val="false"/>
                <w:i w:val="false"/>
                <w:color w:val="000000"/>
                <w:sz w:val="20"/>
              </w:rPr>
              <w:t>онкологический (включая радиологический)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гинекологиялық (түсік жасайтын төсекті қоса)</w:t>
            </w:r>
            <w:r>
              <w:br/>
            </w:r>
            <w:r>
              <w:rPr>
                <w:rFonts w:ascii="Times New Roman"/>
                <w:b w:val="false"/>
                <w:i w:val="false"/>
                <w:color w:val="000000"/>
                <w:sz w:val="20"/>
              </w:rPr>
              <w:t>
</w:t>
            </w:r>
            <w:r>
              <w:rPr>
                <w:rFonts w:ascii="Times New Roman"/>
                <w:b w:val="false"/>
                <w:i w:val="false"/>
                <w:color w:val="000000"/>
                <w:sz w:val="20"/>
              </w:rPr>
              <w:t>гинекологический (включая койки для производства абортов)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туберкулездік</w:t>
            </w:r>
            <w:r>
              <w:br/>
            </w:r>
            <w:r>
              <w:rPr>
                <w:rFonts w:ascii="Times New Roman"/>
                <w:b w:val="false"/>
                <w:i w:val="false"/>
                <w:color w:val="000000"/>
                <w:sz w:val="20"/>
              </w:rPr>
              <w:t>
</w:t>
            </w:r>
            <w:r>
              <w:rPr>
                <w:rFonts w:ascii="Times New Roman"/>
                <w:b w:val="false"/>
                <w:i w:val="false"/>
                <w:color w:val="000000"/>
                <w:sz w:val="20"/>
              </w:rPr>
              <w:t>туберкулезный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жұқпалы</w:t>
            </w:r>
            <w:r>
              <w:br/>
            </w:r>
            <w:r>
              <w:rPr>
                <w:rFonts w:ascii="Times New Roman"/>
                <w:b w:val="false"/>
                <w:i w:val="false"/>
                <w:color w:val="000000"/>
                <w:sz w:val="20"/>
              </w:rPr>
              <w:t>
</w:t>
            </w:r>
            <w:r>
              <w:rPr>
                <w:rFonts w:ascii="Times New Roman"/>
                <w:b w:val="false"/>
                <w:i w:val="false"/>
                <w:color w:val="000000"/>
                <w:sz w:val="20"/>
              </w:rPr>
              <w:t>инфекционный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офтальмологиялық</w:t>
            </w:r>
            <w:r>
              <w:br/>
            </w:r>
            <w:r>
              <w:rPr>
                <w:rFonts w:ascii="Times New Roman"/>
                <w:b w:val="false"/>
                <w:i w:val="false"/>
                <w:color w:val="000000"/>
                <w:sz w:val="20"/>
              </w:rPr>
              <w:t>
</w:t>
            </w:r>
            <w:r>
              <w:rPr>
                <w:rFonts w:ascii="Times New Roman"/>
                <w:b w:val="false"/>
                <w:i w:val="false"/>
                <w:color w:val="000000"/>
                <w:sz w:val="20"/>
              </w:rPr>
              <w:t>офтальмологический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отоларингологиялық</w:t>
            </w:r>
            <w:r>
              <w:br/>
            </w:r>
            <w:r>
              <w:rPr>
                <w:rFonts w:ascii="Times New Roman"/>
                <w:b w:val="false"/>
                <w:i w:val="false"/>
                <w:color w:val="000000"/>
                <w:sz w:val="20"/>
              </w:rPr>
              <w:t>
</w:t>
            </w:r>
            <w:r>
              <w:rPr>
                <w:rFonts w:ascii="Times New Roman"/>
                <w:b w:val="false"/>
                <w:i w:val="false"/>
                <w:color w:val="000000"/>
                <w:sz w:val="20"/>
              </w:rPr>
              <w:t>отоларингологический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дерматологиялық-венерологиялық</w:t>
            </w:r>
            <w:r>
              <w:br/>
            </w:r>
            <w:r>
              <w:rPr>
                <w:rFonts w:ascii="Times New Roman"/>
                <w:b w:val="false"/>
                <w:i w:val="false"/>
                <w:color w:val="000000"/>
                <w:sz w:val="20"/>
              </w:rPr>
              <w:t>
</w:t>
            </w:r>
            <w:r>
              <w:rPr>
                <w:rFonts w:ascii="Times New Roman"/>
                <w:b w:val="false"/>
                <w:i w:val="false"/>
                <w:color w:val="000000"/>
                <w:sz w:val="20"/>
              </w:rPr>
              <w:t>дермато-венерологический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психиатриялық (психоневрологиялық)</w:t>
            </w:r>
            <w:r>
              <w:br/>
            </w:r>
            <w:r>
              <w:rPr>
                <w:rFonts w:ascii="Times New Roman"/>
                <w:b w:val="false"/>
                <w:i w:val="false"/>
                <w:color w:val="000000"/>
                <w:sz w:val="20"/>
              </w:rPr>
              <w:t>
</w:t>
            </w:r>
            <w:r>
              <w:rPr>
                <w:rFonts w:ascii="Times New Roman"/>
                <w:b w:val="false"/>
                <w:i w:val="false"/>
                <w:color w:val="000000"/>
                <w:sz w:val="20"/>
              </w:rPr>
              <w:t>психиатрический (психоневрологический)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наркологиялық</w:t>
            </w:r>
            <w:r>
              <w:br/>
            </w:r>
            <w:r>
              <w:rPr>
                <w:rFonts w:ascii="Times New Roman"/>
                <w:b w:val="false"/>
                <w:i w:val="false"/>
                <w:color w:val="000000"/>
                <w:sz w:val="20"/>
              </w:rPr>
              <w:t>
</w:t>
            </w:r>
            <w:r>
              <w:rPr>
                <w:rFonts w:ascii="Times New Roman"/>
                <w:b w:val="false"/>
                <w:i w:val="false"/>
                <w:color w:val="000000"/>
                <w:sz w:val="20"/>
              </w:rPr>
              <w:t>наркологический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неврологиялық</w:t>
            </w:r>
            <w:r>
              <w:br/>
            </w:r>
            <w:r>
              <w:rPr>
                <w:rFonts w:ascii="Times New Roman"/>
                <w:b w:val="false"/>
                <w:i w:val="false"/>
                <w:color w:val="000000"/>
                <w:sz w:val="20"/>
              </w:rPr>
              <w:t>
</w:t>
            </w:r>
            <w:r>
              <w:rPr>
                <w:rFonts w:ascii="Times New Roman"/>
                <w:b w:val="false"/>
                <w:i w:val="false"/>
                <w:color w:val="000000"/>
                <w:sz w:val="20"/>
              </w:rPr>
              <w:t>неврологический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жүкті және босанатын әйелдер үшін (жүктілік патологиясын қоса)</w:t>
            </w:r>
            <w:r>
              <w:br/>
            </w:r>
            <w:r>
              <w:rPr>
                <w:rFonts w:ascii="Times New Roman"/>
                <w:b w:val="false"/>
                <w:i w:val="false"/>
                <w:color w:val="000000"/>
                <w:sz w:val="20"/>
              </w:rPr>
              <w:t>
</w:t>
            </w:r>
            <w:r>
              <w:rPr>
                <w:rFonts w:ascii="Times New Roman"/>
                <w:b w:val="false"/>
                <w:i w:val="false"/>
                <w:color w:val="000000"/>
                <w:sz w:val="20"/>
              </w:rPr>
              <w:t>для беременных женщин и рожениц (включая патологию беременности)</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төсектер</w:t>
            </w:r>
            <w:r>
              <w:br/>
            </w:r>
            <w:r>
              <w:rPr>
                <w:rFonts w:ascii="Times New Roman"/>
                <w:b w:val="false"/>
                <w:i w:val="false"/>
                <w:color w:val="000000"/>
                <w:sz w:val="20"/>
              </w:rPr>
              <w:t>
</w:t>
            </w:r>
            <w:r>
              <w:rPr>
                <w:rFonts w:ascii="Times New Roman"/>
                <w:b w:val="false"/>
                <w:i w:val="false"/>
                <w:color w:val="000000"/>
                <w:sz w:val="20"/>
              </w:rPr>
              <w:t>прочих коек</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Амбулаториялық-емханалық ұйым (бөлімше) сипаттамасы</w:t>
      </w:r>
      <w:r>
        <w:br/>
      </w:r>
      <w:r>
        <w:rPr>
          <w:rFonts w:ascii="Times New Roman"/>
          <w:b w:val="false"/>
          <w:i w:val="false"/>
          <w:color w:val="000000"/>
          <w:sz w:val="28"/>
        </w:rPr>
        <w:t>
Характеристика амбулаторно-поликлинической организации (отделения)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5540"/>
        <w:gridCol w:w="6672"/>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 қуаты, ауысым ішіндегі келу саны</w:t>
            </w:r>
            <w:r>
              <w:br/>
            </w:r>
            <w:r>
              <w:rPr>
                <w:rFonts w:ascii="Times New Roman"/>
                <w:b w:val="false"/>
                <w:i w:val="false"/>
                <w:color w:val="000000"/>
                <w:sz w:val="20"/>
              </w:rPr>
              <w:t>
</w:t>
            </w:r>
            <w:r>
              <w:rPr>
                <w:rFonts w:ascii="Times New Roman"/>
                <w:b w:val="false"/>
                <w:i w:val="false"/>
                <w:color w:val="000000"/>
                <w:sz w:val="20"/>
              </w:rPr>
              <w:t>Мощность организации, число посещений в смену</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Амбулаториялық-емханалық ұйымдардағы дәрігерге келу саны, мың</w:t>
            </w:r>
            <w:r>
              <w:br/>
            </w:r>
            <w:r>
              <w:rPr>
                <w:rFonts w:ascii="Times New Roman"/>
                <w:b w:val="false"/>
                <w:i w:val="false"/>
                <w:color w:val="000000"/>
                <w:sz w:val="20"/>
              </w:rPr>
              <w:t>
</w:t>
            </w:r>
            <w:r>
              <w:rPr>
                <w:rFonts w:ascii="Times New Roman"/>
                <w:b w:val="false"/>
                <w:i w:val="false"/>
                <w:color w:val="000000"/>
                <w:sz w:val="20"/>
              </w:rPr>
              <w:t>Число посещений врача в амбулаторно-поликлинических организациях, тысяч</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 Денсаулық сақтаудың санаторлық-сауықтыру және оңалту</w:t>
      </w:r>
      <w:r>
        <w:br/>
      </w:r>
      <w:r>
        <w:rPr>
          <w:rFonts w:ascii="Times New Roman"/>
          <w:b w:val="false"/>
          <w:i w:val="false"/>
          <w:color w:val="000000"/>
          <w:sz w:val="28"/>
        </w:rPr>
        <w:t>
</w:t>
      </w:r>
      <w:r>
        <w:rPr>
          <w:rFonts w:ascii="Times New Roman"/>
          <w:b/>
          <w:i w:val="false"/>
          <w:color w:val="000000"/>
          <w:sz w:val="28"/>
        </w:rPr>
        <w:t>ұйымдарының сипаттамасы</w:t>
      </w:r>
      <w:r>
        <w:br/>
      </w:r>
      <w:r>
        <w:rPr>
          <w:rFonts w:ascii="Times New Roman"/>
          <w:b w:val="false"/>
          <w:i w:val="false"/>
          <w:color w:val="000000"/>
          <w:sz w:val="28"/>
        </w:rPr>
        <w:t>
Характеристика санаторно-оздоровительной и реабилитационной</w:t>
      </w:r>
      <w:r>
        <w:br/>
      </w:r>
      <w:r>
        <w:rPr>
          <w:rFonts w:ascii="Times New Roman"/>
          <w:b w:val="false"/>
          <w:i w:val="false"/>
          <w:color w:val="000000"/>
          <w:sz w:val="28"/>
        </w:rPr>
        <w:t>
организации здравоохранения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791"/>
        <w:gridCol w:w="580"/>
        <w:gridCol w:w="691"/>
        <w:gridCol w:w="1002"/>
        <w:gridCol w:w="581"/>
        <w:gridCol w:w="902"/>
        <w:gridCol w:w="792"/>
        <w:gridCol w:w="692"/>
        <w:gridCol w:w="696"/>
        <w:gridCol w:w="696"/>
        <w:gridCol w:w="799"/>
        <w:gridCol w:w="799"/>
        <w:gridCol w:w="799"/>
        <w:gridCol w:w="799"/>
        <w:gridCol w:w="799"/>
        <w:gridCol w:w="962"/>
      </w:tblGrid>
      <w:tr>
        <w:trPr>
          <w:trHeight w:val="570" w:hRule="atLeast"/>
        </w:trPr>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Бөлмелер саны, бірлік</w:t>
            </w:r>
            <w:r>
              <w:br/>
            </w:r>
            <w:r>
              <w:rPr>
                <w:rFonts w:ascii="Times New Roman"/>
                <w:b w:val="false"/>
                <w:i w:val="false"/>
                <w:color w:val="000000"/>
                <w:sz w:val="20"/>
              </w:rPr>
              <w:t>
</w:t>
            </w:r>
            <w:r>
              <w:rPr>
                <w:rFonts w:ascii="Times New Roman"/>
                <w:b w:val="false"/>
                <w:i w:val="false"/>
                <w:color w:val="000000"/>
                <w:sz w:val="20"/>
              </w:rPr>
              <w:t>Количество номеров, единиц</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Төсек саны, бірлік</w:t>
            </w:r>
            <w:r>
              <w:br/>
            </w:r>
            <w:r>
              <w:rPr>
                <w:rFonts w:ascii="Times New Roman"/>
                <w:b w:val="false"/>
                <w:i w:val="false"/>
                <w:color w:val="000000"/>
                <w:sz w:val="20"/>
              </w:rPr>
              <w:t>
</w:t>
            </w:r>
            <w:r>
              <w:rPr>
                <w:rFonts w:ascii="Times New Roman"/>
                <w:b w:val="false"/>
                <w:i w:val="false"/>
                <w:color w:val="000000"/>
                <w:sz w:val="20"/>
              </w:rPr>
              <w:t>Число коек,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Ұсынылған тәулік-төсек, тәулік төсек</w:t>
            </w:r>
            <w:r>
              <w:br/>
            </w:r>
            <w:r>
              <w:rPr>
                <w:rFonts w:ascii="Times New Roman"/>
                <w:b w:val="false"/>
                <w:i w:val="false"/>
                <w:color w:val="000000"/>
                <w:sz w:val="20"/>
              </w:rPr>
              <w:t>
</w:t>
            </w:r>
            <w:r>
              <w:rPr>
                <w:rFonts w:ascii="Times New Roman"/>
                <w:b w:val="false"/>
                <w:i w:val="false"/>
                <w:color w:val="000000"/>
                <w:sz w:val="20"/>
              </w:rPr>
              <w:t>Предоставлено койко-суток, койко-суток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жылда емделгендер (дем алғандар) саны, адам</w:t>
            </w:r>
            <w:r>
              <w:br/>
            </w:r>
            <w:r>
              <w:rPr>
                <w:rFonts w:ascii="Times New Roman"/>
                <w:b w:val="false"/>
                <w:i w:val="false"/>
                <w:color w:val="000000"/>
                <w:sz w:val="20"/>
              </w:rPr>
              <w:t>
</w:t>
            </w:r>
            <w:r>
              <w:rPr>
                <w:rFonts w:ascii="Times New Roman"/>
                <w:b w:val="false"/>
                <w:i w:val="false"/>
                <w:color w:val="000000"/>
                <w:sz w:val="20"/>
              </w:rPr>
              <w:t>Численность лечившихся (отдохнувших) за год, человек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бағаннан жасына қарай әйелдер саны</w:t>
            </w:r>
            <w:r>
              <w:br/>
            </w:r>
            <w:r>
              <w:rPr>
                <w:rFonts w:ascii="Times New Roman"/>
                <w:b w:val="false"/>
                <w:i w:val="false"/>
                <w:color w:val="000000"/>
                <w:sz w:val="20"/>
              </w:rPr>
              <w:t>
</w:t>
            </w:r>
            <w:r>
              <w:rPr>
                <w:rFonts w:ascii="Times New Roman"/>
                <w:b w:val="false"/>
                <w:i w:val="false"/>
                <w:color w:val="000000"/>
                <w:sz w:val="20"/>
              </w:rPr>
              <w:t>Из 8 графы число женщин по возрасту</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резидент еместер</w:t>
            </w:r>
            <w:r>
              <w:br/>
            </w:r>
            <w:r>
              <w:rPr>
                <w:rFonts w:ascii="Times New Roman"/>
                <w:b w:val="false"/>
                <w:i w:val="false"/>
                <w:color w:val="000000"/>
                <w:sz w:val="20"/>
              </w:rPr>
              <w:t>
</w:t>
            </w:r>
            <w:r>
              <w:rPr>
                <w:rFonts w:ascii="Times New Roman"/>
                <w:b w:val="false"/>
                <w:i w:val="false"/>
                <w:color w:val="000000"/>
                <w:sz w:val="20"/>
              </w:rPr>
              <w:t>из них нерезидентам</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жасқа дейін</w:t>
            </w:r>
            <w:r>
              <w:br/>
            </w:r>
            <w:r>
              <w:rPr>
                <w:rFonts w:ascii="Times New Roman"/>
                <w:b w:val="false"/>
                <w:i w:val="false"/>
                <w:color w:val="000000"/>
                <w:sz w:val="20"/>
              </w:rPr>
              <w:t>
</w:t>
            </w:r>
            <w:r>
              <w:rPr>
                <w:rFonts w:ascii="Times New Roman"/>
                <w:b w:val="false"/>
                <w:i w:val="false"/>
                <w:color w:val="000000"/>
                <w:sz w:val="20"/>
              </w:rPr>
              <w:t>до 15 лет</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жасқа дейін</w:t>
            </w:r>
            <w:r>
              <w:br/>
            </w:r>
            <w:r>
              <w:rPr>
                <w:rFonts w:ascii="Times New Roman"/>
                <w:b w:val="false"/>
                <w:i w:val="false"/>
                <w:color w:val="000000"/>
                <w:sz w:val="20"/>
              </w:rPr>
              <w:t>
</w:t>
            </w:r>
            <w:r>
              <w:rPr>
                <w:rFonts w:ascii="Times New Roman"/>
                <w:b w:val="false"/>
                <w:i w:val="false"/>
                <w:color w:val="000000"/>
                <w:sz w:val="20"/>
              </w:rPr>
              <w:t>до 30 лет</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30-49 жас</w:t>
            </w:r>
            <w:r>
              <w:br/>
            </w:r>
            <w:r>
              <w:rPr>
                <w:rFonts w:ascii="Times New Roman"/>
                <w:b w:val="false"/>
                <w:i w:val="false"/>
                <w:color w:val="000000"/>
                <w:sz w:val="20"/>
              </w:rPr>
              <w:t>
</w:t>
            </w:r>
            <w:r>
              <w:rPr>
                <w:rFonts w:ascii="Times New Roman"/>
                <w:b w:val="false"/>
                <w:i w:val="false"/>
                <w:color w:val="000000"/>
                <w:sz w:val="20"/>
              </w:rPr>
              <w:t>30-49 лет</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50-54 жас</w:t>
            </w:r>
            <w:r>
              <w:br/>
            </w:r>
            <w:r>
              <w:rPr>
                <w:rFonts w:ascii="Times New Roman"/>
                <w:b w:val="false"/>
                <w:i w:val="false"/>
                <w:color w:val="000000"/>
                <w:sz w:val="20"/>
              </w:rPr>
              <w:t>
</w:t>
            </w:r>
            <w:r>
              <w:rPr>
                <w:rFonts w:ascii="Times New Roman"/>
                <w:b w:val="false"/>
                <w:i w:val="false"/>
                <w:color w:val="000000"/>
                <w:sz w:val="20"/>
              </w:rPr>
              <w:t>50-54 года</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55-59 жас</w:t>
            </w:r>
            <w:r>
              <w:br/>
            </w:r>
            <w:r>
              <w:rPr>
                <w:rFonts w:ascii="Times New Roman"/>
                <w:b w:val="false"/>
                <w:i w:val="false"/>
                <w:color w:val="000000"/>
                <w:sz w:val="20"/>
              </w:rPr>
              <w:t>
</w:t>
            </w:r>
            <w:r>
              <w:rPr>
                <w:rFonts w:ascii="Times New Roman"/>
                <w:b w:val="false"/>
                <w:i w:val="false"/>
                <w:color w:val="000000"/>
                <w:sz w:val="20"/>
              </w:rPr>
              <w:t>55-59 лет</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60-64 жас</w:t>
            </w:r>
            <w:r>
              <w:br/>
            </w:r>
            <w:r>
              <w:rPr>
                <w:rFonts w:ascii="Times New Roman"/>
                <w:b w:val="false"/>
                <w:i w:val="false"/>
                <w:color w:val="000000"/>
                <w:sz w:val="20"/>
              </w:rPr>
              <w:t>
</w:t>
            </w:r>
            <w:r>
              <w:rPr>
                <w:rFonts w:ascii="Times New Roman"/>
                <w:b w:val="false"/>
                <w:i w:val="false"/>
                <w:color w:val="000000"/>
                <w:sz w:val="20"/>
              </w:rPr>
              <w:t>60-64 года</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65-69 жас</w:t>
            </w:r>
            <w:r>
              <w:br/>
            </w:r>
            <w:r>
              <w:rPr>
                <w:rFonts w:ascii="Times New Roman"/>
                <w:b w:val="false"/>
                <w:i w:val="false"/>
                <w:color w:val="000000"/>
                <w:sz w:val="20"/>
              </w:rPr>
              <w:t>
</w:t>
            </w:r>
            <w:r>
              <w:rPr>
                <w:rFonts w:ascii="Times New Roman"/>
                <w:b w:val="false"/>
                <w:i w:val="false"/>
                <w:color w:val="000000"/>
                <w:sz w:val="20"/>
              </w:rPr>
              <w:t>65-69 лет</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жас және одан жоғары жас</w:t>
            </w:r>
            <w:r>
              <w:br/>
            </w:r>
            <w:r>
              <w:rPr>
                <w:rFonts w:ascii="Times New Roman"/>
                <w:b w:val="false"/>
                <w:i w:val="false"/>
                <w:color w:val="000000"/>
                <w:sz w:val="20"/>
              </w:rPr>
              <w:t>
</w:t>
            </w:r>
            <w:r>
              <w:rPr>
                <w:rFonts w:ascii="Times New Roman"/>
                <w:b w:val="false"/>
                <w:i w:val="false"/>
                <w:color w:val="000000"/>
                <w:sz w:val="20"/>
              </w:rPr>
              <w:t>70 лет и старше</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w:t>
            </w:r>
            <w:r>
              <w:br/>
            </w:r>
            <w:r>
              <w:rPr>
                <w:rFonts w:ascii="Times New Roman"/>
                <w:b w:val="false"/>
                <w:i w:val="false"/>
                <w:color w:val="000000"/>
                <w:sz w:val="20"/>
              </w:rPr>
              <w:t>
</w:t>
            </w:r>
            <w:r>
              <w:rPr>
                <w:rFonts w:ascii="Times New Roman"/>
                <w:b w:val="false"/>
                <w:i w:val="false"/>
                <w:color w:val="000000"/>
                <w:sz w:val="20"/>
              </w:rPr>
              <w:t>нерезиденты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экскурсанттар</w:t>
            </w:r>
            <w:r>
              <w:br/>
            </w:r>
            <w:r>
              <w:rPr>
                <w:rFonts w:ascii="Times New Roman"/>
                <w:b w:val="false"/>
                <w:i w:val="false"/>
                <w:color w:val="000000"/>
                <w:sz w:val="20"/>
              </w:rPr>
              <w:t>
</w:t>
            </w:r>
            <w:r>
              <w:rPr>
                <w:rFonts w:ascii="Times New Roman"/>
                <w:b w:val="false"/>
                <w:i w:val="false"/>
                <w:color w:val="000000"/>
                <w:sz w:val="20"/>
              </w:rPr>
              <w:t>экскурсанты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6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7. Бағыну белгісі</w:t>
      </w:r>
      <w:r>
        <w:br/>
      </w:r>
      <w:r>
        <w:rPr>
          <w:rFonts w:ascii="Times New Roman"/>
          <w:b w:val="false"/>
          <w:i w:val="false"/>
          <w:color w:val="000000"/>
          <w:sz w:val="28"/>
        </w:rPr>
        <w:t>
Признак подчиненности _______________________________________________</w:t>
      </w:r>
      <w:r>
        <w:br/>
      </w:r>
      <w:r>
        <w:rPr>
          <w:rFonts w:ascii="Times New Roman"/>
          <w:b w:val="false"/>
          <w:i w:val="false"/>
          <w:color w:val="000000"/>
          <w:sz w:val="28"/>
        </w:rPr>
        <w:t>
                           </w:t>
      </w:r>
      <w:r>
        <w:rPr>
          <w:rFonts w:ascii="Times New Roman"/>
          <w:b/>
          <w:i w:val="false"/>
          <w:color w:val="000000"/>
          <w:sz w:val="28"/>
        </w:rPr>
        <w:t>(министрлік немесе ведомство атауы)</w:t>
      </w:r>
      <w:r>
        <w:br/>
      </w:r>
      <w:r>
        <w:rPr>
          <w:rFonts w:ascii="Times New Roman"/>
          <w:b w:val="false"/>
          <w:i w:val="false"/>
          <w:color w:val="000000"/>
          <w:sz w:val="28"/>
        </w:rPr>
        <w:t>
                            (название министерства или ведомства)</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Наименование______________ Адрес      ___________________</w:t>
      </w:r>
      <w:r>
        <w:br/>
      </w:r>
      <w:r>
        <w:rPr>
          <w:rFonts w:ascii="Times New Roman"/>
          <w:b w:val="false"/>
          <w:i w:val="false"/>
          <w:color w:val="000000"/>
          <w:sz w:val="28"/>
        </w:rPr>
        <w:t>
            ______________            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xml:space="preserve"> 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телефон</w:t>
      </w:r>
      <w:r>
        <w:br/>
      </w:r>
      <w:r>
        <w:rPr>
          <w:rFonts w:ascii="Times New Roman"/>
          <w:b w:val="false"/>
          <w:i w:val="false"/>
          <w:color w:val="000000"/>
          <w:sz w:val="28"/>
        </w:rPr>
        <w:t xml:space="preserve">
                         фамилия              </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br/>
      </w:r>
      <w:r>
        <w:rPr>
          <w:rFonts w:ascii="Times New Roman"/>
          <w:b w:val="false"/>
          <w:i w:val="false"/>
          <w:color w:val="000000"/>
          <w:sz w:val="28"/>
        </w:rPr>
        <w:t xml:space="preserve">
Главный бухгалтер ______________________________ ___________ </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78" w:id="5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статистической форме «Отчет о</w:t>
      </w:r>
      <w:r>
        <w:br/>
      </w:r>
      <w:r>
        <w:rPr>
          <w:rFonts w:ascii="Times New Roman"/>
          <w:b w:val="false"/>
          <w:i w:val="false"/>
          <w:color w:val="000000"/>
          <w:sz w:val="28"/>
        </w:rPr>
        <w:t xml:space="preserve">
сети, кадрах и деятельности в  </w:t>
      </w:r>
      <w:r>
        <w:br/>
      </w:r>
      <w:r>
        <w:rPr>
          <w:rFonts w:ascii="Times New Roman"/>
          <w:b w:val="false"/>
          <w:i w:val="false"/>
          <w:color w:val="000000"/>
          <w:sz w:val="28"/>
        </w:rPr>
        <w:t xml:space="preserve">
организациях здравоохранения»  </w:t>
      </w:r>
      <w:r>
        <w:br/>
      </w:r>
      <w:r>
        <w:rPr>
          <w:rFonts w:ascii="Times New Roman"/>
          <w:b w:val="false"/>
          <w:i w:val="false"/>
          <w:color w:val="000000"/>
          <w:sz w:val="28"/>
        </w:rPr>
        <w:t xml:space="preserve">
(код 7011104, индекс 1-здрав,  </w:t>
      </w:r>
      <w:r>
        <w:br/>
      </w:r>
      <w:r>
        <w:rPr>
          <w:rFonts w:ascii="Times New Roman"/>
          <w:b w:val="false"/>
          <w:i w:val="false"/>
          <w:color w:val="000000"/>
          <w:sz w:val="28"/>
        </w:rPr>
        <w:t xml:space="preserve">
периодичность годовая)      </w:t>
      </w:r>
    </w:p>
    <w:bookmarkEnd w:id="55"/>
    <w:p>
      <w:pPr>
        <w:spacing w:after="0"/>
        <w:ind w:left="0"/>
        <w:jc w:val="both"/>
      </w:pPr>
      <w:r>
        <w:rPr>
          <w:rFonts w:ascii="Times New Roman"/>
          <w:b/>
          <w:i w:val="false"/>
          <w:color w:val="000000"/>
          <w:sz w:val="28"/>
        </w:rPr>
        <w:t xml:space="preserve">Денсаулық сақтау ұйымдарындарының  </w:t>
      </w:r>
      <w:r>
        <w:br/>
      </w:r>
      <w:r>
        <w:rPr>
          <w:rFonts w:ascii="Times New Roman"/>
          <w:b w:val="false"/>
          <w:i w:val="false"/>
          <w:color w:val="000000"/>
          <w:sz w:val="28"/>
        </w:rPr>
        <w:t>
</w:t>
      </w:r>
      <w:r>
        <w:rPr>
          <w:rFonts w:ascii="Times New Roman"/>
          <w:b/>
          <w:i w:val="false"/>
          <w:color w:val="000000"/>
          <w:sz w:val="28"/>
        </w:rPr>
        <w:t xml:space="preserve">желілері, кадрлары және қызметі   </w:t>
      </w:r>
      <w:r>
        <w:br/>
      </w:r>
      <w:r>
        <w:rPr>
          <w:rFonts w:ascii="Times New Roman"/>
          <w:b w:val="false"/>
          <w:i w:val="false"/>
          <w:color w:val="000000"/>
          <w:sz w:val="28"/>
        </w:rPr>
        <w:t>
</w:t>
      </w:r>
      <w:r>
        <w:rPr>
          <w:rFonts w:ascii="Times New Roman"/>
          <w:b/>
          <w:i w:val="false"/>
          <w:color w:val="000000"/>
          <w:sz w:val="28"/>
        </w:rPr>
        <w:t>туралы есеп (коды 7011104, индексі 1</w:t>
      </w:r>
      <w:r>
        <w:br/>
      </w:r>
      <w:r>
        <w:rPr>
          <w:rFonts w:ascii="Times New Roman"/>
          <w:b w:val="false"/>
          <w:i w:val="false"/>
          <w:color w:val="000000"/>
          <w:sz w:val="28"/>
        </w:rPr>
        <w:t>
</w:t>
      </w:r>
      <w:r>
        <w:rPr>
          <w:rFonts w:ascii="Times New Roman"/>
          <w:b/>
          <w:i w:val="false"/>
          <w:color w:val="000000"/>
          <w:sz w:val="28"/>
        </w:rPr>
        <w:t xml:space="preserve">- денсаулық, кезеңділігі жылдық)  </w:t>
      </w:r>
      <w:r>
        <w:br/>
      </w:r>
      <w:r>
        <w:rPr>
          <w:rFonts w:ascii="Times New Roman"/>
          <w:b w:val="false"/>
          <w:i w:val="false"/>
          <w:color w:val="000000"/>
          <w:sz w:val="28"/>
        </w:rPr>
        <w:t>
</w:t>
      </w:r>
      <w:r>
        <w:rPr>
          <w:rFonts w:ascii="Times New Roman"/>
          <w:b/>
          <w:i w:val="false"/>
          <w:color w:val="000000"/>
          <w:sz w:val="28"/>
        </w:rPr>
        <w:t xml:space="preserve">статистикалық нысанына 1-қосымша  </w:t>
      </w:r>
    </w:p>
    <w:bookmarkStart w:name="z79" w:id="56"/>
    <w:p>
      <w:pPr>
        <w:spacing w:after="0"/>
        <w:ind w:left="0"/>
        <w:jc w:val="both"/>
      </w:pPr>
      <w:r>
        <w:rPr>
          <w:rFonts w:ascii="Times New Roman"/>
          <w:b/>
          <w:i w:val="false"/>
          <w:color w:val="000000"/>
          <w:sz w:val="28"/>
        </w:rPr>
        <w:t>               Денсаулық сақтау ұйымдарының номенклатурасы*</w:t>
      </w:r>
      <w:r>
        <w:br/>
      </w:r>
      <w:r>
        <w:rPr>
          <w:rFonts w:ascii="Times New Roman"/>
          <w:b w:val="false"/>
          <w:i w:val="false"/>
          <w:color w:val="000000"/>
          <w:sz w:val="28"/>
        </w:rPr>
        <w:t>
                    Номенклатура организаций здравоохранения</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1514"/>
        <w:gridCol w:w="5413"/>
        <w:gridCol w:w="5414"/>
      </w:tblGrid>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Айқындама коды</w:t>
            </w:r>
            <w:r>
              <w:br/>
            </w:r>
            <w:r>
              <w:rPr>
                <w:rFonts w:ascii="Times New Roman"/>
                <w:b w:val="false"/>
                <w:i w:val="false"/>
                <w:color w:val="000000"/>
                <w:sz w:val="20"/>
              </w:rPr>
              <w:t>
</w:t>
            </w:r>
            <w:r>
              <w:rPr>
                <w:rFonts w:ascii="Times New Roman"/>
                <w:b w:val="false"/>
                <w:i w:val="false"/>
                <w:color w:val="000000"/>
                <w:sz w:val="20"/>
              </w:rPr>
              <w:t xml:space="preserve">Код позиции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Амбулаториялық-емханалық көмек көрсететін ұйымдар</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оказывающие амбулаторно-поликлиническую помощь</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Медицинский пункт</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Фельдшерлік-акушерлік пункт</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Фельдшерско-акушерский пункт</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амбулатория</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Врачебная амбулатория</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емхана</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Сельская поликлиника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емхана</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Районная поликлиника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емхана</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Городская поликлиника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Консультациялық–диагностикалық орталық (емхана)</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Консультативно-диагностический центр (поликлиника)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көмек көрсететін ұйымдар</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оказывающие стационарную помощь</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аурухана</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Сельская больница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Ауданаралық аурухана</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Межрайонная больница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аурухана</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Центральная районная больница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аурухана</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Городская больница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балалар ауруханасы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Городская детская больница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аурухана</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Областная больница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балалар ауруханасы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Областная детская больница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 ауруханасы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Инфекционная больница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орталық</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Перинатальный центр</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Туберкулезге қарсы аурухана (диспансер)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Противотуберкулезная больница (диспансер)</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аурухана (диспансер)</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Онкологическая больница (диспансер)</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Тері-венерологиялық аурухана (диспансер)</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Кожно-венерологическая больница (диспансер)</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аурухана (диспансер, медициналық-әлеуметтік оңалту орталығы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Наркологическая больница (диспансер, центр медико-социальной реабилитации)</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аурухана (диспансер)</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Психиатрическая больница (диспансер)</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Лепрозорий</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Лепрозорий</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соғысының мүгедектеріне арналған госпиталь</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Госпиталь для инвалидов Отечественной войны</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және санитариялық авиация ұйымдары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скорой медицинской помощи и санитарной авиации</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станциясы (бөлімшесі)</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Станция (отделение) скорой медицинской помощи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авиация</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Санитарная авиация</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 ұйымдары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медицины катастроф</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 орталығы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медицины катастроф</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емі және медициналық оңалту ұйымдары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восстановительного лечения и медицинской реабилитации</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санаторий</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Специализированный санаторий</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Профилакторий</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Профилакторий</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орталығы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Реабилитационный центр</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Паллиативтік көмек және мейірбике күтімін көрсететін ұйымдар</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оказывающие паллиативную помощь и сестринский уход</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күтімін көрсететін аурухана</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Больница сестринского ухода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Хоспис</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Хоспис</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қызметі саласындағы қызметті жүзеге асыратын ұйымдар</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осуществляющие деятельность в сфере службы крови</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орталығы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крови</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медицинасы және патологиялық анатомия саласында қызмет көрсететін ұйымдар</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осуществляющие деятельность в сфере судебной медицины и патологической анатомии</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медицинасы орталығы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судебной медицины</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 анатомиялық бюро</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Патологоанатомическое бюро</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патологиялық анатомиялық бөлімше</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Централизованное патологоанатомическое отделение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 анатомиялық бөлімше</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Патологоанатомическое отделение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қызметті жүзеге асыратын денсаулық сақтау ұйымдары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здравоохранения, осуществляющие фармацевтическую деятельность</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Аптека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 қоймасы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Аптечный склад</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медициналық-санитариялық, консультациялық-диагностикалық көмек көрсететін денсаулық сақтау ұйымдарындағы дәріханалық пунк</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Аптечный пункт в организациях здравоохранения, оказывающих первичную медико-санитарную, консультативно-диагностическую помощь</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Шалғай елді мекендерге арналған жылжымалы дәріханалық пункт</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Передвижной аптечный пункт для отдаленных сельских местностей</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медициналық мақсаттағы бұйымдар және медициналық техниканы шығаратын ұйымдар</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по производству лекарственных средств, изделий медицинского назначения и медицинской техники</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салауаттылығы саласындағы қызметтерді жүзеге асыратын ұйымдар</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здравоохранения, осуществляющие деятельность в сфере санитарно-эпидемиологического благополучия населения</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сараптама орталығы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санитарно-эпидемиологической экспертизы</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станция</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Санитарно-эпидемиологическая станция</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 қарсы күрес станциясы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Противочумная станция</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станциясы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Дезинфекционная станция</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ғылыми ұйымдар</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Научные организации в области здравоохранения</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орталық</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 центр</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орталық</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Научный центр</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 орталық</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 научный центр</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институты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Научно-исследовательский институт</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білім беру ұйымдары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образования в области здравоохранения</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университеті</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Медицинский университет</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институты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Медицинский институт</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академиясы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академия</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колледж</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Медицинский колледж</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қалыптастыру саласындағы қызметті жүзеге асыратын денсаулық сақтау ұйымдары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здравоохранения, осуществляющие деятельность в сфере формирования здорового образа жизни</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қалыптастыру орталығы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формирования здорового образа жизни</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АИТВ/ЖИТС-ның алдын алу саласындағы қызметтерді жүзеге асыратын денсаулық сақтау ұйымдары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здравоохранения, осуществляющие деятельность в сфере профилактики ВИЧ/СПИД</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ЖИТС-ның алдын алу және оған қарсы күрес орталығы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по профилактике и борьбе со СПИД</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ұлттық холдинг</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 холдинг в области здравоохранения</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медициналық ұйымдар</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медицинские организации</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 жоспарлау және ұрпақты болу денсаулығы орталығы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планирования семьи и репродуктивного здоровья</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консультациясы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Женская консультация</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емхана (орталық)</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Стоматологическая поликлиника (центр)</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орталығы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Кардиологический центр</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тамақтану орталығы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здорового питания</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медициналық жабдықтау базасы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специального медицинского снабжения</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үйі</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 ребенка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Өзгеде денсаулық сақтау ұйымдары</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организации здравоохранения</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мекемелері жанындағы медициналық пунктер</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Медицинские пункты при образовательных учреждениях</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Қазақстан Республикасы Денсаулық сақтау министрлігінің 2009 жылғы желтоқан қарашадағы</w:t>
      </w:r>
      <w:r>
        <w:br/>
      </w:r>
      <w:r>
        <w:rPr>
          <w:rFonts w:ascii="Times New Roman"/>
          <w:b w:val="false"/>
          <w:i w:val="false"/>
          <w:color w:val="000000"/>
          <w:sz w:val="28"/>
        </w:rPr>
        <w:t>
</w:t>
      </w:r>
      <w:r>
        <w:rPr>
          <w:rFonts w:ascii="Times New Roman"/>
          <w:b w:val="false"/>
          <w:i w:val="false"/>
          <w:color w:val="000000"/>
          <w:sz w:val="28"/>
        </w:rPr>
        <w:t>№ 2131 бұйрығымен бекітілген Денсаулық сақтау ұйымдарының номенклатурасы.</w:t>
      </w:r>
      <w:r>
        <w:br/>
      </w:r>
      <w:r>
        <w:rPr>
          <w:rFonts w:ascii="Times New Roman"/>
          <w:b w:val="false"/>
          <w:i w:val="false"/>
          <w:color w:val="000000"/>
          <w:sz w:val="28"/>
        </w:rPr>
        <w:t>
</w:t>
      </w:r>
      <w:r>
        <w:rPr>
          <w:rFonts w:ascii="Times New Roman"/>
          <w:b w:val="false"/>
          <w:i w:val="false"/>
          <w:color w:val="000000"/>
          <w:sz w:val="28"/>
        </w:rPr>
        <w:t>Номенклатура организаций здравоохранения, утвержденной приказом Министра</w:t>
      </w:r>
      <w:r>
        <w:br/>
      </w:r>
      <w:r>
        <w:rPr>
          <w:rFonts w:ascii="Times New Roman"/>
          <w:b w:val="false"/>
          <w:i w:val="false"/>
          <w:color w:val="000000"/>
          <w:sz w:val="28"/>
        </w:rPr>
        <w:t>
</w:t>
      </w:r>
      <w:r>
        <w:rPr>
          <w:rFonts w:ascii="Times New Roman"/>
          <w:b w:val="false"/>
          <w:i w:val="false"/>
          <w:color w:val="000000"/>
          <w:sz w:val="28"/>
        </w:rPr>
        <w:t>здравоохранения Республики Казахстан от 15 декабря 2009 года № 2131.</w:t>
      </w:r>
    </w:p>
    <w:bookmarkStart w:name="z80" w:id="57"/>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27 сентября 2013 года № 227  </w:t>
      </w:r>
    </w:p>
    <w:bookmarkEnd w:id="57"/>
    <w:bookmarkStart w:name="z81" w:id="5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сети, кадрах и деятельности в организациях</w:t>
      </w:r>
      <w:r>
        <w:br/>
      </w:r>
      <w:r>
        <w:rPr>
          <w:rFonts w:ascii="Times New Roman"/>
          <w:b/>
          <w:i w:val="false"/>
          <w:color w:val="000000"/>
        </w:rPr>
        <w:t>
здравоохранения» (код 7011104, индекс 1-здрав,</w:t>
      </w:r>
      <w:r>
        <w:br/>
      </w:r>
      <w:r>
        <w:rPr>
          <w:rFonts w:ascii="Times New Roman"/>
          <w:b/>
          <w:i w:val="false"/>
          <w:color w:val="000000"/>
        </w:rPr>
        <w:t>
периодичность годовая)</w:t>
      </w:r>
    </w:p>
    <w:bookmarkEnd w:id="58"/>
    <w:bookmarkStart w:name="z254" w:id="59"/>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сети, кадрах и деятельности в организациях здравоохранения» (код 7011104, индекс 1-здрав, периодичность годовая)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сети, кадрах и деятельности в организациях здравоохранения» (код 7011104, индекс 1-здрав, периодичность годовая).</w:t>
      </w:r>
      <w:r>
        <w:br/>
      </w:r>
      <w:r>
        <w:rPr>
          <w:rFonts w:ascii="Times New Roman"/>
          <w:b w:val="false"/>
          <w:i w:val="false"/>
          <w:color w:val="000000"/>
          <w:sz w:val="28"/>
        </w:rPr>
        <w:t>
</w:t>
      </w: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r>
        <w:br/>
      </w:r>
      <w:r>
        <w:rPr>
          <w:rFonts w:ascii="Times New Roman"/>
          <w:b w:val="false"/>
          <w:i w:val="false"/>
          <w:color w:val="000000"/>
          <w:sz w:val="28"/>
        </w:rPr>
        <w:t>
</w:t>
      </w:r>
      <w:r>
        <w:rPr>
          <w:rFonts w:ascii="Times New Roman"/>
          <w:b w:val="false"/>
          <w:i w:val="false"/>
          <w:color w:val="000000"/>
          <w:sz w:val="28"/>
        </w:rPr>
        <w:t xml:space="preserve">
      1) списочная численность врачей - численность всех врачей с высшим медицинским образованием, занятых в лечебных, санитарных организациях, учреждениях социального обеспечения, медицинских научно-исследовательских институтах, в аппарате органов здравоохранения; </w:t>
      </w:r>
      <w:r>
        <w:br/>
      </w:r>
      <w:r>
        <w:rPr>
          <w:rFonts w:ascii="Times New Roman"/>
          <w:b w:val="false"/>
          <w:i w:val="false"/>
          <w:color w:val="000000"/>
          <w:sz w:val="28"/>
        </w:rPr>
        <w:t>
</w:t>
      </w:r>
      <w:r>
        <w:rPr>
          <w:rFonts w:ascii="Times New Roman"/>
          <w:b w:val="false"/>
          <w:i w:val="false"/>
          <w:color w:val="000000"/>
          <w:sz w:val="28"/>
        </w:rPr>
        <w:t>
      2)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r>
        <w:br/>
      </w:r>
      <w:r>
        <w:rPr>
          <w:rFonts w:ascii="Times New Roman"/>
          <w:b w:val="false"/>
          <w:i w:val="false"/>
          <w:color w:val="000000"/>
          <w:sz w:val="28"/>
        </w:rPr>
        <w:t>
</w:t>
      </w:r>
      <w:r>
        <w:rPr>
          <w:rFonts w:ascii="Times New Roman"/>
          <w:b w:val="false"/>
          <w:i w:val="false"/>
          <w:color w:val="000000"/>
          <w:sz w:val="28"/>
        </w:rPr>
        <w:t xml:space="preserve">
      3) медико-санитарная часть - это комплексная лечебно-профилактическая организация, предназначенная исключительно, или в основном, для оказания медицинской помощи работникам промышленных предприятий и транспортных организаций; </w:t>
      </w:r>
      <w:r>
        <w:br/>
      </w:r>
      <w:r>
        <w:rPr>
          <w:rFonts w:ascii="Times New Roman"/>
          <w:b w:val="false"/>
          <w:i w:val="false"/>
          <w:color w:val="000000"/>
          <w:sz w:val="28"/>
        </w:rPr>
        <w:t>
</w:t>
      </w:r>
      <w:r>
        <w:rPr>
          <w:rFonts w:ascii="Times New Roman"/>
          <w:b w:val="false"/>
          <w:i w:val="false"/>
          <w:color w:val="000000"/>
          <w:sz w:val="28"/>
        </w:rPr>
        <w:t>
      4) численность среднего медицинского персонала - численность лиц со средним медицинским образованием (включая зубных врачей), занятых в лечебных и санитарных организациях, организациях социального обеспечения, дошкольных организациях, школах, домах ребенка (фельдшера, акушеры, медицинские сестры);</w:t>
      </w:r>
      <w:r>
        <w:br/>
      </w:r>
      <w:r>
        <w:rPr>
          <w:rFonts w:ascii="Times New Roman"/>
          <w:b w:val="false"/>
          <w:i w:val="false"/>
          <w:color w:val="000000"/>
          <w:sz w:val="28"/>
        </w:rPr>
        <w:t>
</w:t>
      </w:r>
      <w:r>
        <w:rPr>
          <w:rFonts w:ascii="Times New Roman"/>
          <w:b w:val="false"/>
          <w:i w:val="false"/>
          <w:color w:val="000000"/>
          <w:sz w:val="28"/>
        </w:rPr>
        <w:t>
      5) резиденты - физические лица, постоянно пребывающие в Республике Казахстан или непостоянно пребывающие в Республике Казахстан, но центр жизненных интересов которых находится в Республике Казахстан;</w:t>
      </w:r>
      <w:r>
        <w:br/>
      </w:r>
      <w:r>
        <w:rPr>
          <w:rFonts w:ascii="Times New Roman"/>
          <w:b w:val="false"/>
          <w:i w:val="false"/>
          <w:color w:val="000000"/>
          <w:sz w:val="28"/>
        </w:rPr>
        <w:t>
</w:t>
      </w:r>
      <w:r>
        <w:rPr>
          <w:rFonts w:ascii="Times New Roman"/>
          <w:b w:val="false"/>
          <w:i w:val="false"/>
          <w:color w:val="000000"/>
          <w:sz w:val="28"/>
        </w:rPr>
        <w:t>
      6) коечный фонд - это абсолютное число коек в больнице;</w:t>
      </w:r>
      <w:r>
        <w:br/>
      </w:r>
      <w:r>
        <w:rPr>
          <w:rFonts w:ascii="Times New Roman"/>
          <w:b w:val="false"/>
          <w:i w:val="false"/>
          <w:color w:val="000000"/>
          <w:sz w:val="28"/>
        </w:rPr>
        <w:t>
</w:t>
      </w:r>
      <w:r>
        <w:rPr>
          <w:rFonts w:ascii="Times New Roman"/>
          <w:b w:val="false"/>
          <w:i w:val="false"/>
          <w:color w:val="000000"/>
          <w:sz w:val="28"/>
        </w:rPr>
        <w:t xml:space="preserve">
      7) койко-день – день, проведенный больным в стационаре, условный измеритель мощности больницы по использованию коечного фонда больницы по ряду показателей; </w:t>
      </w:r>
      <w:r>
        <w:br/>
      </w:r>
      <w:r>
        <w:rPr>
          <w:rFonts w:ascii="Times New Roman"/>
          <w:b w:val="false"/>
          <w:i w:val="false"/>
          <w:color w:val="000000"/>
          <w:sz w:val="28"/>
        </w:rPr>
        <w:t>
</w:t>
      </w:r>
      <w:r>
        <w:rPr>
          <w:rFonts w:ascii="Times New Roman"/>
          <w:b w:val="false"/>
          <w:i w:val="false"/>
          <w:color w:val="000000"/>
          <w:sz w:val="28"/>
        </w:rPr>
        <w:t>
      8) организации здравоохранения, оказывающие амбулаторно-поликлиническую и стационарную помощь, организации скорой медицинской помощи и санитарной авиации, медицины катастроф, восстановительного лечения и медицинской реабилитации, службы крови, судебной медицины и патологической анатомии, образования и научные организации, а также организации, осуществляющие фармацевтическую деятельность и деятельность в сфере санитарно-эпидемиологического благополучия, в сфере формирования здорового образа жизни, профилактики ВИЧ/СПИД;</w:t>
      </w:r>
      <w:r>
        <w:br/>
      </w:r>
      <w:r>
        <w:rPr>
          <w:rFonts w:ascii="Times New Roman"/>
          <w:b w:val="false"/>
          <w:i w:val="false"/>
          <w:color w:val="000000"/>
          <w:sz w:val="28"/>
        </w:rPr>
        <w:t>
</w:t>
      </w:r>
      <w:r>
        <w:rPr>
          <w:rFonts w:ascii="Times New Roman"/>
          <w:b w:val="false"/>
          <w:i w:val="false"/>
          <w:color w:val="000000"/>
          <w:sz w:val="28"/>
        </w:rPr>
        <w:t>
      9) экскурсанты - однодневные посетители, которые находятся в месте размещения в посещаемом месте или стране более 3 часов и не осуществляют ночевку.</w:t>
      </w:r>
      <w:r>
        <w:br/>
      </w:r>
      <w:r>
        <w:rPr>
          <w:rFonts w:ascii="Times New Roman"/>
          <w:b w:val="false"/>
          <w:i w:val="false"/>
          <w:color w:val="000000"/>
          <w:sz w:val="28"/>
        </w:rPr>
        <w:t>
</w:t>
      </w:r>
      <w:r>
        <w:rPr>
          <w:rFonts w:ascii="Times New Roman"/>
          <w:b w:val="false"/>
          <w:i w:val="false"/>
          <w:color w:val="000000"/>
          <w:sz w:val="28"/>
        </w:rPr>
        <w:t>
      3. Отчет составляется следующими организациями, оказывающими медицинские услуги населению:</w:t>
      </w:r>
      <w:r>
        <w:br/>
      </w:r>
      <w:r>
        <w:rPr>
          <w:rFonts w:ascii="Times New Roman"/>
          <w:b w:val="false"/>
          <w:i w:val="false"/>
          <w:color w:val="000000"/>
          <w:sz w:val="28"/>
        </w:rPr>
        <w:t>
      1) самостоятельными медицинскими организациями всех форм собственности, общегосударственной подчиненности и размерности;</w:t>
      </w:r>
      <w:r>
        <w:br/>
      </w:r>
      <w:r>
        <w:rPr>
          <w:rFonts w:ascii="Times New Roman"/>
          <w:b w:val="false"/>
          <w:i w:val="false"/>
          <w:color w:val="000000"/>
          <w:sz w:val="28"/>
        </w:rPr>
        <w:t>
      2) структурными подразделениями медицинских организаций, находящихся отдельно от головной организации;</w:t>
      </w:r>
      <w:r>
        <w:br/>
      </w:r>
      <w:r>
        <w:rPr>
          <w:rFonts w:ascii="Times New Roman"/>
          <w:b w:val="false"/>
          <w:i w:val="false"/>
          <w:color w:val="000000"/>
          <w:sz w:val="28"/>
        </w:rPr>
        <w:t>
      3) медицинскими службами министерств, ведомств, предприятий в целом за все медицинское подразделение здравоохранения, оказывающее населению различные медицинские услуги;</w:t>
      </w:r>
      <w:r>
        <w:br/>
      </w:r>
      <w:r>
        <w:rPr>
          <w:rFonts w:ascii="Times New Roman"/>
          <w:b w:val="false"/>
          <w:i w:val="false"/>
          <w:color w:val="000000"/>
          <w:sz w:val="28"/>
        </w:rPr>
        <w:t>
      4) учреждения социального обеспечения, имеющие медицинские кадры и оказывающие услуги в области охраны здоровья человека;</w:t>
      </w:r>
      <w:r>
        <w:br/>
      </w:r>
      <w:r>
        <w:rPr>
          <w:rFonts w:ascii="Times New Roman"/>
          <w:b w:val="false"/>
          <w:i w:val="false"/>
          <w:color w:val="000000"/>
          <w:sz w:val="28"/>
        </w:rPr>
        <w:t>
      5) аппарат управления органов здравоохранения, имеющий медицинские кадры, которые оказывают услуги в области охраны здоровья человека;</w:t>
      </w:r>
      <w:r>
        <w:br/>
      </w:r>
      <w:r>
        <w:rPr>
          <w:rFonts w:ascii="Times New Roman"/>
          <w:b w:val="false"/>
          <w:i w:val="false"/>
          <w:color w:val="000000"/>
          <w:sz w:val="28"/>
        </w:rPr>
        <w:t xml:space="preserve">
      6) санитарно-эпидемиологические организации. </w:t>
      </w:r>
      <w:r>
        <w:br/>
      </w:r>
      <w:r>
        <w:rPr>
          <w:rFonts w:ascii="Times New Roman"/>
          <w:b w:val="false"/>
          <w:i w:val="false"/>
          <w:color w:val="000000"/>
          <w:sz w:val="28"/>
        </w:rPr>
        <w:t>
      Данную статистическую форму представляют юридические лица по всем своим структурным подразделениям (несамостоятельным, не имеющим БИН), находящимся отдельно от них.</w:t>
      </w:r>
      <w:r>
        <w:br/>
      </w:r>
      <w:r>
        <w:rPr>
          <w:rFonts w:ascii="Times New Roman"/>
          <w:b w:val="false"/>
          <w:i w:val="false"/>
          <w:color w:val="000000"/>
          <w:sz w:val="28"/>
        </w:rPr>
        <w:t>
      В разделе 1 проставляется код организации согласно Номенклатуре организаций здравоохранения, утвержденной приказом Министра здравоохранения Республики Казахстан от 15 декабря 2009 года № 2131 согласно приложению к статистической форме.</w:t>
      </w:r>
      <w:r>
        <w:br/>
      </w:r>
      <w:r>
        <w:rPr>
          <w:rFonts w:ascii="Times New Roman"/>
          <w:b w:val="false"/>
          <w:i w:val="false"/>
          <w:color w:val="000000"/>
          <w:sz w:val="28"/>
        </w:rPr>
        <w:t>
</w:t>
      </w:r>
      <w:r>
        <w:rPr>
          <w:rFonts w:ascii="Times New Roman"/>
          <w:b w:val="false"/>
          <w:i w:val="false"/>
          <w:color w:val="000000"/>
          <w:sz w:val="28"/>
        </w:rPr>
        <w:t xml:space="preserve">
      4. Раздел 2 заполняется всеми организациями. </w:t>
      </w:r>
      <w:r>
        <w:br/>
      </w:r>
      <w:r>
        <w:rPr>
          <w:rFonts w:ascii="Times New Roman"/>
          <w:b w:val="false"/>
          <w:i w:val="false"/>
          <w:color w:val="000000"/>
          <w:sz w:val="28"/>
        </w:rPr>
        <w:t>
      Для учета врачей по специальностям рекомендуется следующая укрупненная классификация:</w:t>
      </w:r>
      <w:r>
        <w:br/>
      </w:r>
      <w:r>
        <w:rPr>
          <w:rFonts w:ascii="Times New Roman"/>
          <w:b w:val="false"/>
          <w:i w:val="false"/>
          <w:color w:val="000000"/>
          <w:sz w:val="28"/>
        </w:rPr>
        <w:t>
      1) в число врачей терапевтического профиля включаются: терапевты, кардиологи, эндокринологи, аллергологи и иммунологи, гематологи, инфекционисты, ревматологи, гастроэтерологи, врачи скорой помощи, пульмонологи, нефрологи, генетики, врачи по функциональной диагностике, врачи медицинской реабилитологии, врачи восстановительного лечения, кардиоревматологи, врачи традиционной терапии;</w:t>
      </w:r>
      <w:r>
        <w:br/>
      </w:r>
      <w:r>
        <w:rPr>
          <w:rFonts w:ascii="Times New Roman"/>
          <w:b w:val="false"/>
          <w:i w:val="false"/>
          <w:color w:val="000000"/>
          <w:sz w:val="28"/>
        </w:rPr>
        <w:t>
      2) в число врачей хирургического профиля включаются: хирурги (включая торакальных, абдоминальных хирургов, трансплантологов колопроктологов), детские хирурги (включая неонатальную), травматологи-ортопеды (включая камбустиологов), анестезиологи-реаниматологи, нейрохирурги, челюстно-лицевые хирурги, кардиохирурги, ангиохирурги, пластические хирурги;</w:t>
      </w:r>
      <w:r>
        <w:br/>
      </w:r>
      <w:r>
        <w:rPr>
          <w:rFonts w:ascii="Times New Roman"/>
          <w:b w:val="false"/>
          <w:i w:val="false"/>
          <w:color w:val="000000"/>
          <w:sz w:val="28"/>
        </w:rPr>
        <w:t>
      3) к прочим врачам относятся: врачи гигиенисты и эпидемиологи, диетологи, патологоанатомы, судебно-медицинские эксперты, лаборанты, врачи общей практики (семейные), интерны и другие специальности.</w:t>
      </w:r>
      <w:r>
        <w:br/>
      </w:r>
      <w:r>
        <w:rPr>
          <w:rFonts w:ascii="Times New Roman"/>
          <w:b w:val="false"/>
          <w:i w:val="false"/>
          <w:color w:val="000000"/>
          <w:sz w:val="28"/>
        </w:rPr>
        <w:t>
      В численности медицинских работников (врачей, среднего медицинского персонала) учитываются все работники, которые числятся в списках организации на конец года, выполняющие работу по определенной специальности, квалификации или должности с исполнением актов работодателя.</w:t>
      </w:r>
      <w:r>
        <w:br/>
      </w:r>
      <w:r>
        <w:rPr>
          <w:rFonts w:ascii="Times New Roman"/>
          <w:b w:val="false"/>
          <w:i w:val="false"/>
          <w:color w:val="000000"/>
          <w:sz w:val="28"/>
        </w:rPr>
        <w:t>
      В число врачей включаются физические лица, а не число занимаемых врачами должностей.</w:t>
      </w:r>
      <w:r>
        <w:br/>
      </w:r>
      <w:r>
        <w:rPr>
          <w:rFonts w:ascii="Times New Roman"/>
          <w:b w:val="false"/>
          <w:i w:val="false"/>
          <w:color w:val="000000"/>
          <w:sz w:val="28"/>
        </w:rPr>
        <w:t>
      В численность врачей не включаются зубные врачи, имеющие среднее специальное образование. Сведения о них приводятся в строках 2, 2.1 раздела 2.</w:t>
      </w:r>
      <w:r>
        <w:br/>
      </w:r>
      <w:r>
        <w:rPr>
          <w:rFonts w:ascii="Times New Roman"/>
          <w:b w:val="false"/>
          <w:i w:val="false"/>
          <w:color w:val="000000"/>
          <w:sz w:val="28"/>
        </w:rPr>
        <w:t>
</w:t>
      </w:r>
      <w:r>
        <w:rPr>
          <w:rFonts w:ascii="Times New Roman"/>
          <w:b w:val="false"/>
          <w:i w:val="false"/>
          <w:color w:val="000000"/>
          <w:sz w:val="28"/>
        </w:rPr>
        <w:t>
      5. В графе 1 раздела 3 указывается число госпитализированных больных, в графе 2 - в том числе больных, проживающих в сельской местности. Данные заполняются на основании первичных документов регистрации и учета госпитализированных больных.</w:t>
      </w:r>
      <w:r>
        <w:br/>
      </w:r>
      <w:r>
        <w:rPr>
          <w:rFonts w:ascii="Times New Roman"/>
          <w:b w:val="false"/>
          <w:i w:val="false"/>
          <w:color w:val="000000"/>
          <w:sz w:val="28"/>
        </w:rPr>
        <w:t>
</w:t>
      </w:r>
      <w:r>
        <w:rPr>
          <w:rFonts w:ascii="Times New Roman"/>
          <w:b w:val="false"/>
          <w:i w:val="false"/>
          <w:color w:val="000000"/>
          <w:sz w:val="28"/>
        </w:rPr>
        <w:t>
      6. В разделе 4 учету подлежит число коек на конец года, оборудованных необходимым инвентарем и готовых принять больных. При распределении больничных коек по специализации в число коек также включаются из количество для детей и взрослых.</w:t>
      </w:r>
      <w:r>
        <w:br/>
      </w:r>
      <w:r>
        <w:rPr>
          <w:rFonts w:ascii="Times New Roman"/>
          <w:b w:val="false"/>
          <w:i w:val="false"/>
          <w:color w:val="000000"/>
          <w:sz w:val="28"/>
        </w:rPr>
        <w:t>
      В строках раздела 4 указывается число коек по следующим профилям:</w:t>
      </w:r>
      <w:r>
        <w:br/>
      </w:r>
      <w:r>
        <w:rPr>
          <w:rFonts w:ascii="Times New Roman"/>
          <w:b w:val="false"/>
          <w:i w:val="false"/>
          <w:color w:val="000000"/>
          <w:sz w:val="28"/>
        </w:rPr>
        <w:t>
      1) строка 1.1 - число коек терапевтического профиля: кардиологического, детского кардиоревматологического, гастроэнтерологического, аллергического, восстановительного лечения, эндокринологического и ревматологического, гематологического, нефрологического, пульмонологического, педиатрического для детей;</w:t>
      </w:r>
      <w:r>
        <w:br/>
      </w:r>
      <w:r>
        <w:rPr>
          <w:rFonts w:ascii="Times New Roman"/>
          <w:b w:val="false"/>
          <w:i w:val="false"/>
          <w:color w:val="000000"/>
          <w:sz w:val="28"/>
        </w:rPr>
        <w:t>
      2) строка 1.2 - хирургического профиля: нейрохирургического, кардиохирургического, травматологического, ортопедического, урологического, стоматологического, гнойной хирургии, торакального, сосудистой хирургии, проктологического и ожоговой хирургии;</w:t>
      </w:r>
      <w:r>
        <w:br/>
      </w:r>
      <w:r>
        <w:rPr>
          <w:rFonts w:ascii="Times New Roman"/>
          <w:b w:val="false"/>
          <w:i w:val="false"/>
          <w:color w:val="000000"/>
          <w:sz w:val="28"/>
        </w:rPr>
        <w:t>
      3) строка 1.14 - прочие койки, где учитываются койки, не вошедшие в строки 1.1-1.13 раздела 4 данной статистической формы.</w:t>
      </w:r>
      <w:r>
        <w:br/>
      </w:r>
      <w:r>
        <w:rPr>
          <w:rFonts w:ascii="Times New Roman"/>
          <w:b w:val="false"/>
          <w:i w:val="false"/>
          <w:color w:val="000000"/>
          <w:sz w:val="28"/>
        </w:rPr>
        <w:t>
      Объем работы стационара определяется в койко-днях. Число койко-дней определяется суммированием количества койко-дней, проведенных всеми больными.</w:t>
      </w:r>
      <w:r>
        <w:br/>
      </w:r>
      <w:r>
        <w:rPr>
          <w:rFonts w:ascii="Times New Roman"/>
          <w:b w:val="false"/>
          <w:i w:val="false"/>
          <w:color w:val="000000"/>
          <w:sz w:val="28"/>
        </w:rPr>
        <w:t>
</w:t>
      </w:r>
      <w:r>
        <w:rPr>
          <w:rFonts w:ascii="Times New Roman"/>
          <w:b w:val="false"/>
          <w:i w:val="false"/>
          <w:color w:val="000000"/>
          <w:sz w:val="28"/>
        </w:rPr>
        <w:t xml:space="preserve">
      7. В разделе 5 указывается характеристика амбулаторно-поликлинической организации. </w:t>
      </w:r>
      <w:r>
        <w:br/>
      </w:r>
      <w:r>
        <w:rPr>
          <w:rFonts w:ascii="Times New Roman"/>
          <w:b w:val="false"/>
          <w:i w:val="false"/>
          <w:color w:val="000000"/>
          <w:sz w:val="28"/>
        </w:rPr>
        <w:t>
      Основанием для заполнения показателя «Мощность амбулаторно-поликлинических организаций (отделений, кабинетов)» статистической формы является плановая мощность амбулаторно-поликлинических организаций (отделений) - число врачебных посещений в смену. Для организаций, построенных по типовым или индивидуальным проектам, в которых указана проектная мощность в «посещениях в смену», плановая мощность принимается равной проектной.</w:t>
      </w:r>
      <w:r>
        <w:br/>
      </w:r>
      <w:r>
        <w:rPr>
          <w:rFonts w:ascii="Times New Roman"/>
          <w:b w:val="false"/>
          <w:i w:val="false"/>
          <w:color w:val="000000"/>
          <w:sz w:val="28"/>
        </w:rPr>
        <w:t>
      При отсутствии проектной документации плановая мощность определяется расчетно: общее число посещений за год делится на 512 - коэффициент пересчета годовых показателей в сменные при условии, что поликлиника работает 307 дней и 60% всех посещений приходится на 1 смену, или общее число посещений, сделанных к врачам в течение года, делится на число дней работы поликлинических организаций в году (307 дней) и умножается на удельный вес (процент посещений), приходящихся на первую смену (60%).</w:t>
      </w:r>
      <w:r>
        <w:br/>
      </w:r>
      <w:r>
        <w:rPr>
          <w:rFonts w:ascii="Times New Roman"/>
          <w:b w:val="false"/>
          <w:i w:val="false"/>
          <w:color w:val="000000"/>
          <w:sz w:val="28"/>
        </w:rPr>
        <w:t>
</w:t>
      </w:r>
      <w:r>
        <w:rPr>
          <w:rFonts w:ascii="Times New Roman"/>
          <w:b w:val="false"/>
          <w:i w:val="false"/>
          <w:color w:val="000000"/>
          <w:sz w:val="28"/>
        </w:rPr>
        <w:t>
      8. Раздел 6 заполняют самостоятельные или находящиеся в ведении предприятий, организаций министерств, ведомств, концернов и ассоциаций, круглогодовые и сезонные организации здравоохранения.</w:t>
      </w:r>
      <w:r>
        <w:br/>
      </w:r>
      <w:r>
        <w:rPr>
          <w:rFonts w:ascii="Times New Roman"/>
          <w:b w:val="false"/>
          <w:i w:val="false"/>
          <w:color w:val="000000"/>
          <w:sz w:val="28"/>
        </w:rPr>
        <w:t>
      В графе 1 указывается общее количество номеров санаторно-оздоровительных и реабилитационных организаций здравоохранения.</w:t>
      </w:r>
      <w:r>
        <w:br/>
      </w:r>
      <w:r>
        <w:rPr>
          <w:rFonts w:ascii="Times New Roman"/>
          <w:b w:val="false"/>
          <w:i w:val="false"/>
          <w:color w:val="000000"/>
          <w:sz w:val="28"/>
        </w:rPr>
        <w:t>
      В графе 2 число коек определяется по числу установленных постоянных кроватей во всех номерах. Не включаются временные (дополнительные) места и места в номерах, постоянно занятые не по прямому назначению.</w:t>
      </w:r>
      <w:r>
        <w:br/>
      </w:r>
      <w:r>
        <w:rPr>
          <w:rFonts w:ascii="Times New Roman"/>
          <w:b w:val="false"/>
          <w:i w:val="false"/>
          <w:color w:val="000000"/>
          <w:sz w:val="28"/>
        </w:rPr>
        <w:t>
      В графе 3 показывается предоставление койко-суток санаторно-оздоровительных и реабилитационных организаций здравоохранения, которое отражает использованное число постоянных коек и определяется суммированием количества койко-суток, проведенных всеми посетителями.</w:t>
      </w:r>
      <w:r>
        <w:br/>
      </w:r>
      <w:r>
        <w:rPr>
          <w:rFonts w:ascii="Times New Roman"/>
          <w:b w:val="false"/>
          <w:i w:val="false"/>
          <w:color w:val="000000"/>
          <w:sz w:val="28"/>
        </w:rPr>
        <w:t>
      В графе 5 указывается число лечившихся (отдыхавших) за отчетный год физических лиц по возрастным группам, независимо от числа предъявленных ими путевок.</w:t>
      </w:r>
      <w:r>
        <w:br/>
      </w:r>
      <w:r>
        <w:rPr>
          <w:rFonts w:ascii="Times New Roman"/>
          <w:b w:val="false"/>
          <w:i w:val="false"/>
          <w:color w:val="000000"/>
          <w:sz w:val="28"/>
        </w:rPr>
        <w:t>
      В графе 6 указывается число нерезидентов. Нерезидентами, согласно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 налогах и других обязательных платежах в бюджет» от 10 декабря 2008 года № 99-IV, признаются физические и юридические лица, не являющиеся резидентами в соответствии с положениями </w:t>
      </w:r>
      <w:r>
        <w:rPr>
          <w:rFonts w:ascii="Times New Roman"/>
          <w:b w:val="false"/>
          <w:i w:val="false"/>
          <w:color w:val="000000"/>
          <w:sz w:val="28"/>
        </w:rPr>
        <w:t>статьи 189</w:t>
      </w:r>
      <w:r>
        <w:rPr>
          <w:rFonts w:ascii="Times New Roman"/>
          <w:b w:val="false"/>
          <w:i w:val="false"/>
          <w:color w:val="000000"/>
          <w:sz w:val="28"/>
        </w:rPr>
        <w:t xml:space="preserve"> Кодекса и несмотря на положения статьи 189 Кодекса, иностранцы или лица без гражданства, которые признаются нерезидентами в соответствии с положениями международного договора об избежании двойного налогообложения.</w:t>
      </w:r>
      <w:r>
        <w:br/>
      </w:r>
      <w:r>
        <w:rPr>
          <w:rFonts w:ascii="Times New Roman"/>
          <w:b w:val="false"/>
          <w:i w:val="false"/>
          <w:color w:val="000000"/>
          <w:sz w:val="28"/>
        </w:rPr>
        <w:t>
      В разделе 7 по признаку подчиненности указывается название министерства или ведомства, в подчинении которого находятся организации медицинского профиля государственной формы собственности.</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9.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10. Арифметико-логический контроль:</w:t>
      </w:r>
      <w:r>
        <w:br/>
      </w:r>
      <w:r>
        <w:rPr>
          <w:rFonts w:ascii="Times New Roman"/>
          <w:b w:val="false"/>
          <w:i w:val="false"/>
          <w:color w:val="000000"/>
          <w:sz w:val="28"/>
        </w:rPr>
        <w:t>
      1) Раздел 2. «Характеристика медицинского персонала организации здравоохранения»:</w:t>
      </w:r>
      <w:r>
        <w:br/>
      </w:r>
      <w:r>
        <w:rPr>
          <w:rFonts w:ascii="Times New Roman"/>
          <w:b w:val="false"/>
          <w:i w:val="false"/>
          <w:color w:val="000000"/>
          <w:sz w:val="28"/>
        </w:rPr>
        <w:t xml:space="preserve">
      графа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граф 3, 4, 6, 8 для каждой строки;</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графы 5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&gt;</w:t>
      </w:r>
      <w:r>
        <w:rPr>
          <w:rFonts w:ascii="Times New Roman"/>
          <w:b w:val="false"/>
          <w:i w:val="false"/>
          <w:color w:val="000000"/>
          <w:sz w:val="28"/>
        </w:rPr>
        <w:t xml:space="preserve"> графы 5 для каждой строки;</w:t>
      </w:r>
      <w:r>
        <w:br/>
      </w:r>
      <w:r>
        <w:rPr>
          <w:rFonts w:ascii="Times New Roman"/>
          <w:b w:val="false"/>
          <w:i w:val="false"/>
          <w:color w:val="000000"/>
          <w:sz w:val="28"/>
        </w:rPr>
        <w:t xml:space="preserve">
      графа 6 </w:t>
      </w:r>
      <w:r>
        <w:rPr>
          <w:rFonts w:ascii="Times New Roman"/>
          <w:b w:val="false"/>
          <w:i w:val="false"/>
          <w:color w:val="000000"/>
          <w:sz w:val="28"/>
          <w:u w:val="single"/>
        </w:rPr>
        <w:t>&gt;</w:t>
      </w:r>
      <w:r>
        <w:rPr>
          <w:rFonts w:ascii="Times New Roman"/>
          <w:b w:val="false"/>
          <w:i w:val="false"/>
          <w:color w:val="000000"/>
          <w:sz w:val="28"/>
        </w:rPr>
        <w:t xml:space="preserve"> графа 7 для каждой строки;</w:t>
      </w:r>
      <w:r>
        <w:br/>
      </w:r>
      <w:r>
        <w:rPr>
          <w:rFonts w:ascii="Times New Roman"/>
          <w:b w:val="false"/>
          <w:i w:val="false"/>
          <w:color w:val="000000"/>
          <w:sz w:val="28"/>
        </w:rPr>
        <w:t xml:space="preserve">
      строка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1.1-1.12 для каждой графы;</w:t>
      </w:r>
      <w:r>
        <w:br/>
      </w:r>
      <w:r>
        <w:rPr>
          <w:rFonts w:ascii="Times New Roman"/>
          <w:b w:val="false"/>
          <w:i w:val="false"/>
          <w:color w:val="000000"/>
          <w:sz w:val="28"/>
        </w:rPr>
        <w:t xml:space="preserve">
      строка 2.1 </w:t>
      </w:r>
      <w:r>
        <w:rPr>
          <w:rFonts w:ascii="Times New Roman"/>
          <w:b w:val="false"/>
          <w:i w:val="false"/>
          <w:color w:val="000000"/>
          <w:sz w:val="28"/>
          <w:u w:val="single"/>
        </w:rPr>
        <w:t>&lt;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2) Раздел 3. «Характеристика больничной организации здравоохранения»:</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w:t>
      </w:r>
      <w:r>
        <w:br/>
      </w:r>
      <w:r>
        <w:rPr>
          <w:rFonts w:ascii="Times New Roman"/>
          <w:b w:val="false"/>
          <w:i w:val="false"/>
          <w:color w:val="000000"/>
          <w:sz w:val="28"/>
        </w:rPr>
        <w:t>
      3) Раздел 4. «Характеристика коечного фонда организации здравоохранения»:</w:t>
      </w:r>
      <w:r>
        <w:br/>
      </w:r>
      <w:r>
        <w:rPr>
          <w:rFonts w:ascii="Times New Roman"/>
          <w:b w:val="false"/>
          <w:i w:val="false"/>
          <w:color w:val="000000"/>
          <w:sz w:val="28"/>
        </w:rPr>
        <w:t xml:space="preserve">
      строка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1.1 - 1.14 для каждой графы;</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4) Раздел 6. «Характеристика санаторно-оздоровительной и реабилитационной организации здравоохранения»:</w:t>
      </w:r>
      <w:r>
        <w:br/>
      </w:r>
      <w:r>
        <w:rPr>
          <w:rFonts w:ascii="Times New Roman"/>
          <w:b w:val="false"/>
          <w:i w:val="false"/>
          <w:color w:val="000000"/>
          <w:sz w:val="28"/>
        </w:rPr>
        <w:t xml:space="preserve">
      графа 1 </w:t>
      </w:r>
      <w:r>
        <w:rPr>
          <w:rFonts w:ascii="Times New Roman"/>
          <w:b w:val="false"/>
          <w:i w:val="false"/>
          <w:color w:val="000000"/>
          <w:sz w:val="28"/>
          <w:u w:val="single"/>
        </w:rPr>
        <w:t>&lt;</w:t>
      </w:r>
      <w:r>
        <w:rPr>
          <w:rFonts w:ascii="Times New Roman"/>
          <w:b w:val="false"/>
          <w:i w:val="false"/>
          <w:color w:val="000000"/>
          <w:sz w:val="28"/>
        </w:rPr>
        <w:t xml:space="preserve"> графы 2;</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графы 4;</w:t>
      </w:r>
      <w:r>
        <w:br/>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графы 6;</w:t>
      </w:r>
      <w:r>
        <w:br/>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графы 7;</w:t>
      </w:r>
      <w:r>
        <w:br/>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графы 8;</w:t>
      </w:r>
      <w:r>
        <w:br/>
      </w:r>
      <w:r>
        <w:rPr>
          <w:rFonts w:ascii="Times New Roman"/>
          <w:b w:val="false"/>
          <w:i w:val="false"/>
          <w:color w:val="000000"/>
          <w:sz w:val="28"/>
        </w:rPr>
        <w:t xml:space="preserve">
      графа 5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графы 9-16.</w:t>
      </w:r>
    </w:p>
    <w:bookmarkEnd w:id="59"/>
    <w:bookmarkStart w:name="z82" w:id="60"/>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27 сентября 2013 года № 227  </w:t>
      </w:r>
    </w:p>
    <w:bookmarkEnd w:id="60"/>
    <w:bookmarkStart w:name="z83" w:id="61"/>
    <w:p>
      <w:pPr>
        <w:spacing w:after="0"/>
        <w:ind w:left="0"/>
        <w:jc w:val="left"/>
      </w:pPr>
      <w:r>
        <w:rPr>
          <w:rFonts w:ascii="Times New Roman"/>
          <w:b/>
          <w:i w:val="false"/>
          <w:color w:val="000000"/>
        </w:rPr>
        <w:t xml:space="preserve"> 
Перечень утративших силу некоторых приказов Агентства</w:t>
      </w:r>
      <w:r>
        <w:br/>
      </w:r>
      <w:r>
        <w:rPr>
          <w:rFonts w:ascii="Times New Roman"/>
          <w:b/>
          <w:i w:val="false"/>
          <w:color w:val="000000"/>
        </w:rPr>
        <w:t>
Республики Казахстан по статистике</w:t>
      </w:r>
    </w:p>
    <w:bookmarkEnd w:id="61"/>
    <w:bookmarkStart w:name="z273" w:id="62"/>
    <w:p>
      <w:pPr>
        <w:spacing w:after="0"/>
        <w:ind w:left="0"/>
        <w:jc w:val="both"/>
      </w:pPr>
      <w:r>
        <w:rPr>
          <w:rFonts w:ascii="Times New Roman"/>
          <w:b w:val="false"/>
          <w:i w:val="false"/>
          <w:color w:val="000000"/>
          <w:sz w:val="28"/>
        </w:rPr>
        <w:t>
      1) подпункты 1), 2), 3), 4), 5), 6), 7), 8), 9), 10), 11), 12), 15), 16), 17), 18), 19), 20), 21), 22), 23), 24) </w:t>
      </w:r>
      <w:r>
        <w:rPr>
          <w:rFonts w:ascii="Times New Roman"/>
          <w:b w:val="false"/>
          <w:i w:val="false"/>
          <w:color w:val="000000"/>
          <w:sz w:val="28"/>
        </w:rPr>
        <w:t>пункта 1</w:t>
      </w:r>
      <w:r>
        <w:rPr>
          <w:rFonts w:ascii="Times New Roman"/>
          <w:b w:val="false"/>
          <w:i w:val="false"/>
          <w:color w:val="000000"/>
          <w:sz w:val="28"/>
        </w:rPr>
        <w:t xml:space="preserve"> приказа Председателя Агентства Республики Казахстан по статистике от 10 сентября 2010 года № 254 «Об утверждении статистических форм и инструкций по их заполнению общегосударственных статистических наблюдений по социальной статистике» (зарегистрированный в Реестре государственной регистрации нормативных правовых актов за № 6569, опубликованный в газете «Егемен Қазақстан» от 10 декабря 2011 года № 611-615 (27007), от 22 декабря 2011 года № 645-646 (27038);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18 августа 2011 года № 236 «О внесении изменений в приказ Председателя Агентства Республики Казахстан по статистике от 10 сентября 2010 года № 254 «Об утверждении статистических форм и инструкций по их заполнению общегосударственных статистических наблюдений по социальной статистике» (зарегистрированный в Реестре государственной регистрации нормативных правовых актов за № 7167), опубликованный в газете «Казахстанская правда» от 21 апреля 2012 года № 112-113 (26931-26932);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статистике от 29 июня 2012 года № 160 «О внесении изменений в приказ Председателя Агентства Республики Казахстан по статистике от 10 сентября 2010 года № 254 «Об утверждении статистических форм и инструкций по их заполнению общегосударственных статистических наблюдений по социальной статистике» (зарегистрированный в Реестре государственной регистрации нормативных правовых актов за № 7833, опубликованный в газете «Казахстанская правда» от 5 декабря 2012 года № 421-422 (27240-27241), от 11 декабря 2012 года № 429-430 (27248-27249);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11 августа 2011 года № 223 «Об утверждении статистической формы общегосударственного статистического наблюдения «Отчет о сети, кадрах и деятельности в организациях здравоохранения» (код 7011104, индекс 1-здрав, периодичность годовая) и инструкции по ее заполнению» (зарегистрированный в Реестре государственной регистрации нормативных правовых актов за № 7175). </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9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header.xml" Type="http://schemas.openxmlformats.org/officeDocument/2006/relationships/header" Id="rId19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