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730c" w14:textId="5ad7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отчетности крупными участниками банков, банковскими холдингами, крупными участниками страховых (перестраховочных) организаций, страховыми холдингами и форм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229. Зарегистрирован в Министерстве юстиции Республики Казахстан 29 октября 2013 года № 8855. Утратило силу постановлением Правления Национального Банка Республики Казахстан от 26 декабря 2016 года № 315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315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крупными участниками банков, банковскими холдингами, крупными участниками страховых (перестраховочных) организаций, страховыми холдингами.</w:t>
      </w:r>
    </w:p>
    <w:bookmarkEnd w:id="1"/>
    <w:bookmarkStart w:name="z3" w:id="2"/>
    <w:p>
      <w:pPr>
        <w:spacing w:after="0"/>
        <w:ind w:left="0"/>
        <w:jc w:val="both"/>
      </w:pPr>
      <w:r>
        <w:rPr>
          <w:rFonts w:ascii="Times New Roman"/>
          <w:b w:val="false"/>
          <w:i w:val="false"/>
          <w:color w:val="000000"/>
          <w:sz w:val="28"/>
        </w:rPr>
        <w:t>
      2. Утвердить следующие формы отчетности крупных участников банков, банковских холдингов, крупных участников страховых (перестраховочных) организаций, страховых холдингов:</w:t>
      </w:r>
    </w:p>
    <w:bookmarkEnd w:id="2"/>
    <w:bookmarkStart w:name="z4" w:id="3"/>
    <w:p>
      <w:pPr>
        <w:spacing w:after="0"/>
        <w:ind w:left="0"/>
        <w:jc w:val="both"/>
      </w:pPr>
      <w:r>
        <w:rPr>
          <w:rFonts w:ascii="Times New Roman"/>
          <w:b w:val="false"/>
          <w:i w:val="false"/>
          <w:color w:val="000000"/>
          <w:sz w:val="28"/>
        </w:rPr>
        <w:t xml:space="preserve">
      1) сведения о доходах и имуществе крупного участника банка, страховой (перестраховочной) организации, являющегося физическим лицом,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2) сведения о крупном участнике банка, страховой (перестраховочной) организации, являющемся физическим лицом,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3) сведения о видах деятельности крупного участника банка, страховой (перестраховочной) организации, являющегося юридическим лицом, банковского холдинга, страхового холдинга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4) сведения об организациях, в которых крупный участник банка, страховой (перестраховочной) организации, являющийся юридическим лицом, банковский холдинг, страховой холдинг является участником (акционером),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5) сведения об организациях, являющихся крупными участниками (акционерами) крупного участника банка, страховой (перестраховочной) организации, являющегося юридическим лицом, банковского холдинга, страхового холдинга, а также сведения об аффилиированных лицах, о лицах, осуществляющих контроль над крупным участником банка, страховой (перестраховочной) организации, являющимся юридическим лицом, банковским холдингом, страховым холдингом, о дочерних и зависимых организациях лица, контролирующего крупного участника банка, страховой (перестраховочной) организации, являющегося юридическим лицом банковский холдинг, страховой холдинг,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6) отчет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7) рабочие таблицы по составлению консолидированной финансовой отчетности,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8) сведения об изменении процентного соотношения количества акций банка, страховой (перестраховочной) организации, принадлежащих крупному участнику банка, страховой (перестраховочной) организации, являющемуся юридическим лицом, банковскому холдингу, страховому холдингу, а также источники средств, используемых для приобретения акций,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xml:space="preserve">
      9) сведения об изменении процентного соотношения количества акций банка, страховой (перестраховочной) организации, принадлежащих крупному участнику банка, страховой (перестраховочной) организации, являющемуся физическим лицом, а также источники средств, используемых для приобретения акций,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1"/>
    <w:bookmarkStart w:name="z13" w:id="12"/>
    <w:p>
      <w:pPr>
        <w:spacing w:after="0"/>
        <w:ind w:left="0"/>
        <w:jc w:val="both"/>
      </w:pPr>
      <w:r>
        <w:rPr>
          <w:rFonts w:ascii="Times New Roman"/>
          <w:b w:val="false"/>
          <w:i w:val="false"/>
          <w:color w:val="000000"/>
          <w:sz w:val="28"/>
        </w:rPr>
        <w:t xml:space="preserve">
      10)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2"/>
    <w:bookmarkStart w:name="z14" w:id="13"/>
    <w:p>
      <w:pPr>
        <w:spacing w:after="0"/>
        <w:ind w:left="0"/>
        <w:jc w:val="both"/>
      </w:pPr>
      <w:r>
        <w:rPr>
          <w:rFonts w:ascii="Times New Roman"/>
          <w:b w:val="false"/>
          <w:i w:val="false"/>
          <w:color w:val="000000"/>
          <w:sz w:val="28"/>
        </w:rPr>
        <w:t xml:space="preserve">
      11) внутригрупповые сделки страховой группы, заключенные в течение отчетного периода, а также действующие по состоянию на отчетную дату,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3"/>
    <w:bookmarkStart w:name="z15" w:id="1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97 "Об утверждении Правил представления отчетности крупными участниками банков, банковскими холдингами, крупными участниками страховой (перестраховочной) организации, страховыми холдингами, крупными участниками накопительного пенсионного фонда, организации, осуществляющей инвестиционное управление пенсионными активами", зарегистрированное в Реестре государственной регистрации нормативных правовых актов под № 7607, опубликованное 18 июля 2012 года и 19 июля 2012 года в газете "Казахстанская правда" №№ 229-230 (27048-27049) и 231 (27050).</w:t>
      </w:r>
    </w:p>
    <w:bookmarkEnd w:id="14"/>
    <w:bookmarkStart w:name="z16" w:id="1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Смаилов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сентября 2013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8" w:id="16"/>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отчетности крупными участниками банков,</w:t>
      </w:r>
      <w:r>
        <w:br/>
      </w:r>
      <w:r>
        <w:rPr>
          <w:rFonts w:ascii="Times New Roman"/>
          <w:b/>
          <w:i w:val="false"/>
          <w:color w:val="000000"/>
        </w:rPr>
        <w:t>банковскими холдингами, крупными участниками страховых</w:t>
      </w:r>
      <w:r>
        <w:br/>
      </w:r>
      <w:r>
        <w:rPr>
          <w:rFonts w:ascii="Times New Roman"/>
          <w:b/>
          <w:i w:val="false"/>
          <w:color w:val="000000"/>
        </w:rPr>
        <w:t>(перестраховочных) организаций, страховыми холдингами</w:t>
      </w:r>
    </w:p>
    <w:bookmarkEnd w:id="16"/>
    <w:bookmarkStart w:name="z19" w:id="17"/>
    <w:p>
      <w:pPr>
        <w:spacing w:after="0"/>
        <w:ind w:left="0"/>
        <w:jc w:val="both"/>
      </w:pPr>
      <w:r>
        <w:rPr>
          <w:rFonts w:ascii="Times New Roman"/>
          <w:b w:val="false"/>
          <w:i w:val="false"/>
          <w:color w:val="000000"/>
          <w:sz w:val="28"/>
        </w:rPr>
        <w:t>
      1. Настоящие Правила представления отчетности крупными участниками банков, банковскими холдингами, крупными участниками страховых (перестраховочных) организаций, страховыми холдингами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представления в Национальный Банк Республики Казахстан (далее - уполномоченный орган) отчетности крупными участниками банков, банковскими холдингами, крупными участниками страховых (перестраховочных) организаций, страховыми холдингами.</w:t>
      </w:r>
    </w:p>
    <w:bookmarkEnd w:id="17"/>
    <w:bookmarkStart w:name="z20" w:id="18"/>
    <w:p>
      <w:pPr>
        <w:spacing w:after="0"/>
        <w:ind w:left="0"/>
        <w:jc w:val="both"/>
      </w:pPr>
      <w:r>
        <w:rPr>
          <w:rFonts w:ascii="Times New Roman"/>
          <w:b w:val="false"/>
          <w:i w:val="false"/>
          <w:color w:val="000000"/>
          <w:sz w:val="28"/>
        </w:rPr>
        <w:t>
      2. Отчетность крупного участника банка, страховой (перестраховочной) организации, банковского холдинга, страхового холдинга представляется в уполномоченный орган на бумажном носителе и (или) в электронном формате.</w:t>
      </w:r>
    </w:p>
    <w:bookmarkEnd w:id="18"/>
    <w:bookmarkStart w:name="z21" w:id="19"/>
    <w:p>
      <w:pPr>
        <w:spacing w:after="0"/>
        <w:ind w:left="0"/>
        <w:jc w:val="both"/>
      </w:pPr>
      <w:r>
        <w:rPr>
          <w:rFonts w:ascii="Times New Roman"/>
          <w:b w:val="false"/>
          <w:i w:val="false"/>
          <w:color w:val="000000"/>
          <w:sz w:val="28"/>
        </w:rPr>
        <w:t>
      3. Отчетность на бумажном носителе представляется нарочно или посредством оператора почты. В случае представления отчетности посредством оператора почты датой представления является дата отправления, указанная в почтовом штемпеле.</w:t>
      </w:r>
    </w:p>
    <w:bookmarkEnd w:id="19"/>
    <w:p>
      <w:pPr>
        <w:spacing w:after="0"/>
        <w:ind w:left="0"/>
        <w:jc w:val="both"/>
      </w:pPr>
      <w:r>
        <w:rPr>
          <w:rFonts w:ascii="Times New Roman"/>
          <w:b w:val="false"/>
          <w:i w:val="false"/>
          <w:color w:val="000000"/>
          <w:sz w:val="28"/>
        </w:rPr>
        <w:t>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Start w:name="z22" w:id="20"/>
    <w:p>
      <w:pPr>
        <w:spacing w:after="0"/>
        <w:ind w:left="0"/>
        <w:jc w:val="both"/>
      </w:pPr>
      <w:r>
        <w:rPr>
          <w:rFonts w:ascii="Times New Roman"/>
          <w:b w:val="false"/>
          <w:i w:val="false"/>
          <w:color w:val="000000"/>
          <w:sz w:val="28"/>
        </w:rPr>
        <w:t>
      4. Крупный участник банка, страховой (перестраховочной) организации - физическое лицо, являющийся одновременно крупным участником иного банка и (или) иной страховой (перестраховочной) организации, представляет в уполномоченный орган сведения и информацию за отчетный период в одном экземпляре, составленную с учетом сведений по иному банку и (или) иной страховой (перестраховочной) организации, в которых он является крупным участником.</w:t>
      </w:r>
    </w:p>
    <w:bookmarkEnd w:id="20"/>
    <w:bookmarkStart w:name="z23" w:id="21"/>
    <w:p>
      <w:pPr>
        <w:spacing w:after="0"/>
        <w:ind w:left="0"/>
        <w:jc w:val="both"/>
      </w:pPr>
      <w:r>
        <w:rPr>
          <w:rFonts w:ascii="Times New Roman"/>
          <w:b w:val="false"/>
          <w:i w:val="false"/>
          <w:color w:val="000000"/>
          <w:sz w:val="28"/>
        </w:rPr>
        <w:t>
      5. К финансовой отчетности крупного участника банка, страховой (перестраховочной) организации, банковского холдинга, страхового холдинга прилагается учетная политика.</w:t>
      </w:r>
    </w:p>
    <w:bookmarkEnd w:id="21"/>
    <w:p>
      <w:pPr>
        <w:spacing w:after="0"/>
        <w:ind w:left="0"/>
        <w:jc w:val="both"/>
      </w:pPr>
      <w:r>
        <w:rPr>
          <w:rFonts w:ascii="Times New Roman"/>
          <w:b w:val="false"/>
          <w:i w:val="false"/>
          <w:color w:val="000000"/>
          <w:sz w:val="28"/>
        </w:rPr>
        <w:t>
      Требование настоящего пункта распространяется на случай представления финансовой отчетности в уполномоченный орган впервые, а также при внесении изменений в учетную политику.</w:t>
      </w:r>
    </w:p>
    <w:bookmarkStart w:name="z24" w:id="22"/>
    <w:p>
      <w:pPr>
        <w:spacing w:after="0"/>
        <w:ind w:left="0"/>
        <w:jc w:val="both"/>
      </w:pPr>
      <w:r>
        <w:rPr>
          <w:rFonts w:ascii="Times New Roman"/>
          <w:b w:val="false"/>
          <w:i w:val="false"/>
          <w:color w:val="000000"/>
          <w:sz w:val="28"/>
        </w:rPr>
        <w:t>
      6. К консолидированной финансовой отчетности прилагаются подробное описание методов составления консолидированной финансовой отчетности, рабочие таблицы по составлению консолидированной финансовой отчетности, необходимые для полного раскрытия информации и расшифровки статей финансовой отчетности дочерних и зависимых организаций крупного участника банка, страховой (перестраховочной) организации, являющегося юридическим лицом, банковского холдинга, страхового холдинга, включенных в консолидированную финансовую отчетность крупного участника банка, страховой (перестраховочной) организации, банковского холдинга, страхового холдинга.</w:t>
      </w:r>
    </w:p>
    <w:bookmarkEnd w:id="22"/>
    <w:p>
      <w:pPr>
        <w:spacing w:after="0"/>
        <w:ind w:left="0"/>
        <w:jc w:val="both"/>
      </w:pPr>
      <w:r>
        <w:rPr>
          <w:rFonts w:ascii="Times New Roman"/>
          <w:b w:val="false"/>
          <w:i w:val="false"/>
          <w:color w:val="000000"/>
          <w:sz w:val="28"/>
        </w:rPr>
        <w:t>
      Банковский холдинг (страховой холдинг), входящий в состав банковского конгломерата (страховой группы), представляет рабочие таблицы по составлению консолидированной финансовой отчетности.</w:t>
      </w:r>
    </w:p>
    <w:bookmarkStart w:name="z25" w:id="23"/>
    <w:p>
      <w:pPr>
        <w:spacing w:after="0"/>
        <w:ind w:left="0"/>
        <w:jc w:val="both"/>
      </w:pPr>
      <w:r>
        <w:rPr>
          <w:rFonts w:ascii="Times New Roman"/>
          <w:b w:val="false"/>
          <w:i w:val="false"/>
          <w:color w:val="000000"/>
          <w:sz w:val="28"/>
        </w:rPr>
        <w:t>
      7. Крупный участник банка, страховой (перестраховочной) организации, являющийся юридическим лицом, банковский холдинг, страховой холдинг - нерезиденты Республики Казахстан, представляют в уполномоченный орган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государственном или русском языках.</w:t>
      </w:r>
    </w:p>
    <w:bookmarkEnd w:id="23"/>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Start w:name="z26" w:id="24"/>
    <w:p>
      <w:pPr>
        <w:spacing w:after="0"/>
        <w:ind w:left="0"/>
        <w:jc w:val="both"/>
      </w:pPr>
      <w:r>
        <w:rPr>
          <w:rFonts w:ascii="Times New Roman"/>
          <w:b w:val="false"/>
          <w:i w:val="false"/>
          <w:color w:val="000000"/>
          <w:sz w:val="28"/>
        </w:rPr>
        <w:t xml:space="preserve">
      8. Представление в уполномоченный орган отчетности, предусмотренной </w:t>
      </w:r>
      <w:r>
        <w:rPr>
          <w:rFonts w:ascii="Times New Roman"/>
          <w:b w:val="false"/>
          <w:i w:val="false"/>
          <w:color w:val="000000"/>
          <w:sz w:val="28"/>
        </w:rPr>
        <w:t>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не требуется, если крупный участник банка, страховой (перестраховочной) организации, банковский холдинг или страховой холдинг представил в уполномоченный орган отчетность за отчетный период.</w:t>
      </w:r>
    </w:p>
    <w:bookmarkEnd w:id="24"/>
    <w:p>
      <w:pPr>
        <w:spacing w:after="0"/>
        <w:ind w:left="0"/>
        <w:jc w:val="both"/>
      </w:pPr>
      <w:r>
        <w:rPr>
          <w:rFonts w:ascii="Times New Roman"/>
          <w:b w:val="false"/>
          <w:i w:val="false"/>
          <w:color w:val="000000"/>
          <w:sz w:val="28"/>
        </w:rPr>
        <w:t>
      Для подтверждения представления указанной отчетности крупный участник банка, страховой (перестраховочной) организации, банковский холдинг, страховой холдинг уведомляет в письменном виде уполномоченный орган с указанием реквизитов письма (писем), которым (которыми) была представлена отчетность за отчетный период.</w:t>
      </w:r>
    </w:p>
    <w:bookmarkStart w:name="z27" w:id="25"/>
    <w:p>
      <w:pPr>
        <w:spacing w:after="0"/>
        <w:ind w:left="0"/>
        <w:jc w:val="both"/>
      </w:pPr>
      <w:r>
        <w:rPr>
          <w:rFonts w:ascii="Times New Roman"/>
          <w:b w:val="false"/>
          <w:i w:val="false"/>
          <w:color w:val="000000"/>
          <w:sz w:val="28"/>
        </w:rPr>
        <w:t>
      9. Юридическое лицо, являющееся одновременно банковским холдингом и (или) страховым холдингом и (или) крупным участником иного банка и (или) иной страховой (перестраховочной) организации, представляет в уполномоченный орган отчетность, предусмотренную</w:t>
      </w:r>
      <w:r>
        <w:rPr>
          <w:rFonts w:ascii="Times New Roman"/>
          <w:b w:val="false"/>
          <w:i w:val="false"/>
          <w:color w:val="000000"/>
          <w:sz w:val="28"/>
        </w:rPr>
        <w:t xml:space="preserve"> 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за требуемый период в одном экземпляре, составленную с учетом сведений по иному банку и (или) иной страховой (перестраховочной) организации, в которых оно является крупным участником и (или) банковским холдингом и (или) страховым холдингом.</w:t>
      </w:r>
    </w:p>
    <w:bookmarkEnd w:id="25"/>
    <w:bookmarkStart w:name="z28" w:id="26"/>
    <w:p>
      <w:pPr>
        <w:spacing w:after="0"/>
        <w:ind w:left="0"/>
        <w:jc w:val="both"/>
      </w:pPr>
      <w:r>
        <w:rPr>
          <w:rFonts w:ascii="Times New Roman"/>
          <w:b w:val="false"/>
          <w:i w:val="false"/>
          <w:color w:val="000000"/>
          <w:sz w:val="28"/>
        </w:rPr>
        <w:t xml:space="preserve">
      10. Представление крупными участниками банков, страховых (перестраховочных) организаций, банковскими холдингами, страховыми холдингами отчетности, предусмотренной </w:t>
      </w:r>
      <w:r>
        <w:rPr>
          <w:rFonts w:ascii="Times New Roman"/>
          <w:b w:val="false"/>
          <w:i w:val="false"/>
          <w:color w:val="000000"/>
          <w:sz w:val="28"/>
        </w:rPr>
        <w:t>статьями 54-1</w:t>
      </w:r>
      <w:r>
        <w:rPr>
          <w:rFonts w:ascii="Times New Roman"/>
          <w:b w:val="false"/>
          <w:i w:val="false"/>
          <w:color w:val="000000"/>
          <w:sz w:val="28"/>
        </w:rPr>
        <w:t xml:space="preserve"> Закона о банках, </w:t>
      </w:r>
      <w:r>
        <w:rPr>
          <w:rFonts w:ascii="Times New Roman"/>
          <w:b w:val="false"/>
          <w:i w:val="false"/>
          <w:color w:val="000000"/>
          <w:sz w:val="28"/>
        </w:rPr>
        <w:t>74-1</w:t>
      </w:r>
      <w:r>
        <w:rPr>
          <w:rFonts w:ascii="Times New Roman"/>
          <w:b w:val="false"/>
          <w:i w:val="false"/>
          <w:color w:val="000000"/>
          <w:sz w:val="28"/>
        </w:rPr>
        <w:t xml:space="preserve"> Закона о страховой деятельности, за четвертый квартал истекшего года не требуется, если указанными статьями предусмотрено представление в уполномоченный орган годовой отчетности.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30" w:id="2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7"/>
    <w:bookmarkStart w:name="z31" w:id="28"/>
    <w:p>
      <w:pPr>
        <w:spacing w:after="0"/>
        <w:ind w:left="0"/>
        <w:jc w:val="both"/>
      </w:pPr>
      <w:r>
        <w:rPr>
          <w:rFonts w:ascii="Times New Roman"/>
          <w:b w:val="false"/>
          <w:i w:val="false"/>
          <w:color w:val="000000"/>
          <w:sz w:val="28"/>
        </w:rPr>
        <w:t>
      Сведения о доходах и имуществе крупного участника банка,</w:t>
      </w:r>
    </w:p>
    <w:bookmarkEnd w:id="28"/>
    <w:p>
      <w:pPr>
        <w:spacing w:after="0"/>
        <w:ind w:left="0"/>
        <w:jc w:val="both"/>
      </w:pPr>
      <w:r>
        <w:rPr>
          <w:rFonts w:ascii="Times New Roman"/>
          <w:b w:val="false"/>
          <w:i w:val="false"/>
          <w:color w:val="000000"/>
          <w:sz w:val="28"/>
        </w:rPr>
        <w:t>
      страховой (перестраховочной) организации, являющегося</w:t>
      </w:r>
    </w:p>
    <w:p>
      <w:pPr>
        <w:spacing w:after="0"/>
        <w:ind w:left="0"/>
        <w:jc w:val="both"/>
      </w:pPr>
      <w:r>
        <w:rPr>
          <w:rFonts w:ascii="Times New Roman"/>
          <w:b w:val="false"/>
          <w:i w:val="false"/>
          <w:color w:val="000000"/>
          <w:sz w:val="28"/>
        </w:rPr>
        <w:t>
                                физическим лицом</w:t>
      </w:r>
    </w:p>
    <w:bookmarkStart w:name="z32" w:id="29"/>
    <w:p>
      <w:pPr>
        <w:spacing w:after="0"/>
        <w:ind w:left="0"/>
        <w:jc w:val="both"/>
      </w:pPr>
      <w:r>
        <w:rPr>
          <w:rFonts w:ascii="Times New Roman"/>
          <w:b w:val="false"/>
          <w:i w:val="false"/>
          <w:color w:val="000000"/>
          <w:sz w:val="28"/>
        </w:rPr>
        <w:t>
                        Отчетный период: за 20__ год</w:t>
      </w:r>
    </w:p>
    <w:bookmarkEnd w:id="29"/>
    <w:p>
      <w:pPr>
        <w:spacing w:after="0"/>
        <w:ind w:left="0"/>
        <w:jc w:val="both"/>
      </w:pPr>
      <w:r>
        <w:rPr>
          <w:rFonts w:ascii="Times New Roman"/>
          <w:b w:val="false"/>
          <w:i w:val="false"/>
          <w:color w:val="000000"/>
          <w:sz w:val="28"/>
        </w:rPr>
        <w:t>
      Индекс: КУФЛ_Ф1</w:t>
      </w:r>
    </w:p>
    <w:p>
      <w:pPr>
        <w:spacing w:after="0"/>
        <w:ind w:left="0"/>
        <w:jc w:val="both"/>
      </w:pPr>
      <w:r>
        <w:rPr>
          <w:rFonts w:ascii="Times New Roman"/>
          <w:b w:val="false"/>
          <w:i w:val="false"/>
          <w:color w:val="000000"/>
          <w:sz w:val="28"/>
        </w:rPr>
        <w:t>
      Периодичность: ежегодная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физическим лицом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ста двадцати календарных дней по</w:t>
      </w:r>
    </w:p>
    <w:p>
      <w:pPr>
        <w:spacing w:after="0"/>
        <w:ind w:left="0"/>
        <w:jc w:val="both"/>
      </w:pPr>
      <w:r>
        <w:rPr>
          <w:rFonts w:ascii="Times New Roman"/>
          <w:b w:val="false"/>
          <w:i w:val="false"/>
          <w:color w:val="000000"/>
          <w:sz w:val="28"/>
        </w:rPr>
        <w:t>
      окончании финансового года.</w:t>
      </w:r>
    </w:p>
    <w:bookmarkStart w:name="z33" w:id="30"/>
    <w:p>
      <w:pPr>
        <w:spacing w:after="0"/>
        <w:ind w:left="0"/>
        <w:jc w:val="both"/>
      </w:pPr>
      <w:r>
        <w:rPr>
          <w:rFonts w:ascii="Times New Roman"/>
          <w:b w:val="false"/>
          <w:i w:val="false"/>
          <w:color w:val="000000"/>
          <w:sz w:val="28"/>
        </w:rPr>
        <w:t xml:space="preserve">
      Форма            </w:t>
      </w:r>
    </w:p>
    <w:bookmarkEnd w:id="30"/>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крупного участника)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3858"/>
        <w:gridCol w:w="2715"/>
        <w:gridCol w:w="826"/>
        <w:gridCol w:w="1154"/>
        <w:gridCol w:w="826"/>
        <w:gridCol w:w="1156"/>
      </w:tblGrid>
      <w:tr>
        <w:trPr>
          <w:trHeight w:val="30" w:hRule="atLeast"/>
        </w:trPr>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имущества</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предыдущий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тысячах тенге)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 тысячах тенге)</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полученные за отчетный период:</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по вкладам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предпринимательской деятельности</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имущества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дохода (с расшифровкой)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p>
            <w:pPr>
              <w:spacing w:after="20"/>
              <w:ind w:left="20"/>
              <w:jc w:val="both"/>
            </w:pPr>
            <w:r>
              <w:rPr>
                <w:rFonts w:ascii="Times New Roman"/>
                <w:b w:val="false"/>
                <w:i w:val="false"/>
                <w:color w:val="000000"/>
                <w:sz w:val="20"/>
              </w:rPr>
              <w:t>
в национальной валюте, в том числе:</w:t>
            </w:r>
          </w:p>
          <w:p>
            <w:pPr>
              <w:spacing w:after="20"/>
              <w:ind w:left="20"/>
              <w:jc w:val="both"/>
            </w:pPr>
            <w:r>
              <w:rPr>
                <w:rFonts w:ascii="Times New Roman"/>
                <w:b w:val="false"/>
                <w:i w:val="false"/>
                <w:color w:val="000000"/>
                <w:sz w:val="20"/>
              </w:rPr>
              <w:t>
наличными на банковских счетах в иностранной валюте, в том числе:</w:t>
            </w:r>
          </w:p>
          <w:p>
            <w:pPr>
              <w:spacing w:after="20"/>
              <w:ind w:left="20"/>
              <w:jc w:val="both"/>
            </w:pPr>
            <w:r>
              <w:rPr>
                <w:rFonts w:ascii="Times New Roman"/>
                <w:b w:val="false"/>
                <w:i w:val="false"/>
                <w:color w:val="000000"/>
                <w:sz w:val="20"/>
              </w:rPr>
              <w:t>
наличными на банковских счетах</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(с расшифровкой)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 акциями (долями участия) которых владеет крупный участник банка, страховой (перестраховочной) организации</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к общему количеству голосующих акций организаций/ доля участия в организациях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Дата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"Сведения о доходах и</w:t>
            </w:r>
            <w:r>
              <w:br/>
            </w:r>
            <w:r>
              <w:rPr>
                <w:rFonts w:ascii="Times New Roman"/>
                <w:b w:val="false"/>
                <w:i w:val="false"/>
                <w:color w:val="000000"/>
                <w:sz w:val="20"/>
              </w:rPr>
              <w:t>имуществе крупного участника</w:t>
            </w:r>
            <w:r>
              <w:br/>
            </w:r>
            <w:r>
              <w:rPr>
                <w:rFonts w:ascii="Times New Roman"/>
                <w:b w:val="false"/>
                <w:i w:val="false"/>
                <w:color w:val="000000"/>
                <w:sz w:val="20"/>
              </w:rPr>
              <w:t>банка,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являющегося физическим лицом"</w:t>
            </w:r>
          </w:p>
        </w:tc>
      </w:tr>
    </w:tbl>
    <w:bookmarkStart w:name="z35" w:id="31"/>
    <w:p>
      <w:pPr>
        <w:spacing w:after="0"/>
        <w:ind w:left="0"/>
        <w:jc w:val="both"/>
      </w:pPr>
      <w:r>
        <w:rPr>
          <w:rFonts w:ascii="Times New Roman"/>
          <w:b w:val="false"/>
          <w:i w:val="false"/>
          <w:color w:val="000000"/>
          <w:sz w:val="28"/>
        </w:rPr>
        <w:t>
      Пояснение по заполнению формы,</w:t>
      </w:r>
    </w:p>
    <w:bookmarkEnd w:id="31"/>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36" w:id="32"/>
    <w:p>
      <w:pPr>
        <w:spacing w:after="0"/>
        <w:ind w:left="0"/>
        <w:jc w:val="both"/>
      </w:pPr>
      <w:r>
        <w:rPr>
          <w:rFonts w:ascii="Times New Roman"/>
          <w:b w:val="false"/>
          <w:i w:val="false"/>
          <w:color w:val="000000"/>
          <w:sz w:val="28"/>
        </w:rPr>
        <w:t>
      Сведения о доходах и имуществе крупного участника банка,</w:t>
      </w:r>
    </w:p>
    <w:bookmarkEnd w:id="32"/>
    <w:p>
      <w:pPr>
        <w:spacing w:after="0"/>
        <w:ind w:left="0"/>
        <w:jc w:val="both"/>
      </w:pPr>
      <w:r>
        <w:rPr>
          <w:rFonts w:ascii="Times New Roman"/>
          <w:b w:val="false"/>
          <w:i w:val="false"/>
          <w:color w:val="000000"/>
          <w:sz w:val="28"/>
        </w:rPr>
        <w:t>
      страховой (перестраховочной) организации, являющегося</w:t>
      </w:r>
    </w:p>
    <w:p>
      <w:pPr>
        <w:spacing w:after="0"/>
        <w:ind w:left="0"/>
        <w:jc w:val="both"/>
      </w:pPr>
      <w:r>
        <w:rPr>
          <w:rFonts w:ascii="Times New Roman"/>
          <w:b w:val="false"/>
          <w:i w:val="false"/>
          <w:color w:val="000000"/>
          <w:sz w:val="28"/>
        </w:rPr>
        <w:t>
      физическим лицом</w:t>
      </w:r>
    </w:p>
    <w:bookmarkStart w:name="z37" w:id="33"/>
    <w:p>
      <w:pPr>
        <w:spacing w:after="0"/>
        <w:ind w:left="0"/>
        <w:jc w:val="both"/>
      </w:pPr>
      <w:r>
        <w:rPr>
          <w:rFonts w:ascii="Times New Roman"/>
          <w:b w:val="false"/>
          <w:i w:val="false"/>
          <w:color w:val="000000"/>
          <w:sz w:val="28"/>
        </w:rPr>
        <w:t>
      1. Общие положения</w:t>
      </w:r>
    </w:p>
    <w:bookmarkEnd w:id="33"/>
    <w:bookmarkStart w:name="z38" w:id="3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 доходах и имуществе крупного участника банка, страховой (перестраховочной) организации, являющегося физическим лицом" (далее – Форма).</w:t>
      </w:r>
    </w:p>
    <w:bookmarkEnd w:id="34"/>
    <w:bookmarkStart w:name="z39" w:id="35"/>
    <w:p>
      <w:pPr>
        <w:spacing w:after="0"/>
        <w:ind w:left="0"/>
        <w:jc w:val="both"/>
      </w:pPr>
      <w:r>
        <w:rPr>
          <w:rFonts w:ascii="Times New Roman"/>
          <w:b w:val="false"/>
          <w:i w:val="false"/>
          <w:color w:val="000000"/>
          <w:sz w:val="28"/>
        </w:rPr>
        <w:t xml:space="preserve">
      2. Форма разработана в соответствии с пунктом 3 статьи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5"/>
    <w:bookmarkStart w:name="z40" w:id="36"/>
    <w:p>
      <w:pPr>
        <w:spacing w:after="0"/>
        <w:ind w:left="0"/>
        <w:jc w:val="both"/>
      </w:pPr>
      <w:r>
        <w:rPr>
          <w:rFonts w:ascii="Times New Roman"/>
          <w:b w:val="false"/>
          <w:i w:val="false"/>
          <w:color w:val="000000"/>
          <w:sz w:val="28"/>
        </w:rPr>
        <w:t>
      3. Форма составляется ежегодно крупным участником банка, страховой (перестраховочной) организации, являющимся физическим лицом.</w:t>
      </w:r>
    </w:p>
    <w:bookmarkEnd w:id="36"/>
    <w:bookmarkStart w:name="z41" w:id="37"/>
    <w:p>
      <w:pPr>
        <w:spacing w:after="0"/>
        <w:ind w:left="0"/>
        <w:jc w:val="both"/>
      </w:pPr>
      <w:r>
        <w:rPr>
          <w:rFonts w:ascii="Times New Roman"/>
          <w:b w:val="false"/>
          <w:i w:val="false"/>
          <w:color w:val="000000"/>
          <w:sz w:val="28"/>
        </w:rPr>
        <w:t>
      4. Форму на бумажном носителе подписывает крупный участник банка, страховой (перестраховочной) организации, являющийся физическим лицом.</w:t>
      </w:r>
    </w:p>
    <w:bookmarkEnd w:id="37"/>
    <w:bookmarkStart w:name="z42" w:id="38"/>
    <w:p>
      <w:pPr>
        <w:spacing w:after="0"/>
        <w:ind w:left="0"/>
        <w:jc w:val="both"/>
      </w:pPr>
      <w:r>
        <w:rPr>
          <w:rFonts w:ascii="Times New Roman"/>
          <w:b w:val="false"/>
          <w:i w:val="false"/>
          <w:color w:val="000000"/>
          <w:sz w:val="28"/>
        </w:rPr>
        <w:t>
      2. Пояснение по заполнению Формы</w:t>
      </w:r>
    </w:p>
    <w:bookmarkEnd w:id="38"/>
    <w:bookmarkStart w:name="z43" w:id="39"/>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39"/>
    <w:bookmarkStart w:name="z44" w:id="40"/>
    <w:p>
      <w:pPr>
        <w:spacing w:after="0"/>
        <w:ind w:left="0"/>
        <w:jc w:val="both"/>
      </w:pPr>
      <w:r>
        <w:rPr>
          <w:rFonts w:ascii="Times New Roman"/>
          <w:b w:val="false"/>
          <w:i w:val="false"/>
          <w:color w:val="000000"/>
          <w:sz w:val="28"/>
        </w:rPr>
        <w:t>
      6. Форма отражает сведения о доходах и имуществе крупного участника банка, страховой (перестраховочной) организации, являющегося физическим лицом.</w:t>
      </w:r>
    </w:p>
    <w:bookmarkEnd w:id="40"/>
    <w:bookmarkStart w:name="z45" w:id="41"/>
    <w:p>
      <w:pPr>
        <w:spacing w:after="0"/>
        <w:ind w:left="0"/>
        <w:jc w:val="both"/>
      </w:pPr>
      <w:r>
        <w:rPr>
          <w:rFonts w:ascii="Times New Roman"/>
          <w:b w:val="false"/>
          <w:i w:val="false"/>
          <w:color w:val="000000"/>
          <w:sz w:val="28"/>
        </w:rPr>
        <w:t>
      7. В графе 3 по строкам 1, 1.1, 1.2, 1.3, 1.4, 1.5, 1.6, 1.7, 2.1 указывается буквенный код валюты в соответствии с Государственным классификатором Республики Казахстан 07 ИСО 4217-2001 "Коды для обозначения валют и фондов".</w:t>
      </w:r>
    </w:p>
    <w:bookmarkEnd w:id="41"/>
    <w:bookmarkStart w:name="z46" w:id="42"/>
    <w:p>
      <w:pPr>
        <w:spacing w:after="0"/>
        <w:ind w:left="0"/>
        <w:jc w:val="both"/>
      </w:pPr>
      <w:r>
        <w:rPr>
          <w:rFonts w:ascii="Times New Roman"/>
          <w:b w:val="false"/>
          <w:i w:val="false"/>
          <w:color w:val="000000"/>
          <w:sz w:val="28"/>
        </w:rPr>
        <w:t>
      8. Графы 4 и 6 не заполняются по строкам 1, 1.1, 1.2, 1.3, 1.4, 1.5, 1.6, 1.7, 2.1.</w:t>
      </w:r>
    </w:p>
    <w:bookmarkEnd w:id="42"/>
    <w:bookmarkStart w:name="z47" w:id="43"/>
    <w:p>
      <w:pPr>
        <w:spacing w:after="0"/>
        <w:ind w:left="0"/>
        <w:jc w:val="both"/>
      </w:pPr>
      <w:r>
        <w:rPr>
          <w:rFonts w:ascii="Times New Roman"/>
          <w:b w:val="false"/>
          <w:i w:val="false"/>
          <w:color w:val="000000"/>
          <w:sz w:val="28"/>
        </w:rPr>
        <w:t>
      9. В строках 1.7.1-1.7.n указываются прочие виды доходов, которые не указаны в строках 1.1-1.6.</w:t>
      </w:r>
    </w:p>
    <w:bookmarkEnd w:id="43"/>
    <w:bookmarkStart w:name="z48" w:id="44"/>
    <w:p>
      <w:pPr>
        <w:spacing w:after="0"/>
        <w:ind w:left="0"/>
        <w:jc w:val="both"/>
      </w:pPr>
      <w:r>
        <w:rPr>
          <w:rFonts w:ascii="Times New Roman"/>
          <w:b w:val="false"/>
          <w:i w:val="false"/>
          <w:color w:val="000000"/>
          <w:sz w:val="28"/>
        </w:rPr>
        <w:t>
      10. В строках 2.3.1-2.3.n указывается прочее имущество, которое не указано в строках 2.1, 2.2.</w:t>
      </w:r>
    </w:p>
    <w:bookmarkEnd w:id="44"/>
    <w:bookmarkStart w:name="z49" w:id="45"/>
    <w:p>
      <w:pPr>
        <w:spacing w:after="0"/>
        <w:ind w:left="0"/>
        <w:jc w:val="both"/>
      </w:pPr>
      <w:r>
        <w:rPr>
          <w:rFonts w:ascii="Times New Roman"/>
          <w:b w:val="false"/>
          <w:i w:val="false"/>
          <w:color w:val="000000"/>
          <w:sz w:val="28"/>
        </w:rPr>
        <w:t>
      11. По строкам 2.4.1-2.4.n:</w:t>
      </w:r>
    </w:p>
    <w:bookmarkEnd w:id="45"/>
    <w:bookmarkStart w:name="z50" w:id="46"/>
    <w:p>
      <w:pPr>
        <w:spacing w:after="0"/>
        <w:ind w:left="0"/>
        <w:jc w:val="both"/>
      </w:pPr>
      <w:r>
        <w:rPr>
          <w:rFonts w:ascii="Times New Roman"/>
          <w:b w:val="false"/>
          <w:i w:val="false"/>
          <w:color w:val="000000"/>
          <w:sz w:val="28"/>
        </w:rPr>
        <w:t>
      1) в графе 2 указываются наименования организаций, в которых крупный участник банка, страховой (перестраховочной) организации прямо владеет одной и более простыми и (или) привилегированными акциями и (или) долями участия;</w:t>
      </w:r>
    </w:p>
    <w:bookmarkEnd w:id="46"/>
    <w:bookmarkStart w:name="z51" w:id="47"/>
    <w:p>
      <w:pPr>
        <w:spacing w:after="0"/>
        <w:ind w:left="0"/>
        <w:jc w:val="both"/>
      </w:pPr>
      <w:r>
        <w:rPr>
          <w:rFonts w:ascii="Times New Roman"/>
          <w:b w:val="false"/>
          <w:i w:val="false"/>
          <w:color w:val="000000"/>
          <w:sz w:val="28"/>
        </w:rPr>
        <w:t xml:space="preserve">
      2) в графе 3 в случае если организация, указанная в </w:t>
      </w:r>
      <w:r>
        <w:rPr>
          <w:rFonts w:ascii="Times New Roman"/>
          <w:b w:val="false"/>
          <w:i w:val="false"/>
          <w:color w:val="000000"/>
          <w:sz w:val="28"/>
        </w:rPr>
        <w:t>подпункте 1)</w:t>
      </w:r>
      <w:r>
        <w:rPr>
          <w:rFonts w:ascii="Times New Roman"/>
          <w:b w:val="false"/>
          <w:i w:val="false"/>
          <w:color w:val="000000"/>
          <w:sz w:val="28"/>
        </w:rPr>
        <w:t xml:space="preserve"> пункта 11 Пояснения, создана в организационно-правовой форме акционерного общества, указывается соотношение количества акций к общему количеству голосующих акций организаций, в случае если организация, указанная в </w:t>
      </w:r>
      <w:r>
        <w:rPr>
          <w:rFonts w:ascii="Times New Roman"/>
          <w:b w:val="false"/>
          <w:i w:val="false"/>
          <w:color w:val="000000"/>
          <w:sz w:val="28"/>
        </w:rPr>
        <w:t>подпункте 1)</w:t>
      </w:r>
      <w:r>
        <w:rPr>
          <w:rFonts w:ascii="Times New Roman"/>
          <w:b w:val="false"/>
          <w:i w:val="false"/>
          <w:color w:val="000000"/>
          <w:sz w:val="28"/>
        </w:rPr>
        <w:t xml:space="preserve"> пункта 11 Пояснения, создана в организационно-правовой форме товарищества с ограниченной ответственностью, указывается доля участия в уставных капиталах организаций.</w:t>
      </w:r>
    </w:p>
    <w:bookmarkEnd w:id="47"/>
    <w:bookmarkStart w:name="z52" w:id="48"/>
    <w:p>
      <w:pPr>
        <w:spacing w:after="0"/>
        <w:ind w:left="0"/>
        <w:jc w:val="both"/>
      </w:pPr>
      <w:r>
        <w:rPr>
          <w:rFonts w:ascii="Times New Roman"/>
          <w:b w:val="false"/>
          <w:i w:val="false"/>
          <w:color w:val="000000"/>
          <w:sz w:val="28"/>
        </w:rPr>
        <w:t>
      12. Графы 5 и 7 заполняются в тысячах тенге.</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54" w:id="4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9"/>
    <w:bookmarkStart w:name="z55" w:id="50"/>
    <w:p>
      <w:pPr>
        <w:spacing w:after="0"/>
        <w:ind w:left="0"/>
        <w:jc w:val="both"/>
      </w:pPr>
      <w:r>
        <w:rPr>
          <w:rFonts w:ascii="Times New Roman"/>
          <w:b w:val="false"/>
          <w:i w:val="false"/>
          <w:color w:val="000000"/>
          <w:sz w:val="28"/>
        </w:rPr>
        <w:t>
      Сведения о крупном участнике банка, страховой</w:t>
      </w:r>
    </w:p>
    <w:bookmarkEnd w:id="50"/>
    <w:p>
      <w:pPr>
        <w:spacing w:after="0"/>
        <w:ind w:left="0"/>
        <w:jc w:val="both"/>
      </w:pPr>
      <w:r>
        <w:rPr>
          <w:rFonts w:ascii="Times New Roman"/>
          <w:b w:val="false"/>
          <w:i w:val="false"/>
          <w:color w:val="000000"/>
          <w:sz w:val="28"/>
        </w:rPr>
        <w:t>
      (перестраховочной) организации, являющемся физическим лицом</w:t>
      </w:r>
    </w:p>
    <w:bookmarkStart w:name="z56" w:id="51"/>
    <w:p>
      <w:pPr>
        <w:spacing w:after="0"/>
        <w:ind w:left="0"/>
        <w:jc w:val="both"/>
      </w:pPr>
      <w:r>
        <w:rPr>
          <w:rFonts w:ascii="Times New Roman"/>
          <w:b w:val="false"/>
          <w:i w:val="false"/>
          <w:color w:val="000000"/>
          <w:sz w:val="28"/>
        </w:rPr>
        <w:t>
      Отчетный период: за 20__ год</w:t>
      </w:r>
    </w:p>
    <w:bookmarkEnd w:id="51"/>
    <w:p>
      <w:pPr>
        <w:spacing w:after="0"/>
        <w:ind w:left="0"/>
        <w:jc w:val="both"/>
      </w:pPr>
      <w:r>
        <w:rPr>
          <w:rFonts w:ascii="Times New Roman"/>
          <w:b w:val="false"/>
          <w:i w:val="false"/>
          <w:color w:val="000000"/>
          <w:sz w:val="28"/>
        </w:rPr>
        <w:t>
      Индекс: КУФЛ_Ф2</w:t>
      </w:r>
    </w:p>
    <w:p>
      <w:pPr>
        <w:spacing w:after="0"/>
        <w:ind w:left="0"/>
        <w:jc w:val="both"/>
      </w:pPr>
      <w:r>
        <w:rPr>
          <w:rFonts w:ascii="Times New Roman"/>
          <w:b w:val="false"/>
          <w:i w:val="false"/>
          <w:color w:val="000000"/>
          <w:sz w:val="28"/>
        </w:rPr>
        <w:t>
      Периодичность: ежегодная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физическим лицом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ста двадцати календарных дней по</w:t>
      </w:r>
    </w:p>
    <w:p>
      <w:pPr>
        <w:spacing w:after="0"/>
        <w:ind w:left="0"/>
        <w:jc w:val="both"/>
      </w:pPr>
      <w:r>
        <w:rPr>
          <w:rFonts w:ascii="Times New Roman"/>
          <w:b w:val="false"/>
          <w:i w:val="false"/>
          <w:color w:val="000000"/>
          <w:sz w:val="28"/>
        </w:rPr>
        <w:t>
      окончании финансового года</w:t>
      </w:r>
    </w:p>
    <w:bookmarkStart w:name="z57" w:id="52"/>
    <w:p>
      <w:pPr>
        <w:spacing w:after="0"/>
        <w:ind w:left="0"/>
        <w:jc w:val="both"/>
      </w:pPr>
      <w:r>
        <w:rPr>
          <w:rFonts w:ascii="Times New Roman"/>
          <w:b w:val="false"/>
          <w:i w:val="false"/>
          <w:color w:val="000000"/>
          <w:sz w:val="28"/>
        </w:rPr>
        <w:t xml:space="preserve">
      Форма            </w:t>
      </w:r>
    </w:p>
    <w:bookmarkEnd w:id="5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крупного участника)</w:t>
      </w:r>
    </w:p>
    <w:bookmarkStart w:name="z58" w:id="53"/>
    <w:p>
      <w:pPr>
        <w:spacing w:after="0"/>
        <w:ind w:left="0"/>
        <w:jc w:val="both"/>
      </w:pPr>
      <w:r>
        <w:rPr>
          <w:rFonts w:ascii="Times New Roman"/>
          <w:b w:val="false"/>
          <w:i w:val="false"/>
          <w:color w:val="000000"/>
          <w:sz w:val="28"/>
        </w:rPr>
        <w:t>
      Таблица 1. Сведения об отчитывающемся лице: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7306"/>
        <w:gridCol w:w="2694"/>
        <w:gridCol w:w="1010"/>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страховых (перестраховочных) организаций, в которых отчитывающееся лицо является крупным участником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страховой (перестраховочной) организации влияния на принимаемые банком, страховой (перестраховочной) организацией решения: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Таблица 2. Сведения о занимаемых крупным участником банка, страховой</w:t>
      </w:r>
    </w:p>
    <w:bookmarkEnd w:id="54"/>
    <w:p>
      <w:pPr>
        <w:spacing w:after="0"/>
        <w:ind w:left="0"/>
        <w:jc w:val="both"/>
      </w:pPr>
      <w:r>
        <w:rPr>
          <w:rFonts w:ascii="Times New Roman"/>
          <w:b w:val="false"/>
          <w:i w:val="false"/>
          <w:color w:val="000000"/>
          <w:sz w:val="28"/>
        </w:rPr>
        <w:t>
      (перестраховочной) организации должностях в организациях с указанием</w:t>
      </w:r>
    </w:p>
    <w:p>
      <w:pPr>
        <w:spacing w:after="0"/>
        <w:ind w:left="0"/>
        <w:jc w:val="both"/>
      </w:pPr>
      <w:r>
        <w:rPr>
          <w:rFonts w:ascii="Times New Roman"/>
          <w:b w:val="false"/>
          <w:i w:val="false"/>
          <w:color w:val="000000"/>
          <w:sz w:val="28"/>
        </w:rPr>
        <w:t>
      принадлежащих ему долей участия в уставных капиталах (акций)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620"/>
        <w:gridCol w:w="546"/>
        <w:gridCol w:w="546"/>
        <w:gridCol w:w="2720"/>
        <w:gridCol w:w="671"/>
        <w:gridCol w:w="671"/>
        <w:gridCol w:w="671"/>
        <w:gridCol w:w="3309"/>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 с указанием наименования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страховой (перестраховочной) организации, к общему количеству голосующих акций организации и/или доля участия в ее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наличии - отчество) физического лица</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Таблица 3. Сведения о принадлежащих крупному участнику банка,</w:t>
      </w:r>
    </w:p>
    <w:bookmarkEnd w:id="55"/>
    <w:p>
      <w:pPr>
        <w:spacing w:after="0"/>
        <w:ind w:left="0"/>
        <w:jc w:val="both"/>
      </w:pPr>
      <w:r>
        <w:rPr>
          <w:rFonts w:ascii="Times New Roman"/>
          <w:b w:val="false"/>
          <w:i w:val="false"/>
          <w:color w:val="000000"/>
          <w:sz w:val="28"/>
        </w:rPr>
        <w:t>
      страховой (перестраховочной) организации, являющемуся физическим</w:t>
      </w:r>
    </w:p>
    <w:p>
      <w:pPr>
        <w:spacing w:after="0"/>
        <w:ind w:left="0"/>
        <w:jc w:val="both"/>
      </w:pPr>
      <w:r>
        <w:rPr>
          <w:rFonts w:ascii="Times New Roman"/>
          <w:b w:val="false"/>
          <w:i w:val="false"/>
          <w:color w:val="000000"/>
          <w:sz w:val="28"/>
        </w:rPr>
        <w:t>
      лицом, долях участия в уставных капиталах (акций) организаций, а</w:t>
      </w:r>
    </w:p>
    <w:p>
      <w:pPr>
        <w:spacing w:after="0"/>
        <w:ind w:left="0"/>
        <w:jc w:val="both"/>
      </w:pPr>
      <w:r>
        <w:rPr>
          <w:rFonts w:ascii="Times New Roman"/>
          <w:b w:val="false"/>
          <w:i w:val="false"/>
          <w:color w:val="000000"/>
          <w:sz w:val="28"/>
        </w:rPr>
        <w:t>
      также источниках их приобретения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590"/>
        <w:gridCol w:w="2134"/>
        <w:gridCol w:w="2497"/>
        <w:gridCol w:w="345"/>
        <w:gridCol w:w="3253"/>
        <w:gridCol w:w="2136"/>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уставном капитале или акции которой принадлежат крупному участнику банка, страховой (перестраховочной) организации</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акций, принадлежащих крупному участнику банка, страховой (перестраховочной) организации (в тысячах тенге)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страховой (перестраховочной) организации, к общему количеству голосующих акций организации или доля участия в ее уставном капитале (в процентах)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средств для приобретения принадлежащих крупному участнику банка, страховой (перестраховочной) организации долей участия в уставном капитале или акций</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Таблица 4. Сведения о близких родственниках, супруге и близких</w:t>
      </w:r>
    </w:p>
    <w:bookmarkEnd w:id="56"/>
    <w:p>
      <w:pPr>
        <w:spacing w:after="0"/>
        <w:ind w:left="0"/>
        <w:jc w:val="both"/>
      </w:pPr>
      <w:r>
        <w:rPr>
          <w:rFonts w:ascii="Times New Roman"/>
          <w:b w:val="false"/>
          <w:i w:val="false"/>
          <w:color w:val="000000"/>
          <w:sz w:val="28"/>
        </w:rPr>
        <w:t>
      родственниках супруга (супруги) крупного участника банка, страховой</w:t>
      </w:r>
    </w:p>
    <w:p>
      <w:pPr>
        <w:spacing w:after="0"/>
        <w:ind w:left="0"/>
        <w:jc w:val="both"/>
      </w:pPr>
      <w:r>
        <w:rPr>
          <w:rFonts w:ascii="Times New Roman"/>
          <w:b w:val="false"/>
          <w:i w:val="false"/>
          <w:color w:val="000000"/>
          <w:sz w:val="28"/>
        </w:rPr>
        <w:t>
      (перестраховочной) организации, а также организациях, контролируемых</w:t>
      </w:r>
    </w:p>
    <w:p>
      <w:pPr>
        <w:spacing w:after="0"/>
        <w:ind w:left="0"/>
        <w:jc w:val="both"/>
      </w:pPr>
      <w:r>
        <w:rPr>
          <w:rFonts w:ascii="Times New Roman"/>
          <w:b w:val="false"/>
          <w:i w:val="false"/>
          <w:color w:val="000000"/>
          <w:sz w:val="28"/>
        </w:rPr>
        <w:t>
      данными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066"/>
        <w:gridCol w:w="5443"/>
        <w:gridCol w:w="521"/>
        <w:gridCol w:w="521"/>
        <w:gridCol w:w="3228"/>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 отчество) близкого родственника, супруга (супруги) крупного участника банка, страховой (перестраховочной) организации или близкого родственника супруга (супруги)</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контролируемой близким родственником, супругом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голосующих акций организации или доля участия в ее уставном капитале (в процентах)</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3249"/>
        <w:gridCol w:w="556"/>
        <w:gridCol w:w="861"/>
        <w:gridCol w:w="861"/>
        <w:gridCol w:w="2742"/>
      </w:tblGrid>
      <w:tr>
        <w:trPr>
          <w:trHeight w:val="30" w:hRule="atLeast"/>
        </w:trPr>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страховой (перестраховочной) организации</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банка, страховой (перестраховочной) организации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или близкому родственнику супруга (супруги), к общему количеству голосующих акций банка, страховой (перестраховочной) организации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наличии - отчество) физического лица</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Дата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 крупном участнике</w:t>
            </w:r>
            <w:r>
              <w:br/>
            </w:r>
            <w:r>
              <w:rPr>
                <w:rFonts w:ascii="Times New Roman"/>
                <w:b w:val="false"/>
                <w:i w:val="false"/>
                <w:color w:val="000000"/>
                <w:sz w:val="20"/>
              </w:rPr>
              <w:t>банка,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являющемся физическим лицом"</w:t>
            </w:r>
          </w:p>
        </w:tc>
      </w:tr>
    </w:tbl>
    <w:bookmarkStart w:name="z63" w:id="57"/>
    <w:p>
      <w:pPr>
        <w:spacing w:after="0"/>
        <w:ind w:left="0"/>
        <w:jc w:val="both"/>
      </w:pPr>
      <w:r>
        <w:rPr>
          <w:rFonts w:ascii="Times New Roman"/>
          <w:b w:val="false"/>
          <w:i w:val="false"/>
          <w:color w:val="000000"/>
          <w:sz w:val="28"/>
        </w:rPr>
        <w:t>
      Пояснение по заполнению формы,</w:t>
      </w:r>
    </w:p>
    <w:bookmarkEnd w:id="57"/>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64" w:id="58"/>
    <w:p>
      <w:pPr>
        <w:spacing w:after="0"/>
        <w:ind w:left="0"/>
        <w:jc w:val="both"/>
      </w:pPr>
      <w:r>
        <w:rPr>
          <w:rFonts w:ascii="Times New Roman"/>
          <w:b w:val="false"/>
          <w:i w:val="false"/>
          <w:color w:val="000000"/>
          <w:sz w:val="28"/>
        </w:rPr>
        <w:t>
      Сведения о крупном участнике банка, страховой</w:t>
      </w:r>
    </w:p>
    <w:bookmarkEnd w:id="58"/>
    <w:p>
      <w:pPr>
        <w:spacing w:after="0"/>
        <w:ind w:left="0"/>
        <w:jc w:val="both"/>
      </w:pPr>
      <w:r>
        <w:rPr>
          <w:rFonts w:ascii="Times New Roman"/>
          <w:b w:val="false"/>
          <w:i w:val="false"/>
          <w:color w:val="000000"/>
          <w:sz w:val="28"/>
        </w:rPr>
        <w:t>
      (перестраховочной) организации, являющемся физическим лицом</w:t>
      </w:r>
    </w:p>
    <w:bookmarkStart w:name="z65" w:id="59"/>
    <w:p>
      <w:pPr>
        <w:spacing w:after="0"/>
        <w:ind w:left="0"/>
        <w:jc w:val="both"/>
      </w:pPr>
      <w:r>
        <w:rPr>
          <w:rFonts w:ascii="Times New Roman"/>
          <w:b w:val="false"/>
          <w:i w:val="false"/>
          <w:color w:val="000000"/>
          <w:sz w:val="28"/>
        </w:rPr>
        <w:t>
      1. Общие положения</w:t>
      </w:r>
    </w:p>
    <w:bookmarkEnd w:id="59"/>
    <w:bookmarkStart w:name="z66" w:id="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 крупном участнике банка, страховой (перестраховочной) организации, являющемся физическим лицом" (далее – Форма).</w:t>
      </w:r>
    </w:p>
    <w:bookmarkEnd w:id="60"/>
    <w:bookmarkStart w:name="z67" w:id="61"/>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1"/>
    <w:bookmarkStart w:name="z68" w:id="62"/>
    <w:p>
      <w:pPr>
        <w:spacing w:after="0"/>
        <w:ind w:left="0"/>
        <w:jc w:val="both"/>
      </w:pPr>
      <w:r>
        <w:rPr>
          <w:rFonts w:ascii="Times New Roman"/>
          <w:b w:val="false"/>
          <w:i w:val="false"/>
          <w:color w:val="000000"/>
          <w:sz w:val="28"/>
        </w:rPr>
        <w:t>
      3. Форма составляется ежегодно крупным участником банка, страховой (перестраховочной) организации, являющимся физическим лицом.</w:t>
      </w:r>
    </w:p>
    <w:bookmarkEnd w:id="62"/>
    <w:bookmarkStart w:name="z69" w:id="63"/>
    <w:p>
      <w:pPr>
        <w:spacing w:after="0"/>
        <w:ind w:left="0"/>
        <w:jc w:val="both"/>
      </w:pPr>
      <w:r>
        <w:rPr>
          <w:rFonts w:ascii="Times New Roman"/>
          <w:b w:val="false"/>
          <w:i w:val="false"/>
          <w:color w:val="000000"/>
          <w:sz w:val="28"/>
        </w:rPr>
        <w:t>
      4. Форму на бумажном носителе подписывает крупный участник банка, страховой (перестраховочной) организации, являющийся физическим лицом.</w:t>
      </w:r>
    </w:p>
    <w:bookmarkEnd w:id="63"/>
    <w:bookmarkStart w:name="z70" w:id="64"/>
    <w:p>
      <w:pPr>
        <w:spacing w:after="0"/>
        <w:ind w:left="0"/>
        <w:jc w:val="both"/>
      </w:pPr>
      <w:r>
        <w:rPr>
          <w:rFonts w:ascii="Times New Roman"/>
          <w:b w:val="false"/>
          <w:i w:val="false"/>
          <w:color w:val="000000"/>
          <w:sz w:val="28"/>
        </w:rPr>
        <w:t>
      2. Пояснение по заполнению Формы</w:t>
      </w:r>
    </w:p>
    <w:bookmarkEnd w:id="64"/>
    <w:bookmarkStart w:name="z71" w:id="65"/>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65"/>
    <w:bookmarkStart w:name="z72" w:id="66"/>
    <w:p>
      <w:pPr>
        <w:spacing w:after="0"/>
        <w:ind w:left="0"/>
        <w:jc w:val="both"/>
      </w:pPr>
      <w:r>
        <w:rPr>
          <w:rFonts w:ascii="Times New Roman"/>
          <w:b w:val="false"/>
          <w:i w:val="false"/>
          <w:color w:val="000000"/>
          <w:sz w:val="28"/>
        </w:rPr>
        <w:t xml:space="preserve">
      6. По строке 5 </w:t>
      </w:r>
      <w:r>
        <w:rPr>
          <w:rFonts w:ascii="Times New Roman"/>
          <w:b w:val="false"/>
          <w:i w:val="false"/>
          <w:color w:val="000000"/>
          <w:sz w:val="28"/>
        </w:rPr>
        <w:t>таблицы 1</w:t>
      </w:r>
      <w:r>
        <w:rPr>
          <w:rFonts w:ascii="Times New Roman"/>
          <w:b w:val="false"/>
          <w:i w:val="false"/>
          <w:color w:val="000000"/>
          <w:sz w:val="28"/>
        </w:rPr>
        <w:t xml:space="preserve"> сведения не заполняются в случае, если крупный участник банка, страховой (перестраховочной) организации самостоятельно оказывает влияние на принятие банком, страховой (перестраховочной) организацией решений.</w:t>
      </w:r>
    </w:p>
    <w:bookmarkEnd w:id="66"/>
    <w:bookmarkStart w:name="z73" w:id="67"/>
    <w:p>
      <w:pPr>
        <w:spacing w:after="0"/>
        <w:ind w:left="0"/>
        <w:jc w:val="both"/>
      </w:pPr>
      <w:r>
        <w:rPr>
          <w:rFonts w:ascii="Times New Roman"/>
          <w:b w:val="false"/>
          <w:i w:val="false"/>
          <w:color w:val="000000"/>
          <w:sz w:val="28"/>
        </w:rPr>
        <w:t>
      7. Если крупный участник банка, страховой (перестраховочной) организации самостоятельно не оказывает влияние на принятие банком, страховой (перестраховочной) организацией решений:</w:t>
      </w:r>
    </w:p>
    <w:bookmarkEnd w:id="67"/>
    <w:p>
      <w:pPr>
        <w:spacing w:after="0"/>
        <w:ind w:left="0"/>
        <w:jc w:val="both"/>
      </w:pPr>
      <w:r>
        <w:rPr>
          <w:rFonts w:ascii="Times New Roman"/>
          <w:b w:val="false"/>
          <w:i w:val="false"/>
          <w:color w:val="000000"/>
          <w:sz w:val="28"/>
        </w:rPr>
        <w:t>
      1) в графе 3 указываются наименования банков, страховых (перестраховочных) организаций, в которых отчитывающееся лицо является крупным участником;</w:t>
      </w:r>
    </w:p>
    <w:p>
      <w:pPr>
        <w:spacing w:after="0"/>
        <w:ind w:left="0"/>
        <w:jc w:val="both"/>
      </w:pPr>
      <w:r>
        <w:rPr>
          <w:rFonts w:ascii="Times New Roman"/>
          <w:b w:val="false"/>
          <w:i w:val="false"/>
          <w:color w:val="000000"/>
          <w:sz w:val="28"/>
        </w:rPr>
        <w:t>
      2) в случае если крупный участник банка, страховой (перестраховочной) организации оказывает влияние на принятие банком, страховой (перестраховочной) организацией решений совместно с другими лицами в силу договора между ними, то в графе 4 указываются данные лица;</w:t>
      </w:r>
    </w:p>
    <w:p>
      <w:pPr>
        <w:spacing w:after="0"/>
        <w:ind w:left="0"/>
        <w:jc w:val="both"/>
      </w:pPr>
      <w:r>
        <w:rPr>
          <w:rFonts w:ascii="Times New Roman"/>
          <w:b w:val="false"/>
          <w:i w:val="false"/>
          <w:color w:val="000000"/>
          <w:sz w:val="28"/>
        </w:rPr>
        <w:t>
      3) в случае если крупный участник банка, страховой (перестраховочной) организации оказывает влияние на принятие банком, страховой (перестраховочной) организацией решений иным образом, в том числе делегированием полномочий, определяющим возможность такого влияния, то в графе 4 указывается соответствующие сведения.</w:t>
      </w:r>
    </w:p>
    <w:bookmarkStart w:name="z74" w:id="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таблице 4</w:t>
      </w:r>
      <w:r>
        <w:rPr>
          <w:rFonts w:ascii="Times New Roman"/>
          <w:b w:val="false"/>
          <w:i w:val="false"/>
          <w:color w:val="000000"/>
          <w:sz w:val="28"/>
        </w:rPr>
        <w:t xml:space="preserve"> указываются сведения в случаях, если близкий родственник, супруг (супруга) или близкий родственник супруга (супруги) крупного участника банка, страховой (перестраховочной) организации занимает должность в организации и (или) имеет долю участия в ее уставном капитале (акции).</w:t>
      </w:r>
    </w:p>
    <w:bookmarkEnd w:id="68"/>
    <w:bookmarkStart w:name="z75" w:id="69"/>
    <w:p>
      <w:pPr>
        <w:spacing w:after="0"/>
        <w:ind w:left="0"/>
        <w:jc w:val="both"/>
      </w:pPr>
      <w:r>
        <w:rPr>
          <w:rFonts w:ascii="Times New Roman"/>
          <w:b w:val="false"/>
          <w:i w:val="false"/>
          <w:color w:val="000000"/>
          <w:sz w:val="28"/>
        </w:rPr>
        <w:t xml:space="preserve">
      9. Сведения в </w:t>
      </w:r>
      <w:r>
        <w:rPr>
          <w:rFonts w:ascii="Times New Roman"/>
          <w:b w:val="false"/>
          <w:i w:val="false"/>
          <w:color w:val="000000"/>
          <w:sz w:val="28"/>
        </w:rPr>
        <w:t>таблицах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указываются по состоянию на конец отчетного периода.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77" w:id="7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0"/>
    <w:p>
      <w:pPr>
        <w:spacing w:after="0"/>
        <w:ind w:left="0"/>
        <w:jc w:val="both"/>
      </w:pPr>
      <w:r>
        <w:rPr>
          <w:rFonts w:ascii="Times New Roman"/>
          <w:b w:val="false"/>
          <w:i w:val="false"/>
          <w:color w:val="000000"/>
          <w:sz w:val="28"/>
        </w:rPr>
        <w:t>
      Сведения о видах деятельности крупного участника банка, страховой</w:t>
      </w:r>
    </w:p>
    <w:p>
      <w:pPr>
        <w:spacing w:after="0"/>
        <w:ind w:left="0"/>
        <w:jc w:val="both"/>
      </w:pPr>
      <w:r>
        <w:rPr>
          <w:rFonts w:ascii="Times New Roman"/>
          <w:b w:val="false"/>
          <w:i w:val="false"/>
          <w:color w:val="000000"/>
          <w:sz w:val="28"/>
        </w:rPr>
        <w:t>
      (перестраховочной) организации, являющегося юридическим лицом,</w:t>
      </w:r>
    </w:p>
    <w:p>
      <w:pPr>
        <w:spacing w:after="0"/>
        <w:ind w:left="0"/>
        <w:jc w:val="both"/>
      </w:pPr>
      <w:r>
        <w:rPr>
          <w:rFonts w:ascii="Times New Roman"/>
          <w:b w:val="false"/>
          <w:i w:val="false"/>
          <w:color w:val="000000"/>
          <w:sz w:val="28"/>
        </w:rPr>
        <w:t>
                    банковского холдинга, страхового холдинга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в редакции постановления Правления Национального Банка РК от 27.08.2014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Отчетный период: за ___ квартал 20__года</w:t>
      </w:r>
    </w:p>
    <w:p>
      <w:pPr>
        <w:spacing w:after="0"/>
        <w:ind w:left="0"/>
        <w:jc w:val="both"/>
      </w:pPr>
      <w:r>
        <w:rPr>
          <w:rFonts w:ascii="Times New Roman"/>
          <w:b w:val="false"/>
          <w:i w:val="false"/>
          <w:color w:val="000000"/>
          <w:sz w:val="28"/>
        </w:rPr>
        <w:t>
      Индекс: КУ БСХ ЮЛ_Ф3</w:t>
      </w:r>
    </w:p>
    <w:p>
      <w:pPr>
        <w:spacing w:after="0"/>
        <w:ind w:left="0"/>
        <w:jc w:val="both"/>
      </w:pPr>
      <w:r>
        <w:rPr>
          <w:rFonts w:ascii="Times New Roman"/>
          <w:b w:val="false"/>
          <w:i w:val="false"/>
          <w:color w:val="000000"/>
          <w:sz w:val="28"/>
        </w:rPr>
        <w:t>
      Периодичность: квартальная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юридическим лицом, банковский холдинг,</w:t>
      </w:r>
    </w:p>
    <w:p>
      <w:pPr>
        <w:spacing w:after="0"/>
        <w:ind w:left="0"/>
        <w:jc w:val="both"/>
      </w:pPr>
      <w:r>
        <w:rPr>
          <w:rFonts w:ascii="Times New Roman"/>
          <w:b w:val="false"/>
          <w:i w:val="false"/>
          <w:color w:val="000000"/>
          <w:sz w:val="28"/>
        </w:rPr>
        <w:t>
      страховой холдинг, за исключением нерезидентов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девяноста календарных дней, следующих</w:t>
      </w:r>
    </w:p>
    <w:p>
      <w:pPr>
        <w:spacing w:after="0"/>
        <w:ind w:left="0"/>
        <w:jc w:val="both"/>
      </w:pPr>
      <w:r>
        <w:rPr>
          <w:rFonts w:ascii="Times New Roman"/>
          <w:b w:val="false"/>
          <w:i w:val="false"/>
          <w:color w:val="000000"/>
          <w:sz w:val="28"/>
        </w:rPr>
        <w:t>
      за отчетным кварталом</w:t>
      </w:r>
    </w:p>
    <w:p>
      <w:pPr>
        <w:spacing w:after="0"/>
        <w:ind w:left="0"/>
        <w:jc w:val="both"/>
      </w:pPr>
      <w:r>
        <w:rPr>
          <w:rFonts w:ascii="Times New Roman"/>
          <w:b w:val="false"/>
          <w:i w:val="false"/>
          <w:color w:val="000000"/>
          <w:sz w:val="28"/>
        </w:rPr>
        <w:t>
      * В случае отсутствия у банка, страховой (перестраховочной)</w:t>
      </w:r>
    </w:p>
    <w:p>
      <w:pPr>
        <w:spacing w:after="0"/>
        <w:ind w:left="0"/>
        <w:jc w:val="both"/>
      </w:pPr>
      <w:r>
        <w:rPr>
          <w:rFonts w:ascii="Times New Roman"/>
          <w:b w:val="false"/>
          <w:i w:val="false"/>
          <w:color w:val="000000"/>
          <w:sz w:val="28"/>
        </w:rPr>
        <w:t>
      организации банковского холдинга, страхового холдинга срок</w:t>
      </w:r>
    </w:p>
    <w:p>
      <w:pPr>
        <w:spacing w:after="0"/>
        <w:ind w:left="0"/>
        <w:jc w:val="both"/>
      </w:pPr>
      <w:r>
        <w:rPr>
          <w:rFonts w:ascii="Times New Roman"/>
          <w:b w:val="false"/>
          <w:i w:val="false"/>
          <w:color w:val="000000"/>
          <w:sz w:val="28"/>
        </w:rPr>
        <w:t>
      представления крупным участником банка, страховой (перестраховочной)</w:t>
      </w:r>
    </w:p>
    <w:p>
      <w:pPr>
        <w:spacing w:after="0"/>
        <w:ind w:left="0"/>
        <w:jc w:val="both"/>
      </w:pPr>
      <w:r>
        <w:rPr>
          <w:rFonts w:ascii="Times New Roman"/>
          <w:b w:val="false"/>
          <w:i w:val="false"/>
          <w:color w:val="000000"/>
          <w:sz w:val="28"/>
        </w:rPr>
        <w:t>
      организации – не позднее сорока пяти календарных дней, следующих за</w:t>
      </w:r>
    </w:p>
    <w:p>
      <w:pPr>
        <w:spacing w:after="0"/>
        <w:ind w:left="0"/>
        <w:jc w:val="both"/>
      </w:pPr>
      <w:r>
        <w:rPr>
          <w:rFonts w:ascii="Times New Roman"/>
          <w:b w:val="false"/>
          <w:i w:val="false"/>
          <w:color w:val="000000"/>
          <w:sz w:val="28"/>
        </w:rPr>
        <w:t>
      отчетным кварталом</w:t>
      </w:r>
    </w:p>
    <w:bookmarkStart w:name="z78" w:id="71"/>
    <w:p>
      <w:pPr>
        <w:spacing w:after="0"/>
        <w:ind w:left="0"/>
        <w:jc w:val="both"/>
      </w:pPr>
      <w:r>
        <w:rPr>
          <w:rFonts w:ascii="Times New Roman"/>
          <w:b w:val="false"/>
          <w:i w:val="false"/>
          <w:color w:val="000000"/>
          <w:sz w:val="28"/>
        </w:rPr>
        <w:t xml:space="preserve">
      Форма            </w:t>
      </w:r>
    </w:p>
    <w:bookmarkEnd w:id="71"/>
    <w:p>
      <w:pPr>
        <w:spacing w:after="0"/>
        <w:ind w:left="0"/>
        <w:jc w:val="both"/>
      </w:pPr>
      <w:r>
        <w:rPr>
          <w:rFonts w:ascii="Times New Roman"/>
          <w:b w:val="false"/>
          <w:i w:val="false"/>
          <w:color w:val="000000"/>
          <w:sz w:val="28"/>
        </w:rPr>
        <w:t>
      Таблица 1. Сведения об отчитывающейся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646"/>
        <w:gridCol w:w="3189"/>
        <w:gridCol w:w="4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участник банка, страховой (перестраховочной) организации, банковский холдинг, страховой холдинг</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отчитывающегося лица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(почтовый и юридический адрес, телефон, факс, электронный адрес)</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письменного согласия уполномоченного органа на приобретение статуса крупного участника банка, страховой (перестраховочной) организации, банковского холдинга, страхового холдинга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Таблица 2. Сведения о должностных лицах крупного участника банка,</w:t>
      </w:r>
    </w:p>
    <w:bookmarkEnd w:id="72"/>
    <w:p>
      <w:pPr>
        <w:spacing w:after="0"/>
        <w:ind w:left="0"/>
        <w:jc w:val="both"/>
      </w:pPr>
      <w:r>
        <w:rPr>
          <w:rFonts w:ascii="Times New Roman"/>
          <w:b w:val="false"/>
          <w:i w:val="false"/>
          <w:color w:val="000000"/>
          <w:sz w:val="28"/>
        </w:rPr>
        <w:t>
      страховой (перестраховочной) организации, банковского холдинга,</w:t>
      </w:r>
    </w:p>
    <w:p>
      <w:pPr>
        <w:spacing w:after="0"/>
        <w:ind w:left="0"/>
        <w:jc w:val="both"/>
      </w:pPr>
      <w:r>
        <w:rPr>
          <w:rFonts w:ascii="Times New Roman"/>
          <w:b w:val="false"/>
          <w:i w:val="false"/>
          <w:color w:val="000000"/>
          <w:sz w:val="28"/>
        </w:rPr>
        <w:t>
                              страхового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168"/>
        <w:gridCol w:w="1864"/>
        <w:gridCol w:w="547"/>
        <w:gridCol w:w="699"/>
        <w:gridCol w:w="2340"/>
        <w:gridCol w:w="547"/>
        <w:gridCol w:w="547"/>
        <w:gridCol w:w="547"/>
        <w:gridCol w:w="2494"/>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 должностного лица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которой должностное лицо занимает должность либо владеет одной и более простыми и/или привилегированными акциями и/или долями участия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голосующих акций или доля участия в уставном капитале организации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(при наличии отчество) физического лица</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Таблица 3. Сведения об участниках (акционерах) крупного участника</w:t>
      </w:r>
    </w:p>
    <w:bookmarkEnd w:id="73"/>
    <w:p>
      <w:pPr>
        <w:spacing w:after="0"/>
        <w:ind w:left="0"/>
        <w:jc w:val="both"/>
      </w:pPr>
      <w:r>
        <w:rPr>
          <w:rFonts w:ascii="Times New Roman"/>
          <w:b w:val="false"/>
          <w:i w:val="false"/>
          <w:color w:val="000000"/>
          <w:sz w:val="28"/>
        </w:rPr>
        <w:t>
      банка, страховой (перестраховочной) организации, банковского</w:t>
      </w:r>
    </w:p>
    <w:p>
      <w:pPr>
        <w:spacing w:after="0"/>
        <w:ind w:left="0"/>
        <w:jc w:val="both"/>
      </w:pPr>
      <w:r>
        <w:rPr>
          <w:rFonts w:ascii="Times New Roman"/>
          <w:b w:val="false"/>
          <w:i w:val="false"/>
          <w:color w:val="000000"/>
          <w:sz w:val="28"/>
        </w:rPr>
        <w:t>
      холдинга, страхового холдинга (за исключением организаций,</w:t>
      </w:r>
    </w:p>
    <w:p>
      <w:pPr>
        <w:spacing w:after="0"/>
        <w:ind w:left="0"/>
        <w:jc w:val="both"/>
      </w:pPr>
      <w:r>
        <w:rPr>
          <w:rFonts w:ascii="Times New Roman"/>
          <w:b w:val="false"/>
          <w:i w:val="false"/>
          <w:color w:val="000000"/>
          <w:sz w:val="28"/>
        </w:rPr>
        <w:t>
      являющихся крупными участниками (крупными акционерами) крупного</w:t>
      </w:r>
    </w:p>
    <w:p>
      <w:pPr>
        <w:spacing w:after="0"/>
        <w:ind w:left="0"/>
        <w:jc w:val="both"/>
      </w:pPr>
      <w:r>
        <w:rPr>
          <w:rFonts w:ascii="Times New Roman"/>
          <w:b w:val="false"/>
          <w:i w:val="false"/>
          <w:color w:val="000000"/>
          <w:sz w:val="28"/>
        </w:rPr>
        <w:t>
      участника банка, страховой (перестраховочной) организации,</w:t>
      </w:r>
    </w:p>
    <w:p>
      <w:pPr>
        <w:spacing w:after="0"/>
        <w:ind w:left="0"/>
        <w:jc w:val="both"/>
      </w:pPr>
      <w:r>
        <w:rPr>
          <w:rFonts w:ascii="Times New Roman"/>
          <w:b w:val="false"/>
          <w:i w:val="false"/>
          <w:color w:val="000000"/>
          <w:sz w:val="28"/>
        </w:rPr>
        <w:t>
                    банковского холдинга, страхового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952"/>
        <w:gridCol w:w="2052"/>
        <w:gridCol w:w="841"/>
        <w:gridCol w:w="1927"/>
        <w:gridCol w:w="450"/>
        <w:gridCol w:w="634"/>
        <w:gridCol w:w="636"/>
        <w:gridCol w:w="636"/>
        <w:gridCol w:w="2722"/>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иной идентификационный номер (для нерезидентов Республики Казахстан)</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 фамилия, имя, (при наличии отчество) физического лица</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акций/ доли участия</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голосующих акций крупного участника банка, страховой (перестраховочной) организации, банковского холдинга, страхового холдинга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наличии отчество) физического лица</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Таблица 4. Сведения о получении крупным участником банка, страховой</w:t>
      </w:r>
    </w:p>
    <w:bookmarkEnd w:id="74"/>
    <w:p>
      <w:pPr>
        <w:spacing w:after="0"/>
        <w:ind w:left="0"/>
        <w:jc w:val="both"/>
      </w:pPr>
      <w:r>
        <w:rPr>
          <w:rFonts w:ascii="Times New Roman"/>
          <w:b w:val="false"/>
          <w:i w:val="false"/>
          <w:color w:val="000000"/>
          <w:sz w:val="28"/>
        </w:rPr>
        <w:t>
      (перестраховочной) организации, банковским холдингом, страховым</w:t>
      </w:r>
    </w:p>
    <w:p>
      <w:pPr>
        <w:spacing w:after="0"/>
        <w:ind w:left="0"/>
        <w:jc w:val="both"/>
      </w:pPr>
      <w:r>
        <w:rPr>
          <w:rFonts w:ascii="Times New Roman"/>
          <w:b w:val="false"/>
          <w:i w:val="false"/>
          <w:color w:val="000000"/>
          <w:sz w:val="28"/>
        </w:rPr>
        <w:t>
      холдингом займов для приобретения долей участия в уставных капиталах</w:t>
      </w:r>
    </w:p>
    <w:p>
      <w:pPr>
        <w:spacing w:after="0"/>
        <w:ind w:left="0"/>
        <w:jc w:val="both"/>
      </w:pPr>
      <w:r>
        <w:rPr>
          <w:rFonts w:ascii="Times New Roman"/>
          <w:b w:val="false"/>
          <w:i w:val="false"/>
          <w:color w:val="000000"/>
          <w:sz w:val="28"/>
        </w:rPr>
        <w:t>
                               (акций)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986"/>
        <w:gridCol w:w="384"/>
        <w:gridCol w:w="1986"/>
        <w:gridCol w:w="384"/>
        <w:gridCol w:w="882"/>
        <w:gridCol w:w="1643"/>
        <w:gridCol w:w="384"/>
        <w:gridCol w:w="4267"/>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 стоимость приобретенных акций (в тысячах тенге)</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4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страховой (перестраховочной) организации, банковским холдингом, страховым холдингом, к общему количеству голосующих акций организации или доля участия в ее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 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 __________ 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"Сведения</w:t>
            </w:r>
            <w:r>
              <w:br/>
            </w:r>
            <w:r>
              <w:rPr>
                <w:rFonts w:ascii="Times New Roman"/>
                <w:b w:val="false"/>
                <w:i w:val="false"/>
                <w:color w:val="000000"/>
                <w:sz w:val="20"/>
              </w:rPr>
              <w:t>о видах деятельности</w:t>
            </w:r>
            <w:r>
              <w:br/>
            </w:r>
            <w:r>
              <w:rPr>
                <w:rFonts w:ascii="Times New Roman"/>
                <w:b w:val="false"/>
                <w:i w:val="false"/>
                <w:color w:val="000000"/>
                <w:sz w:val="20"/>
              </w:rPr>
              <w:t>крупного участника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 банковского</w:t>
            </w:r>
            <w:r>
              <w:br/>
            </w:r>
            <w:r>
              <w:rPr>
                <w:rFonts w:ascii="Times New Roman"/>
                <w:b w:val="false"/>
                <w:i w:val="false"/>
                <w:color w:val="000000"/>
                <w:sz w:val="20"/>
              </w:rPr>
              <w:t>холдинга, страхового холдинга"</w:t>
            </w:r>
          </w:p>
        </w:tc>
      </w:tr>
    </w:tbl>
    <w:bookmarkStart w:name="z83" w:id="75"/>
    <w:p>
      <w:pPr>
        <w:spacing w:after="0"/>
        <w:ind w:left="0"/>
        <w:jc w:val="both"/>
      </w:pPr>
      <w:r>
        <w:rPr>
          <w:rFonts w:ascii="Times New Roman"/>
          <w:b w:val="false"/>
          <w:i w:val="false"/>
          <w:color w:val="000000"/>
          <w:sz w:val="28"/>
        </w:rPr>
        <w:t>
      Пояснение по заполнению формы,</w:t>
      </w:r>
    </w:p>
    <w:bookmarkEnd w:id="75"/>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84" w:id="76"/>
    <w:p>
      <w:pPr>
        <w:spacing w:after="0"/>
        <w:ind w:left="0"/>
        <w:jc w:val="both"/>
      </w:pPr>
      <w:r>
        <w:rPr>
          <w:rFonts w:ascii="Times New Roman"/>
          <w:b w:val="false"/>
          <w:i w:val="false"/>
          <w:color w:val="000000"/>
          <w:sz w:val="28"/>
        </w:rPr>
        <w:t>
      Сведения о видах деятельности крупного участника банка,</w:t>
      </w:r>
    </w:p>
    <w:bookmarkEnd w:id="76"/>
    <w:p>
      <w:pPr>
        <w:spacing w:after="0"/>
        <w:ind w:left="0"/>
        <w:jc w:val="both"/>
      </w:pPr>
      <w:r>
        <w:rPr>
          <w:rFonts w:ascii="Times New Roman"/>
          <w:b w:val="false"/>
          <w:i w:val="false"/>
          <w:color w:val="000000"/>
          <w:sz w:val="28"/>
        </w:rPr>
        <w:t>
      страховой (перестраховочной) организации, являющегося</w:t>
      </w:r>
    </w:p>
    <w:p>
      <w:pPr>
        <w:spacing w:after="0"/>
        <w:ind w:left="0"/>
        <w:jc w:val="both"/>
      </w:pPr>
      <w:r>
        <w:rPr>
          <w:rFonts w:ascii="Times New Roman"/>
          <w:b w:val="false"/>
          <w:i w:val="false"/>
          <w:color w:val="000000"/>
          <w:sz w:val="28"/>
        </w:rPr>
        <w:t>
      юридическим лицом, банковского холдинга, страхового холдинга</w:t>
      </w:r>
    </w:p>
    <w:bookmarkStart w:name="z85" w:id="77"/>
    <w:p>
      <w:pPr>
        <w:spacing w:after="0"/>
        <w:ind w:left="0"/>
        <w:jc w:val="both"/>
      </w:pPr>
      <w:r>
        <w:rPr>
          <w:rFonts w:ascii="Times New Roman"/>
          <w:b w:val="false"/>
          <w:i w:val="false"/>
          <w:color w:val="000000"/>
          <w:sz w:val="28"/>
        </w:rPr>
        <w:t>
      1. Общие положения</w:t>
      </w:r>
    </w:p>
    <w:bookmarkEnd w:id="77"/>
    <w:bookmarkStart w:name="z86" w:id="7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 видах деятельности крупного участника банка, страховой (перестраховочной) организации, являющегося юридическим лицом, банковского холдинга, страхового холдинга" (далее - Форма).</w:t>
      </w:r>
    </w:p>
    <w:bookmarkEnd w:id="78"/>
    <w:bookmarkStart w:name="z87" w:id="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54-1 Закона Республики Казахстан от 31 августа 1995 года "О банках и банковской деятельности в Республике Казахстан", да </w:t>
      </w:r>
      <w:r>
        <w:rPr>
          <w:rFonts w:ascii="Times New Roman"/>
          <w:b w:val="false"/>
          <w:i w:val="false"/>
          <w:color w:val="000000"/>
          <w:sz w:val="28"/>
        </w:rPr>
        <w:t>пунктом 2-1</w:t>
      </w:r>
      <w:r>
        <w:rPr>
          <w:rFonts w:ascii="Times New Roman"/>
          <w:b w:val="false"/>
          <w:i w:val="false"/>
          <w:color w:val="000000"/>
          <w:sz w:val="28"/>
        </w:rPr>
        <w:t xml:space="preserve"> статьи 74-1 Закона Республики Казахстан от 18 декабря 2000 года "О страховой деятельности",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9"/>
    <w:bookmarkStart w:name="z88" w:id="80"/>
    <w:p>
      <w:pPr>
        <w:spacing w:after="0"/>
        <w:ind w:left="0"/>
        <w:jc w:val="both"/>
      </w:pPr>
      <w:r>
        <w:rPr>
          <w:rFonts w:ascii="Times New Roman"/>
          <w:b w:val="false"/>
          <w:i w:val="false"/>
          <w:color w:val="000000"/>
          <w:sz w:val="28"/>
        </w:rPr>
        <w:t>
      3. Форма составляется крупным участником банка, страховой (перестраховочной) организации, являющимся юридическим лицом, банковским холдингом, страховым холдингом ежеквартально и представляется в течение девяноста календарных дней, следующих за отчетным кварталом. В случае отсутствия у банка, страховой (перестраховочной) организации банковского холдинга, страхового холдинга срок представления крупным участником банка, страховой (перестраховочной) организации, являющимся юридическим лицом - не позднее сорока пяти календарных дней, следующих за отчетным кварталом.</w:t>
      </w:r>
    </w:p>
    <w:bookmarkEnd w:id="80"/>
    <w:bookmarkStart w:name="z89" w:id="81"/>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81"/>
    <w:bookmarkStart w:name="z90" w:id="82"/>
    <w:p>
      <w:pPr>
        <w:spacing w:after="0"/>
        <w:ind w:left="0"/>
        <w:jc w:val="both"/>
      </w:pPr>
      <w:r>
        <w:rPr>
          <w:rFonts w:ascii="Times New Roman"/>
          <w:b w:val="false"/>
          <w:i w:val="false"/>
          <w:color w:val="000000"/>
          <w:sz w:val="28"/>
        </w:rPr>
        <w:t>
      2. Пояснение по заполнению Формы</w:t>
      </w:r>
    </w:p>
    <w:bookmarkEnd w:id="82"/>
    <w:bookmarkStart w:name="z91" w:id="83"/>
    <w:p>
      <w:pPr>
        <w:spacing w:after="0"/>
        <w:ind w:left="0"/>
        <w:jc w:val="both"/>
      </w:pPr>
      <w:r>
        <w:rPr>
          <w:rFonts w:ascii="Times New Roman"/>
          <w:b w:val="false"/>
          <w:i w:val="false"/>
          <w:color w:val="000000"/>
          <w:sz w:val="28"/>
        </w:rPr>
        <w:t>
      5. В графе 4 таблицы 1 указываются наименование уполномоченного органа, выдавшего письменное согласие на приобретение статуса крупного участника банка, страховой (перестраховочной) организации, банковского холдинга, страхового холдинга, форма письменного согласия, номер, дата.</w:t>
      </w:r>
    </w:p>
    <w:bookmarkEnd w:id="83"/>
    <w:bookmarkStart w:name="z92" w:id="84"/>
    <w:p>
      <w:pPr>
        <w:spacing w:after="0"/>
        <w:ind w:left="0"/>
        <w:jc w:val="both"/>
      </w:pPr>
      <w:r>
        <w:rPr>
          <w:rFonts w:ascii="Times New Roman"/>
          <w:b w:val="false"/>
          <w:i w:val="false"/>
          <w:color w:val="000000"/>
          <w:sz w:val="28"/>
        </w:rPr>
        <w:t>
      6. В случае если должностное лицо крупного участника банка, страховой (перестраховочной) организации, банковского холдинга, страхового холдинга в организации, указанной в графе 4 таблицы 2, не занимает должность либо не владеет ее акциями (долями участия), графа 5 либо графы 6, 7, 8, 9, 10 не заполняются.</w:t>
      </w:r>
    </w:p>
    <w:bookmarkEnd w:id="84"/>
    <w:bookmarkStart w:name="z93" w:id="85"/>
    <w:p>
      <w:pPr>
        <w:spacing w:after="0"/>
        <w:ind w:left="0"/>
        <w:jc w:val="both"/>
      </w:pPr>
      <w:r>
        <w:rPr>
          <w:rFonts w:ascii="Times New Roman"/>
          <w:b w:val="false"/>
          <w:i w:val="false"/>
          <w:color w:val="000000"/>
          <w:sz w:val="28"/>
        </w:rPr>
        <w:t>
      7. Графа 7 таблицы 3 заполняется в случае, если крупный участник банка,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85"/>
    <w:bookmarkStart w:name="z94" w:id="86"/>
    <w:p>
      <w:pPr>
        <w:spacing w:after="0"/>
        <w:ind w:left="0"/>
        <w:jc w:val="both"/>
      </w:pPr>
      <w:r>
        <w:rPr>
          <w:rFonts w:ascii="Times New Roman"/>
          <w:b w:val="false"/>
          <w:i w:val="false"/>
          <w:color w:val="000000"/>
          <w:sz w:val="28"/>
        </w:rPr>
        <w:t>
      8. Графа 8 таблицы 4 заполняется в случае, если крупный участник банка,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99" w:id="8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87"/>
    <w:bookmarkStart w:name="z100" w:id="88"/>
    <w:p>
      <w:pPr>
        <w:spacing w:after="0"/>
        <w:ind w:left="0"/>
        <w:jc w:val="both"/>
      </w:pPr>
      <w:r>
        <w:rPr>
          <w:rFonts w:ascii="Times New Roman"/>
          <w:b w:val="false"/>
          <w:i w:val="false"/>
          <w:color w:val="000000"/>
          <w:sz w:val="28"/>
        </w:rPr>
        <w:t>
      Сведения об организациях, в которых крупный участник банка,</w:t>
      </w:r>
    </w:p>
    <w:bookmarkEnd w:id="88"/>
    <w:p>
      <w:pPr>
        <w:spacing w:after="0"/>
        <w:ind w:left="0"/>
        <w:jc w:val="both"/>
      </w:pPr>
      <w:r>
        <w:rPr>
          <w:rFonts w:ascii="Times New Roman"/>
          <w:b w:val="false"/>
          <w:i w:val="false"/>
          <w:color w:val="000000"/>
          <w:sz w:val="28"/>
        </w:rPr>
        <w:t>
                страховой (перестраховочной) организации, являющийся</w:t>
      </w:r>
    </w:p>
    <w:p>
      <w:pPr>
        <w:spacing w:after="0"/>
        <w:ind w:left="0"/>
        <w:jc w:val="both"/>
      </w:pPr>
      <w:r>
        <w:rPr>
          <w:rFonts w:ascii="Times New Roman"/>
          <w:b w:val="false"/>
          <w:i w:val="false"/>
          <w:color w:val="000000"/>
          <w:sz w:val="28"/>
        </w:rPr>
        <w:t>
              юридическим лицом, банковский холдинг, страховой холдинг</w:t>
      </w:r>
    </w:p>
    <w:p>
      <w:pPr>
        <w:spacing w:after="0"/>
        <w:ind w:left="0"/>
        <w:jc w:val="both"/>
      </w:pPr>
      <w:r>
        <w:rPr>
          <w:rFonts w:ascii="Times New Roman"/>
          <w:b w:val="false"/>
          <w:i w:val="false"/>
          <w:color w:val="000000"/>
          <w:sz w:val="28"/>
        </w:rPr>
        <w:t>
                         является участником (акционером)</w:t>
      </w:r>
    </w:p>
    <w:bookmarkStart w:name="z101" w:id="89"/>
    <w:p>
      <w:pPr>
        <w:spacing w:after="0"/>
        <w:ind w:left="0"/>
        <w:jc w:val="both"/>
      </w:pPr>
      <w:r>
        <w:rPr>
          <w:rFonts w:ascii="Times New Roman"/>
          <w:b w:val="false"/>
          <w:i w:val="false"/>
          <w:color w:val="000000"/>
          <w:sz w:val="28"/>
        </w:rPr>
        <w:t>
                    Отчетный период: за ___ квартал 20__ года</w:t>
      </w:r>
    </w:p>
    <w:bookmarkEnd w:id="89"/>
    <w:p>
      <w:pPr>
        <w:spacing w:after="0"/>
        <w:ind w:left="0"/>
        <w:jc w:val="both"/>
      </w:pPr>
      <w:r>
        <w:rPr>
          <w:rFonts w:ascii="Times New Roman"/>
          <w:b w:val="false"/>
          <w:i w:val="false"/>
          <w:color w:val="000000"/>
          <w:sz w:val="28"/>
        </w:rPr>
        <w:t>
      Индекс: КУ БСХ ЮЛ_Ф4</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юридическим лицом, банковский холдинг,</w:t>
      </w:r>
    </w:p>
    <w:p>
      <w:pPr>
        <w:spacing w:after="0"/>
        <w:ind w:left="0"/>
        <w:jc w:val="both"/>
      </w:pPr>
      <w:r>
        <w:rPr>
          <w:rFonts w:ascii="Times New Roman"/>
          <w:b w:val="false"/>
          <w:i w:val="false"/>
          <w:color w:val="000000"/>
          <w:sz w:val="28"/>
        </w:rPr>
        <w:t>
      страховой холдинг, за исключением нерезидентов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девяноста календарных дней, следующих</w:t>
      </w:r>
    </w:p>
    <w:p>
      <w:pPr>
        <w:spacing w:after="0"/>
        <w:ind w:left="0"/>
        <w:jc w:val="both"/>
      </w:pPr>
      <w:r>
        <w:rPr>
          <w:rFonts w:ascii="Times New Roman"/>
          <w:b w:val="false"/>
          <w:i w:val="false"/>
          <w:color w:val="000000"/>
          <w:sz w:val="28"/>
        </w:rPr>
        <w:t>
      за отчетным кварталом</w:t>
      </w:r>
    </w:p>
    <w:p>
      <w:pPr>
        <w:spacing w:after="0"/>
        <w:ind w:left="0"/>
        <w:jc w:val="both"/>
      </w:pPr>
      <w:r>
        <w:rPr>
          <w:rFonts w:ascii="Times New Roman"/>
          <w:b w:val="false"/>
          <w:i w:val="false"/>
          <w:color w:val="000000"/>
          <w:sz w:val="28"/>
        </w:rPr>
        <w:t>
      * В случае отсутствия у банка, страховой (перестраховочной)</w:t>
      </w:r>
    </w:p>
    <w:p>
      <w:pPr>
        <w:spacing w:after="0"/>
        <w:ind w:left="0"/>
        <w:jc w:val="both"/>
      </w:pPr>
      <w:r>
        <w:rPr>
          <w:rFonts w:ascii="Times New Roman"/>
          <w:b w:val="false"/>
          <w:i w:val="false"/>
          <w:color w:val="000000"/>
          <w:sz w:val="28"/>
        </w:rPr>
        <w:t>
      организации банковского холдинга, страхового холдинга срок</w:t>
      </w:r>
    </w:p>
    <w:p>
      <w:pPr>
        <w:spacing w:after="0"/>
        <w:ind w:left="0"/>
        <w:jc w:val="both"/>
      </w:pPr>
      <w:r>
        <w:rPr>
          <w:rFonts w:ascii="Times New Roman"/>
          <w:b w:val="false"/>
          <w:i w:val="false"/>
          <w:color w:val="000000"/>
          <w:sz w:val="28"/>
        </w:rPr>
        <w:t>
      представления крупным участником банка, страховой (перестраховочной)</w:t>
      </w:r>
    </w:p>
    <w:p>
      <w:pPr>
        <w:spacing w:after="0"/>
        <w:ind w:left="0"/>
        <w:jc w:val="both"/>
      </w:pPr>
      <w:r>
        <w:rPr>
          <w:rFonts w:ascii="Times New Roman"/>
          <w:b w:val="false"/>
          <w:i w:val="false"/>
          <w:color w:val="000000"/>
          <w:sz w:val="28"/>
        </w:rPr>
        <w:t>
      организации – не позднее сорока пяти календарных дней, следующих за</w:t>
      </w:r>
    </w:p>
    <w:p>
      <w:pPr>
        <w:spacing w:after="0"/>
        <w:ind w:left="0"/>
        <w:jc w:val="both"/>
      </w:pPr>
      <w:r>
        <w:rPr>
          <w:rFonts w:ascii="Times New Roman"/>
          <w:b w:val="false"/>
          <w:i w:val="false"/>
          <w:color w:val="000000"/>
          <w:sz w:val="28"/>
        </w:rPr>
        <w:t>
      отчетным кварталом</w:t>
      </w:r>
    </w:p>
    <w:bookmarkStart w:name="z102" w:id="90"/>
    <w:p>
      <w:pPr>
        <w:spacing w:after="0"/>
        <w:ind w:left="0"/>
        <w:jc w:val="both"/>
      </w:pPr>
      <w:r>
        <w:rPr>
          <w:rFonts w:ascii="Times New Roman"/>
          <w:b w:val="false"/>
          <w:i w:val="false"/>
          <w:color w:val="000000"/>
          <w:sz w:val="28"/>
        </w:rPr>
        <w:t xml:space="preserve">
      Форма            </w:t>
      </w:r>
    </w:p>
    <w:bookmarkEnd w:id="90"/>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отчитывающегося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182"/>
        <w:gridCol w:w="454"/>
        <w:gridCol w:w="455"/>
        <w:gridCol w:w="664"/>
        <w:gridCol w:w="455"/>
        <w:gridCol w:w="1044"/>
        <w:gridCol w:w="455"/>
        <w:gridCol w:w="455"/>
        <w:gridCol w:w="1076"/>
        <w:gridCol w:w="1076"/>
        <w:gridCol w:w="1076"/>
        <w:gridCol w:w="2454"/>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страховой (перестраховочной) организации, являющемуся юридическим лицом, банковскому холдингу, страховому холдингу, к общему количеству размещенных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(нетто)</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наличии отчество физического лица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w:t>
      </w:r>
    </w:p>
    <w:p>
      <w:pPr>
        <w:spacing w:after="0"/>
        <w:ind w:left="0"/>
        <w:jc w:val="both"/>
      </w:pPr>
      <w:r>
        <w:rPr>
          <w:rFonts w:ascii="Times New Roman"/>
          <w:b w:val="false"/>
          <w:i w:val="false"/>
          <w:color w:val="000000"/>
          <w:sz w:val="28"/>
        </w:rPr>
        <w:t>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 _________ 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об организациях, в</w:t>
            </w:r>
            <w:r>
              <w:br/>
            </w:r>
            <w:r>
              <w:rPr>
                <w:rFonts w:ascii="Times New Roman"/>
                <w:b w:val="false"/>
                <w:i w:val="false"/>
                <w:color w:val="000000"/>
                <w:sz w:val="20"/>
              </w:rPr>
              <w:t>которых крупный участник</w:t>
            </w:r>
            <w:r>
              <w:br/>
            </w:r>
            <w:r>
              <w:rPr>
                <w:rFonts w:ascii="Times New Roman"/>
                <w:b w:val="false"/>
                <w:i w:val="false"/>
                <w:color w:val="000000"/>
                <w:sz w:val="20"/>
              </w:rPr>
              <w:t>банка, страховой (перестраховочной)</w:t>
            </w:r>
            <w:r>
              <w:br/>
            </w:r>
            <w:r>
              <w:rPr>
                <w:rFonts w:ascii="Times New Roman"/>
                <w:b w:val="false"/>
                <w:i w:val="false"/>
                <w:color w:val="000000"/>
                <w:sz w:val="20"/>
              </w:rPr>
              <w:t>организации, являющийся</w:t>
            </w:r>
            <w:r>
              <w:br/>
            </w:r>
            <w:r>
              <w:rPr>
                <w:rFonts w:ascii="Times New Roman"/>
                <w:b w:val="false"/>
                <w:i w:val="false"/>
                <w:color w:val="000000"/>
                <w:sz w:val="20"/>
              </w:rPr>
              <w:t>юридическим лицом, банковский холдинг,</w:t>
            </w:r>
            <w:r>
              <w:br/>
            </w:r>
            <w:r>
              <w:rPr>
                <w:rFonts w:ascii="Times New Roman"/>
                <w:b w:val="false"/>
                <w:i w:val="false"/>
                <w:color w:val="000000"/>
                <w:sz w:val="20"/>
              </w:rPr>
              <w:t>страховой холдинг является</w:t>
            </w:r>
            <w:r>
              <w:br/>
            </w:r>
            <w:r>
              <w:rPr>
                <w:rFonts w:ascii="Times New Roman"/>
                <w:b w:val="false"/>
                <w:i w:val="false"/>
                <w:color w:val="000000"/>
                <w:sz w:val="20"/>
              </w:rPr>
              <w:t>участником (акционером)"</w:t>
            </w:r>
          </w:p>
        </w:tc>
      </w:tr>
    </w:tbl>
    <w:bookmarkStart w:name="z104" w:id="91"/>
    <w:p>
      <w:pPr>
        <w:spacing w:after="0"/>
        <w:ind w:left="0"/>
        <w:jc w:val="both"/>
      </w:pPr>
      <w:r>
        <w:rPr>
          <w:rFonts w:ascii="Times New Roman"/>
          <w:b w:val="false"/>
          <w:i w:val="false"/>
          <w:color w:val="000000"/>
          <w:sz w:val="28"/>
        </w:rPr>
        <w:t>
      Пояснение по заполнению формы,</w:t>
      </w:r>
    </w:p>
    <w:bookmarkEnd w:id="91"/>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05" w:id="92"/>
    <w:p>
      <w:pPr>
        <w:spacing w:after="0"/>
        <w:ind w:left="0"/>
        <w:jc w:val="both"/>
      </w:pPr>
      <w:r>
        <w:rPr>
          <w:rFonts w:ascii="Times New Roman"/>
          <w:b w:val="false"/>
          <w:i w:val="false"/>
          <w:color w:val="000000"/>
          <w:sz w:val="28"/>
        </w:rPr>
        <w:t>
      Сведения об организациях, в которых крупный участник банка,</w:t>
      </w:r>
    </w:p>
    <w:bookmarkEnd w:id="92"/>
    <w:p>
      <w:pPr>
        <w:spacing w:after="0"/>
        <w:ind w:left="0"/>
        <w:jc w:val="both"/>
      </w:pPr>
      <w:r>
        <w:rPr>
          <w:rFonts w:ascii="Times New Roman"/>
          <w:b w:val="false"/>
          <w:i w:val="false"/>
          <w:color w:val="000000"/>
          <w:sz w:val="28"/>
        </w:rPr>
        <w:t>
      страховой (перестраховочной) организации, являющийся</w:t>
      </w:r>
    </w:p>
    <w:p>
      <w:pPr>
        <w:spacing w:after="0"/>
        <w:ind w:left="0"/>
        <w:jc w:val="both"/>
      </w:pPr>
      <w:r>
        <w:rPr>
          <w:rFonts w:ascii="Times New Roman"/>
          <w:b w:val="false"/>
          <w:i w:val="false"/>
          <w:color w:val="000000"/>
          <w:sz w:val="28"/>
        </w:rPr>
        <w:t>
      юридическим лицом, банковский холдинг, страховой холдинг</w:t>
      </w:r>
    </w:p>
    <w:p>
      <w:pPr>
        <w:spacing w:after="0"/>
        <w:ind w:left="0"/>
        <w:jc w:val="both"/>
      </w:pPr>
      <w:r>
        <w:rPr>
          <w:rFonts w:ascii="Times New Roman"/>
          <w:b w:val="false"/>
          <w:i w:val="false"/>
          <w:color w:val="000000"/>
          <w:sz w:val="28"/>
        </w:rPr>
        <w:t>
      является участником (акционером)</w:t>
      </w:r>
    </w:p>
    <w:bookmarkStart w:name="z106" w:id="93"/>
    <w:p>
      <w:pPr>
        <w:spacing w:after="0"/>
        <w:ind w:left="0"/>
        <w:jc w:val="both"/>
      </w:pPr>
      <w:r>
        <w:rPr>
          <w:rFonts w:ascii="Times New Roman"/>
          <w:b w:val="false"/>
          <w:i w:val="false"/>
          <w:color w:val="000000"/>
          <w:sz w:val="28"/>
        </w:rPr>
        <w:t>
      1. Общие положения</w:t>
      </w:r>
    </w:p>
    <w:bookmarkEnd w:id="93"/>
    <w:bookmarkStart w:name="z107" w:id="9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организациях, в которых крупный участник банка, страховой (перестраховочной) организации, являющийся юридическим лицом, банковский холдинг, страховой холдинг является участником (акционером)" (далее – Форма).</w:t>
      </w:r>
    </w:p>
    <w:bookmarkEnd w:id="94"/>
    <w:bookmarkStart w:name="z108" w:id="95"/>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5"/>
    <w:bookmarkStart w:name="z109" w:id="96"/>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 В случае отсутствия у банка, страховой (перестраховочной) организации банковского холдинга, страхового холдинга срок представления крупным участником банка, страховой (перестраховочной) организации, являющимся юридическим лицом – не позднее сорока пяти календарных дней, следующих за отчетным кварталом.</w:t>
      </w:r>
    </w:p>
    <w:bookmarkEnd w:id="96"/>
    <w:bookmarkStart w:name="z110" w:id="97"/>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97"/>
    <w:bookmarkStart w:name="z111" w:id="98"/>
    <w:p>
      <w:pPr>
        <w:spacing w:after="0"/>
        <w:ind w:left="0"/>
        <w:jc w:val="both"/>
      </w:pPr>
      <w:r>
        <w:rPr>
          <w:rFonts w:ascii="Times New Roman"/>
          <w:b w:val="false"/>
          <w:i w:val="false"/>
          <w:color w:val="000000"/>
          <w:sz w:val="28"/>
        </w:rPr>
        <w:t>
      2. Пояснение по заполнению Формы</w:t>
      </w:r>
    </w:p>
    <w:bookmarkEnd w:id="98"/>
    <w:bookmarkStart w:name="z112" w:id="99"/>
    <w:p>
      <w:pPr>
        <w:spacing w:after="0"/>
        <w:ind w:left="0"/>
        <w:jc w:val="both"/>
      </w:pPr>
      <w:r>
        <w:rPr>
          <w:rFonts w:ascii="Times New Roman"/>
          <w:b w:val="false"/>
          <w:i w:val="false"/>
          <w:color w:val="000000"/>
          <w:sz w:val="28"/>
        </w:rPr>
        <w:t>
      5. Графа 4 заполняется по характеру деятельности юридического лица, указанного в графе 3, в капитале которого участвует крупный участник банка, страховой (перестраховочной) организации, являющийся юридическим лицом, банковский и (или) страховой холдинг.</w:t>
      </w:r>
    </w:p>
    <w:bookmarkEnd w:id="99"/>
    <w:bookmarkStart w:name="z113" w:id="100"/>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15" w:id="10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1"/>
    <w:bookmarkStart w:name="z116" w:id="102"/>
    <w:p>
      <w:pPr>
        <w:spacing w:after="0"/>
        <w:ind w:left="0"/>
        <w:jc w:val="both"/>
      </w:pPr>
      <w:r>
        <w:rPr>
          <w:rFonts w:ascii="Times New Roman"/>
          <w:b w:val="false"/>
          <w:i w:val="false"/>
          <w:color w:val="000000"/>
          <w:sz w:val="28"/>
        </w:rPr>
        <w:t>
      Сведения об организациях, являющихся крупными участниками</w:t>
      </w:r>
    </w:p>
    <w:bookmarkEnd w:id="102"/>
    <w:p>
      <w:pPr>
        <w:spacing w:after="0"/>
        <w:ind w:left="0"/>
        <w:jc w:val="both"/>
      </w:pPr>
      <w:r>
        <w:rPr>
          <w:rFonts w:ascii="Times New Roman"/>
          <w:b w:val="false"/>
          <w:i w:val="false"/>
          <w:color w:val="000000"/>
          <w:sz w:val="28"/>
        </w:rPr>
        <w:t>
                   (акционерами) крупного участника банка, страховой</w:t>
      </w:r>
    </w:p>
    <w:p>
      <w:pPr>
        <w:spacing w:after="0"/>
        <w:ind w:left="0"/>
        <w:jc w:val="both"/>
      </w:pPr>
      <w:r>
        <w:rPr>
          <w:rFonts w:ascii="Times New Roman"/>
          <w:b w:val="false"/>
          <w:i w:val="false"/>
          <w:color w:val="000000"/>
          <w:sz w:val="28"/>
        </w:rPr>
        <w:t>
            (перестраховочной) организации, являющегося юридическим лицом,</w:t>
      </w:r>
    </w:p>
    <w:p>
      <w:pPr>
        <w:spacing w:after="0"/>
        <w:ind w:left="0"/>
        <w:jc w:val="both"/>
      </w:pPr>
      <w:r>
        <w:rPr>
          <w:rFonts w:ascii="Times New Roman"/>
          <w:b w:val="false"/>
          <w:i w:val="false"/>
          <w:color w:val="000000"/>
          <w:sz w:val="28"/>
        </w:rPr>
        <w:t>
            банковского холдинга, страхового холдинга, а также сведения об</w:t>
      </w:r>
    </w:p>
    <w:p>
      <w:pPr>
        <w:spacing w:after="0"/>
        <w:ind w:left="0"/>
        <w:jc w:val="both"/>
      </w:pPr>
      <w:r>
        <w:rPr>
          <w:rFonts w:ascii="Times New Roman"/>
          <w:b w:val="false"/>
          <w:i w:val="false"/>
          <w:color w:val="000000"/>
          <w:sz w:val="28"/>
        </w:rPr>
        <w:t>
              аффилиированных лицах, о лицах, осуществляющих контроль над</w:t>
      </w:r>
    </w:p>
    <w:p>
      <w:pPr>
        <w:spacing w:after="0"/>
        <w:ind w:left="0"/>
        <w:jc w:val="both"/>
      </w:pPr>
      <w:r>
        <w:rPr>
          <w:rFonts w:ascii="Times New Roman"/>
          <w:b w:val="false"/>
          <w:i w:val="false"/>
          <w:color w:val="000000"/>
          <w:sz w:val="28"/>
        </w:rPr>
        <w:t>
                крупным участником банка, страховой (перестраховочной)</w:t>
      </w:r>
    </w:p>
    <w:p>
      <w:pPr>
        <w:spacing w:after="0"/>
        <w:ind w:left="0"/>
        <w:jc w:val="both"/>
      </w:pPr>
      <w:r>
        <w:rPr>
          <w:rFonts w:ascii="Times New Roman"/>
          <w:b w:val="false"/>
          <w:i w:val="false"/>
          <w:color w:val="000000"/>
          <w:sz w:val="28"/>
        </w:rPr>
        <w:t>
                организации, являющимся юридическим лицом, банковским</w:t>
      </w:r>
    </w:p>
    <w:p>
      <w:pPr>
        <w:spacing w:after="0"/>
        <w:ind w:left="0"/>
        <w:jc w:val="both"/>
      </w:pPr>
      <w:r>
        <w:rPr>
          <w:rFonts w:ascii="Times New Roman"/>
          <w:b w:val="false"/>
          <w:i w:val="false"/>
          <w:color w:val="000000"/>
          <w:sz w:val="28"/>
        </w:rPr>
        <w:t>
                холдингом, страховым холдингом, о дочерних и зависимых</w:t>
      </w:r>
    </w:p>
    <w:p>
      <w:pPr>
        <w:spacing w:after="0"/>
        <w:ind w:left="0"/>
        <w:jc w:val="both"/>
      </w:pPr>
      <w:r>
        <w:rPr>
          <w:rFonts w:ascii="Times New Roman"/>
          <w:b w:val="false"/>
          <w:i w:val="false"/>
          <w:color w:val="000000"/>
          <w:sz w:val="28"/>
        </w:rPr>
        <w:t>
      организациях лица, контролирующего крупного участника банка,</w:t>
      </w:r>
    </w:p>
    <w:p>
      <w:pPr>
        <w:spacing w:after="0"/>
        <w:ind w:left="0"/>
        <w:jc w:val="both"/>
      </w:pPr>
      <w:r>
        <w:rPr>
          <w:rFonts w:ascii="Times New Roman"/>
          <w:b w:val="false"/>
          <w:i w:val="false"/>
          <w:color w:val="000000"/>
          <w:sz w:val="28"/>
        </w:rPr>
        <w:t>
                страховой (перестраховочной) организации, являющегося</w:t>
      </w:r>
    </w:p>
    <w:p>
      <w:pPr>
        <w:spacing w:after="0"/>
        <w:ind w:left="0"/>
        <w:jc w:val="both"/>
      </w:pPr>
      <w:r>
        <w:rPr>
          <w:rFonts w:ascii="Times New Roman"/>
          <w:b w:val="false"/>
          <w:i w:val="false"/>
          <w:color w:val="000000"/>
          <w:sz w:val="28"/>
        </w:rPr>
        <w:t>
      юридическим лицом, банковский холдинг, страховой холдинг</w:t>
      </w:r>
    </w:p>
    <w:bookmarkStart w:name="z117" w:id="103"/>
    <w:p>
      <w:pPr>
        <w:spacing w:after="0"/>
        <w:ind w:left="0"/>
        <w:jc w:val="both"/>
      </w:pPr>
      <w:r>
        <w:rPr>
          <w:rFonts w:ascii="Times New Roman"/>
          <w:b w:val="false"/>
          <w:i w:val="false"/>
          <w:color w:val="000000"/>
          <w:sz w:val="28"/>
        </w:rPr>
        <w:t>
                     Отчетный период: за ___ квартал 20__года</w:t>
      </w:r>
    </w:p>
    <w:bookmarkEnd w:id="103"/>
    <w:p>
      <w:pPr>
        <w:spacing w:after="0"/>
        <w:ind w:left="0"/>
        <w:jc w:val="both"/>
      </w:pPr>
      <w:r>
        <w:rPr>
          <w:rFonts w:ascii="Times New Roman"/>
          <w:b w:val="false"/>
          <w:i w:val="false"/>
          <w:color w:val="000000"/>
          <w:sz w:val="28"/>
        </w:rPr>
        <w:t>
      Индекс: КУ БСХ ЮЛ_Ф5</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юридическим лицом, банковский холдинг,</w:t>
      </w:r>
    </w:p>
    <w:p>
      <w:pPr>
        <w:spacing w:after="0"/>
        <w:ind w:left="0"/>
        <w:jc w:val="both"/>
      </w:pPr>
      <w:r>
        <w:rPr>
          <w:rFonts w:ascii="Times New Roman"/>
          <w:b w:val="false"/>
          <w:i w:val="false"/>
          <w:color w:val="000000"/>
          <w:sz w:val="28"/>
        </w:rPr>
        <w:t>
      страховой холдинг, за исключением нерезидентов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девяноста календарных дней, следующих</w:t>
      </w:r>
    </w:p>
    <w:p>
      <w:pPr>
        <w:spacing w:after="0"/>
        <w:ind w:left="0"/>
        <w:jc w:val="both"/>
      </w:pPr>
      <w:r>
        <w:rPr>
          <w:rFonts w:ascii="Times New Roman"/>
          <w:b w:val="false"/>
          <w:i w:val="false"/>
          <w:color w:val="000000"/>
          <w:sz w:val="28"/>
        </w:rPr>
        <w:t>
      за отчетным кварталом</w:t>
      </w:r>
    </w:p>
    <w:p>
      <w:pPr>
        <w:spacing w:after="0"/>
        <w:ind w:left="0"/>
        <w:jc w:val="both"/>
      </w:pPr>
      <w:r>
        <w:rPr>
          <w:rFonts w:ascii="Times New Roman"/>
          <w:b w:val="false"/>
          <w:i w:val="false"/>
          <w:color w:val="000000"/>
          <w:sz w:val="28"/>
        </w:rPr>
        <w:t>
      * В случае отсутствия у банка, страховой (перестраховочной)</w:t>
      </w:r>
    </w:p>
    <w:p>
      <w:pPr>
        <w:spacing w:after="0"/>
        <w:ind w:left="0"/>
        <w:jc w:val="both"/>
      </w:pPr>
      <w:r>
        <w:rPr>
          <w:rFonts w:ascii="Times New Roman"/>
          <w:b w:val="false"/>
          <w:i w:val="false"/>
          <w:color w:val="000000"/>
          <w:sz w:val="28"/>
        </w:rPr>
        <w:t>
      организации банковского холдинга, страхового холдинга срок</w:t>
      </w:r>
    </w:p>
    <w:p>
      <w:pPr>
        <w:spacing w:after="0"/>
        <w:ind w:left="0"/>
        <w:jc w:val="both"/>
      </w:pPr>
      <w:r>
        <w:rPr>
          <w:rFonts w:ascii="Times New Roman"/>
          <w:b w:val="false"/>
          <w:i w:val="false"/>
          <w:color w:val="000000"/>
          <w:sz w:val="28"/>
        </w:rPr>
        <w:t>
      представления крупным участником банка, страховой (перестраховочной)</w:t>
      </w:r>
    </w:p>
    <w:p>
      <w:pPr>
        <w:spacing w:after="0"/>
        <w:ind w:left="0"/>
        <w:jc w:val="both"/>
      </w:pPr>
      <w:r>
        <w:rPr>
          <w:rFonts w:ascii="Times New Roman"/>
          <w:b w:val="false"/>
          <w:i w:val="false"/>
          <w:color w:val="000000"/>
          <w:sz w:val="28"/>
        </w:rPr>
        <w:t>
      организации – не позднее сорока пяти календарных дней, следующих за</w:t>
      </w:r>
    </w:p>
    <w:p>
      <w:pPr>
        <w:spacing w:after="0"/>
        <w:ind w:left="0"/>
        <w:jc w:val="both"/>
      </w:pPr>
      <w:r>
        <w:rPr>
          <w:rFonts w:ascii="Times New Roman"/>
          <w:b w:val="false"/>
          <w:i w:val="false"/>
          <w:color w:val="000000"/>
          <w:sz w:val="28"/>
        </w:rPr>
        <w:t>
      отчетным кварталом</w:t>
      </w:r>
    </w:p>
    <w:bookmarkStart w:name="z118" w:id="104"/>
    <w:p>
      <w:pPr>
        <w:spacing w:after="0"/>
        <w:ind w:left="0"/>
        <w:jc w:val="both"/>
      </w:pPr>
      <w:r>
        <w:rPr>
          <w:rFonts w:ascii="Times New Roman"/>
          <w:b w:val="false"/>
          <w:i w:val="false"/>
          <w:color w:val="000000"/>
          <w:sz w:val="28"/>
        </w:rPr>
        <w:t xml:space="preserve">
      Форма            </w:t>
      </w:r>
    </w:p>
    <w:bookmarkEnd w:id="104"/>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отчитывающегося лица)</w:t>
      </w:r>
    </w:p>
    <w:bookmarkStart w:name="z119" w:id="105"/>
    <w:p>
      <w:pPr>
        <w:spacing w:after="0"/>
        <w:ind w:left="0"/>
        <w:jc w:val="both"/>
      </w:pPr>
      <w:r>
        <w:rPr>
          <w:rFonts w:ascii="Times New Roman"/>
          <w:b w:val="false"/>
          <w:i w:val="false"/>
          <w:color w:val="000000"/>
          <w:sz w:val="28"/>
        </w:rPr>
        <w:t>
      Таблица 1. Сведения об организациях, являющихся крупными участниками</w:t>
      </w:r>
    </w:p>
    <w:bookmarkEnd w:id="105"/>
    <w:p>
      <w:pPr>
        <w:spacing w:after="0"/>
        <w:ind w:left="0"/>
        <w:jc w:val="both"/>
      </w:pPr>
      <w:r>
        <w:rPr>
          <w:rFonts w:ascii="Times New Roman"/>
          <w:b w:val="false"/>
          <w:i w:val="false"/>
          <w:color w:val="000000"/>
          <w:sz w:val="28"/>
        </w:rPr>
        <w:t>
      (акционерами) крупного участника банка, страховой (перестраховочной)</w:t>
      </w:r>
    </w:p>
    <w:p>
      <w:pPr>
        <w:spacing w:after="0"/>
        <w:ind w:left="0"/>
        <w:jc w:val="both"/>
      </w:pPr>
      <w:r>
        <w:rPr>
          <w:rFonts w:ascii="Times New Roman"/>
          <w:b w:val="false"/>
          <w:i w:val="false"/>
          <w:color w:val="000000"/>
          <w:sz w:val="28"/>
        </w:rPr>
        <w:t>
      организации, являющегося юридическим лицом, банковского холдинга,</w:t>
      </w:r>
    </w:p>
    <w:p>
      <w:pPr>
        <w:spacing w:after="0"/>
        <w:ind w:left="0"/>
        <w:jc w:val="both"/>
      </w:pPr>
      <w:r>
        <w:rPr>
          <w:rFonts w:ascii="Times New Roman"/>
          <w:b w:val="false"/>
          <w:i w:val="false"/>
          <w:color w:val="000000"/>
          <w:sz w:val="28"/>
        </w:rPr>
        <w:t>
      страхового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966"/>
        <w:gridCol w:w="410"/>
        <w:gridCol w:w="410"/>
        <w:gridCol w:w="1410"/>
        <w:gridCol w:w="827"/>
        <w:gridCol w:w="1050"/>
        <w:gridCol w:w="1050"/>
        <w:gridCol w:w="1050"/>
        <w:gridCol w:w="3717"/>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акции (в тысячах тенге)</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страховой (перестраховочной) организации, банковского холдинга, страхового холдинга, к общему количеству голосующих акций крупного участника банка, страховой (перестраховочной) организации, банковского холдинга, страхового холдинга или доля участия в его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наличии отчество физического лица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Таблица 2. Реестр аффилиированных лиц крупного участника банка,</w:t>
      </w:r>
    </w:p>
    <w:bookmarkEnd w:id="106"/>
    <w:p>
      <w:pPr>
        <w:spacing w:after="0"/>
        <w:ind w:left="0"/>
        <w:jc w:val="both"/>
      </w:pPr>
      <w:r>
        <w:rPr>
          <w:rFonts w:ascii="Times New Roman"/>
          <w:b w:val="false"/>
          <w:i w:val="false"/>
          <w:color w:val="000000"/>
          <w:sz w:val="28"/>
        </w:rPr>
        <w:t>
      страховой (перестраховочной) организации, являющегося юридическим</w:t>
      </w:r>
    </w:p>
    <w:p>
      <w:pPr>
        <w:spacing w:after="0"/>
        <w:ind w:left="0"/>
        <w:jc w:val="both"/>
      </w:pPr>
      <w:r>
        <w:rPr>
          <w:rFonts w:ascii="Times New Roman"/>
          <w:b w:val="false"/>
          <w:i w:val="false"/>
          <w:color w:val="000000"/>
          <w:sz w:val="28"/>
        </w:rPr>
        <w:t>
      лицом, банковского холдинга, страхового холдинга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7740"/>
        <w:gridCol w:w="873"/>
        <w:gridCol w:w="2815"/>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аффилиированному лицу</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Таблица 3. Реестр лиц, осуществляющих контроль над крупным участником</w:t>
      </w:r>
    </w:p>
    <w:bookmarkEnd w:id="107"/>
    <w:p>
      <w:pPr>
        <w:spacing w:after="0"/>
        <w:ind w:left="0"/>
        <w:jc w:val="both"/>
      </w:pPr>
      <w:r>
        <w:rPr>
          <w:rFonts w:ascii="Times New Roman"/>
          <w:b w:val="false"/>
          <w:i w:val="false"/>
          <w:color w:val="000000"/>
          <w:sz w:val="28"/>
        </w:rPr>
        <w:t>
      банка, страховой (перестраховочной) организации, являющимся</w:t>
      </w:r>
    </w:p>
    <w:p>
      <w:pPr>
        <w:spacing w:after="0"/>
        <w:ind w:left="0"/>
        <w:jc w:val="both"/>
      </w:pPr>
      <w:r>
        <w:rPr>
          <w:rFonts w:ascii="Times New Roman"/>
          <w:b w:val="false"/>
          <w:i w:val="false"/>
          <w:color w:val="000000"/>
          <w:sz w:val="28"/>
        </w:rPr>
        <w:t>
      юридическим лицом, банковским холдингом, страховым холдингом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453"/>
        <w:gridCol w:w="615"/>
        <w:gridCol w:w="615"/>
        <w:gridCol w:w="2501"/>
        <w:gridCol w:w="2501"/>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дочерних и зависимых организациях лица, контролирующего крупного участника банка, страховой (перестраховочной) организации, являющегося юридическим лицом, банковский холдинг, страховой холдинг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зависимых организаций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 _________ 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об организациях,</w:t>
            </w:r>
            <w:r>
              <w:br/>
            </w:r>
            <w:r>
              <w:rPr>
                <w:rFonts w:ascii="Times New Roman"/>
                <w:b w:val="false"/>
                <w:i w:val="false"/>
                <w:color w:val="000000"/>
                <w:sz w:val="20"/>
              </w:rPr>
              <w:t>являющихся крупными</w:t>
            </w:r>
            <w:r>
              <w:br/>
            </w:r>
            <w:r>
              <w:rPr>
                <w:rFonts w:ascii="Times New Roman"/>
                <w:b w:val="false"/>
                <w:i w:val="false"/>
                <w:color w:val="000000"/>
                <w:sz w:val="20"/>
              </w:rPr>
              <w:t xml:space="preserve">участниками (акционерами) </w:t>
            </w:r>
            <w:r>
              <w:br/>
            </w:r>
            <w:r>
              <w:rPr>
                <w:rFonts w:ascii="Times New Roman"/>
                <w:b w:val="false"/>
                <w:i w:val="false"/>
                <w:color w:val="000000"/>
                <w:sz w:val="20"/>
              </w:rPr>
              <w:t xml:space="preserve">крупного участника банка, </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w:t>
            </w:r>
            <w:r>
              <w:br/>
            </w:r>
            <w:r>
              <w:rPr>
                <w:rFonts w:ascii="Times New Roman"/>
                <w:b w:val="false"/>
                <w:i w:val="false"/>
                <w:color w:val="000000"/>
                <w:sz w:val="20"/>
              </w:rPr>
              <w:t>банковского холдинга,</w:t>
            </w:r>
            <w:r>
              <w:br/>
            </w:r>
            <w:r>
              <w:rPr>
                <w:rFonts w:ascii="Times New Roman"/>
                <w:b w:val="false"/>
                <w:i w:val="false"/>
                <w:color w:val="000000"/>
                <w:sz w:val="20"/>
              </w:rPr>
              <w:t>страхового холдинга, а также</w:t>
            </w:r>
            <w:r>
              <w:br/>
            </w:r>
            <w:r>
              <w:rPr>
                <w:rFonts w:ascii="Times New Roman"/>
                <w:b w:val="false"/>
                <w:i w:val="false"/>
                <w:color w:val="000000"/>
                <w:sz w:val="20"/>
              </w:rPr>
              <w:t>сведения об аффилиированных</w:t>
            </w:r>
            <w:r>
              <w:br/>
            </w:r>
            <w:r>
              <w:rPr>
                <w:rFonts w:ascii="Times New Roman"/>
                <w:b w:val="false"/>
                <w:i w:val="false"/>
                <w:color w:val="000000"/>
                <w:sz w:val="20"/>
              </w:rPr>
              <w:t>лицах, о лицах,</w:t>
            </w:r>
            <w:r>
              <w:br/>
            </w:r>
            <w:r>
              <w:rPr>
                <w:rFonts w:ascii="Times New Roman"/>
                <w:b w:val="false"/>
                <w:i w:val="false"/>
                <w:color w:val="000000"/>
                <w:sz w:val="20"/>
              </w:rPr>
              <w:t>осуществляющих контроль над</w:t>
            </w:r>
            <w:r>
              <w:br/>
            </w:r>
            <w:r>
              <w:rPr>
                <w:rFonts w:ascii="Times New Roman"/>
                <w:b w:val="false"/>
                <w:i w:val="false"/>
                <w:color w:val="000000"/>
                <w:sz w:val="20"/>
              </w:rPr>
              <w:t>крупным участником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являющимся</w:t>
            </w:r>
            <w:r>
              <w:br/>
            </w:r>
            <w:r>
              <w:rPr>
                <w:rFonts w:ascii="Times New Roman"/>
                <w:b w:val="false"/>
                <w:i w:val="false"/>
                <w:color w:val="000000"/>
                <w:sz w:val="20"/>
              </w:rPr>
              <w:t>юридическим лицом,</w:t>
            </w:r>
            <w:r>
              <w:br/>
            </w:r>
            <w:r>
              <w:rPr>
                <w:rFonts w:ascii="Times New Roman"/>
                <w:b w:val="false"/>
                <w:i w:val="false"/>
                <w:color w:val="000000"/>
                <w:sz w:val="20"/>
              </w:rPr>
              <w:t>банковским холдингом,</w:t>
            </w:r>
            <w:r>
              <w:br/>
            </w:r>
            <w:r>
              <w:rPr>
                <w:rFonts w:ascii="Times New Roman"/>
                <w:b w:val="false"/>
                <w:i w:val="false"/>
                <w:color w:val="000000"/>
                <w:sz w:val="20"/>
              </w:rPr>
              <w:t>страховым холдингом, о</w:t>
            </w:r>
            <w:r>
              <w:br/>
            </w:r>
            <w:r>
              <w:rPr>
                <w:rFonts w:ascii="Times New Roman"/>
                <w:b w:val="false"/>
                <w:i w:val="false"/>
                <w:color w:val="000000"/>
                <w:sz w:val="20"/>
              </w:rPr>
              <w:t>дочерних и зависимых</w:t>
            </w:r>
            <w:r>
              <w:br/>
            </w:r>
            <w:r>
              <w:rPr>
                <w:rFonts w:ascii="Times New Roman"/>
                <w:b w:val="false"/>
                <w:i w:val="false"/>
                <w:color w:val="000000"/>
                <w:sz w:val="20"/>
              </w:rPr>
              <w:t>организациях лица,</w:t>
            </w:r>
            <w:r>
              <w:br/>
            </w:r>
            <w:r>
              <w:rPr>
                <w:rFonts w:ascii="Times New Roman"/>
                <w:b w:val="false"/>
                <w:i w:val="false"/>
                <w:color w:val="000000"/>
                <w:sz w:val="20"/>
              </w:rPr>
              <w:t>контролирующего крупного</w:t>
            </w:r>
            <w:r>
              <w:br/>
            </w:r>
            <w:r>
              <w:rPr>
                <w:rFonts w:ascii="Times New Roman"/>
                <w:b w:val="false"/>
                <w:i w:val="false"/>
                <w:color w:val="000000"/>
                <w:sz w:val="20"/>
              </w:rPr>
              <w:t>участника банка,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w:t>
            </w:r>
            <w:r>
              <w:br/>
            </w:r>
            <w:r>
              <w:rPr>
                <w:rFonts w:ascii="Times New Roman"/>
                <w:b w:val="false"/>
                <w:i w:val="false"/>
                <w:color w:val="000000"/>
                <w:sz w:val="20"/>
              </w:rPr>
              <w:t>банковский холдинг, страховой</w:t>
            </w:r>
            <w:r>
              <w:br/>
            </w:r>
            <w:r>
              <w:rPr>
                <w:rFonts w:ascii="Times New Roman"/>
                <w:b w:val="false"/>
                <w:i w:val="false"/>
                <w:color w:val="000000"/>
                <w:sz w:val="20"/>
              </w:rPr>
              <w:t>холдинг"</w:t>
            </w:r>
          </w:p>
        </w:tc>
      </w:tr>
    </w:tbl>
    <w:bookmarkStart w:name="z123" w:id="108"/>
    <w:p>
      <w:pPr>
        <w:spacing w:after="0"/>
        <w:ind w:left="0"/>
        <w:jc w:val="both"/>
      </w:pPr>
      <w:r>
        <w:rPr>
          <w:rFonts w:ascii="Times New Roman"/>
          <w:b w:val="false"/>
          <w:i w:val="false"/>
          <w:color w:val="000000"/>
          <w:sz w:val="28"/>
        </w:rPr>
        <w:t>
      Пояснение по заполнению формы,</w:t>
      </w:r>
    </w:p>
    <w:bookmarkEnd w:id="10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24" w:id="109"/>
    <w:p>
      <w:pPr>
        <w:spacing w:after="0"/>
        <w:ind w:left="0"/>
        <w:jc w:val="both"/>
      </w:pPr>
      <w:r>
        <w:rPr>
          <w:rFonts w:ascii="Times New Roman"/>
          <w:b w:val="false"/>
          <w:i w:val="false"/>
          <w:color w:val="000000"/>
          <w:sz w:val="28"/>
        </w:rPr>
        <w:t>
      Сведения об организациях, являющихся крупными участниками</w:t>
      </w:r>
    </w:p>
    <w:bookmarkEnd w:id="109"/>
    <w:p>
      <w:pPr>
        <w:spacing w:after="0"/>
        <w:ind w:left="0"/>
        <w:jc w:val="both"/>
      </w:pPr>
      <w:r>
        <w:rPr>
          <w:rFonts w:ascii="Times New Roman"/>
          <w:b w:val="false"/>
          <w:i w:val="false"/>
          <w:color w:val="000000"/>
          <w:sz w:val="28"/>
        </w:rPr>
        <w:t>
      (акционерами) крупного участника банка, страховой</w:t>
      </w:r>
    </w:p>
    <w:p>
      <w:pPr>
        <w:spacing w:after="0"/>
        <w:ind w:left="0"/>
        <w:jc w:val="both"/>
      </w:pPr>
      <w:r>
        <w:rPr>
          <w:rFonts w:ascii="Times New Roman"/>
          <w:b w:val="false"/>
          <w:i w:val="false"/>
          <w:color w:val="000000"/>
          <w:sz w:val="28"/>
        </w:rPr>
        <w:t>
      (перестраховочной) организации, являющегося юридическим лицом,</w:t>
      </w:r>
    </w:p>
    <w:p>
      <w:pPr>
        <w:spacing w:after="0"/>
        <w:ind w:left="0"/>
        <w:jc w:val="both"/>
      </w:pPr>
      <w:r>
        <w:rPr>
          <w:rFonts w:ascii="Times New Roman"/>
          <w:b w:val="false"/>
          <w:i w:val="false"/>
          <w:color w:val="000000"/>
          <w:sz w:val="28"/>
        </w:rPr>
        <w:t>
      банковского холдинга, страхового холдинга, а также сведения об</w:t>
      </w:r>
    </w:p>
    <w:p>
      <w:pPr>
        <w:spacing w:after="0"/>
        <w:ind w:left="0"/>
        <w:jc w:val="both"/>
      </w:pPr>
      <w:r>
        <w:rPr>
          <w:rFonts w:ascii="Times New Roman"/>
          <w:b w:val="false"/>
          <w:i w:val="false"/>
          <w:color w:val="000000"/>
          <w:sz w:val="28"/>
        </w:rPr>
        <w:t>
      аффилиированных лицах, о лицах, осуществляющих контроль над</w:t>
      </w:r>
    </w:p>
    <w:p>
      <w:pPr>
        <w:spacing w:after="0"/>
        <w:ind w:left="0"/>
        <w:jc w:val="both"/>
      </w:pPr>
      <w:r>
        <w:rPr>
          <w:rFonts w:ascii="Times New Roman"/>
          <w:b w:val="false"/>
          <w:i w:val="false"/>
          <w:color w:val="000000"/>
          <w:sz w:val="28"/>
        </w:rPr>
        <w:t>
      крупным участником банка, страховой (перестраховочной)</w:t>
      </w:r>
    </w:p>
    <w:p>
      <w:pPr>
        <w:spacing w:after="0"/>
        <w:ind w:left="0"/>
        <w:jc w:val="both"/>
      </w:pPr>
      <w:r>
        <w:rPr>
          <w:rFonts w:ascii="Times New Roman"/>
          <w:b w:val="false"/>
          <w:i w:val="false"/>
          <w:color w:val="000000"/>
          <w:sz w:val="28"/>
        </w:rPr>
        <w:t>
      организации, являющимся юридическим лицом, банковским</w:t>
      </w:r>
    </w:p>
    <w:p>
      <w:pPr>
        <w:spacing w:after="0"/>
        <w:ind w:left="0"/>
        <w:jc w:val="both"/>
      </w:pPr>
      <w:r>
        <w:rPr>
          <w:rFonts w:ascii="Times New Roman"/>
          <w:b w:val="false"/>
          <w:i w:val="false"/>
          <w:color w:val="000000"/>
          <w:sz w:val="28"/>
        </w:rPr>
        <w:t>
      холдингом, страховым холдингом, о дочерних и зависимых</w:t>
      </w:r>
    </w:p>
    <w:p>
      <w:pPr>
        <w:spacing w:after="0"/>
        <w:ind w:left="0"/>
        <w:jc w:val="both"/>
      </w:pPr>
      <w:r>
        <w:rPr>
          <w:rFonts w:ascii="Times New Roman"/>
          <w:b w:val="false"/>
          <w:i w:val="false"/>
          <w:color w:val="000000"/>
          <w:sz w:val="28"/>
        </w:rPr>
        <w:t>
      организациях лица, контролирующего крупного участника банка,</w:t>
      </w:r>
    </w:p>
    <w:p>
      <w:pPr>
        <w:spacing w:after="0"/>
        <w:ind w:left="0"/>
        <w:jc w:val="both"/>
      </w:pPr>
      <w:r>
        <w:rPr>
          <w:rFonts w:ascii="Times New Roman"/>
          <w:b w:val="false"/>
          <w:i w:val="false"/>
          <w:color w:val="000000"/>
          <w:sz w:val="28"/>
        </w:rPr>
        <w:t>
      страховой (перестраховочной) организации, являющегося</w:t>
      </w:r>
    </w:p>
    <w:p>
      <w:pPr>
        <w:spacing w:after="0"/>
        <w:ind w:left="0"/>
        <w:jc w:val="both"/>
      </w:pPr>
      <w:r>
        <w:rPr>
          <w:rFonts w:ascii="Times New Roman"/>
          <w:b w:val="false"/>
          <w:i w:val="false"/>
          <w:color w:val="000000"/>
          <w:sz w:val="28"/>
        </w:rPr>
        <w:t>
      юридическим лицом, банковский холдинг, страховой холдинг</w:t>
      </w:r>
    </w:p>
    <w:bookmarkStart w:name="z125" w:id="110"/>
    <w:p>
      <w:pPr>
        <w:spacing w:after="0"/>
        <w:ind w:left="0"/>
        <w:jc w:val="both"/>
      </w:pPr>
      <w:r>
        <w:rPr>
          <w:rFonts w:ascii="Times New Roman"/>
          <w:b w:val="false"/>
          <w:i w:val="false"/>
          <w:color w:val="000000"/>
          <w:sz w:val="28"/>
        </w:rPr>
        <w:t>
      1. Общие положения</w:t>
      </w:r>
    </w:p>
    <w:bookmarkEnd w:id="110"/>
    <w:bookmarkStart w:name="z126" w:id="11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организациях, являющихся крупными участниками (акционерами) крупного участника банка, страховой (перестраховочной) организации, являющегося юридическим лицом, банковского холдинга, страхового холдинга, а также сведения об аффилиированных лицах, о лицах, осуществляющих контроль над крупным участником банка, страховой (перестраховочной) организации, являющимся юридическим лицом, банковским холдингом, страховым холдингом, о дочерних и зависимых организациях лица, контролирующего крупного участника банка, страховой (перестраховочной) организации, являющегося юридическим лицом, банковский холдинг, страховой холдинг" (далее – Форма).</w:t>
      </w:r>
    </w:p>
    <w:bookmarkEnd w:id="111"/>
    <w:bookmarkStart w:name="z127" w:id="112"/>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2"/>
    <w:bookmarkStart w:name="z128" w:id="113"/>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 В случае отсутствия у банка, страховой (перестраховочной) организации банковского холдинга, страхового холдинга срок представления крупным участником банка, страховой (перестраховочной) организации, являющимся юридическим лицом – не позднее сорока пяти календарных дней, следующих за отчетным кварталом.</w:t>
      </w:r>
    </w:p>
    <w:bookmarkEnd w:id="113"/>
    <w:bookmarkStart w:name="z129" w:id="114"/>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114"/>
    <w:bookmarkStart w:name="z130" w:id="115"/>
    <w:p>
      <w:pPr>
        <w:spacing w:after="0"/>
        <w:ind w:left="0"/>
        <w:jc w:val="both"/>
      </w:pPr>
      <w:r>
        <w:rPr>
          <w:rFonts w:ascii="Times New Roman"/>
          <w:b w:val="false"/>
          <w:i w:val="false"/>
          <w:color w:val="000000"/>
          <w:sz w:val="28"/>
        </w:rPr>
        <w:t>
      2. Пояснение по заполнению Формы</w:t>
      </w:r>
    </w:p>
    <w:bookmarkEnd w:id="115"/>
    <w:bookmarkStart w:name="z131" w:id="116"/>
    <w:p>
      <w:pPr>
        <w:spacing w:after="0"/>
        <w:ind w:left="0"/>
        <w:jc w:val="both"/>
      </w:pPr>
      <w:r>
        <w:rPr>
          <w:rFonts w:ascii="Times New Roman"/>
          <w:b w:val="false"/>
          <w:i w:val="false"/>
          <w:color w:val="000000"/>
          <w:sz w:val="28"/>
        </w:rPr>
        <w:t xml:space="preserve">
      5. Графа 4 </w:t>
      </w:r>
      <w:r>
        <w:rPr>
          <w:rFonts w:ascii="Times New Roman"/>
          <w:b w:val="false"/>
          <w:i w:val="false"/>
          <w:color w:val="000000"/>
          <w:sz w:val="28"/>
        </w:rPr>
        <w:t>таблицы 1</w:t>
      </w:r>
      <w:r>
        <w:rPr>
          <w:rFonts w:ascii="Times New Roman"/>
          <w:b w:val="false"/>
          <w:i w:val="false"/>
          <w:color w:val="000000"/>
          <w:sz w:val="28"/>
        </w:rPr>
        <w:t xml:space="preserve"> заполняется по характеру деятельности юридического лица, указанного в графе 3, которое участвует в капитале крупного участника банка, страховой (перестраховочной) организации, являющегося юридическим лицом (банковского холдинга, страхового холдинга).</w:t>
      </w:r>
    </w:p>
    <w:bookmarkEnd w:id="116"/>
    <w:bookmarkStart w:name="z132" w:id="117"/>
    <w:p>
      <w:pPr>
        <w:spacing w:after="0"/>
        <w:ind w:left="0"/>
        <w:jc w:val="both"/>
      </w:pPr>
      <w:r>
        <w:rPr>
          <w:rFonts w:ascii="Times New Roman"/>
          <w:b w:val="false"/>
          <w:i w:val="false"/>
          <w:color w:val="000000"/>
          <w:sz w:val="28"/>
        </w:rPr>
        <w:t xml:space="preserve">
      6. В графе 4 </w:t>
      </w:r>
      <w:r>
        <w:rPr>
          <w:rFonts w:ascii="Times New Roman"/>
          <w:b w:val="false"/>
          <w:i w:val="false"/>
          <w:color w:val="000000"/>
          <w:sz w:val="28"/>
        </w:rPr>
        <w:t>таблицы 2</w:t>
      </w:r>
      <w:r>
        <w:rPr>
          <w:rFonts w:ascii="Times New Roman"/>
          <w:b w:val="false"/>
          <w:i w:val="false"/>
          <w:color w:val="000000"/>
          <w:sz w:val="28"/>
        </w:rPr>
        <w:t xml:space="preserve"> признак, в соответствии с которым лицо отнесено к аффилиированному лицу, определяется перечнем, установленным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117"/>
    <w:bookmarkStart w:name="z133" w:id="118"/>
    <w:p>
      <w:pPr>
        <w:spacing w:after="0"/>
        <w:ind w:left="0"/>
        <w:jc w:val="both"/>
      </w:pPr>
      <w:r>
        <w:rPr>
          <w:rFonts w:ascii="Times New Roman"/>
          <w:b w:val="false"/>
          <w:i w:val="false"/>
          <w:color w:val="000000"/>
          <w:sz w:val="28"/>
        </w:rPr>
        <w:t xml:space="preserve">
      7. В графе 4 таблицы 3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35" w:id="11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19"/>
    <w:bookmarkStart w:name="z136" w:id="120"/>
    <w:p>
      <w:pPr>
        <w:spacing w:after="0"/>
        <w:ind w:left="0"/>
        <w:jc w:val="both"/>
      </w:pPr>
      <w:r>
        <w:rPr>
          <w:rFonts w:ascii="Times New Roman"/>
          <w:b w:val="false"/>
          <w:i w:val="false"/>
          <w:color w:val="000000"/>
          <w:sz w:val="28"/>
        </w:rPr>
        <w:t>
      Отчет о сделках со связанными, в том числе аффилиированными</w:t>
      </w:r>
    </w:p>
    <w:bookmarkEnd w:id="120"/>
    <w:p>
      <w:pPr>
        <w:spacing w:after="0"/>
        <w:ind w:left="0"/>
        <w:jc w:val="both"/>
      </w:pPr>
      <w:r>
        <w:rPr>
          <w:rFonts w:ascii="Times New Roman"/>
          <w:b w:val="false"/>
          <w:i w:val="false"/>
          <w:color w:val="000000"/>
          <w:sz w:val="28"/>
        </w:rPr>
        <w:t>
      лицами, заключенных в течение отчетного периода, а также</w:t>
      </w:r>
    </w:p>
    <w:p>
      <w:pPr>
        <w:spacing w:after="0"/>
        <w:ind w:left="0"/>
        <w:jc w:val="both"/>
      </w:pPr>
      <w:r>
        <w:rPr>
          <w:rFonts w:ascii="Times New Roman"/>
          <w:b w:val="false"/>
          <w:i w:val="false"/>
          <w:color w:val="000000"/>
          <w:sz w:val="28"/>
        </w:rPr>
        <w:t>
      действующих по состоянию на отчетную дату и реестр связанных, в</w:t>
      </w:r>
    </w:p>
    <w:p>
      <w:pPr>
        <w:spacing w:after="0"/>
        <w:ind w:left="0"/>
        <w:jc w:val="both"/>
      </w:pPr>
      <w:r>
        <w:rPr>
          <w:rFonts w:ascii="Times New Roman"/>
          <w:b w:val="false"/>
          <w:i w:val="false"/>
          <w:color w:val="000000"/>
          <w:sz w:val="28"/>
        </w:rPr>
        <w:t>
                          том числе аффилиированных лиц</w:t>
      </w:r>
    </w:p>
    <w:bookmarkStart w:name="z137" w:id="121"/>
    <w:p>
      <w:pPr>
        <w:spacing w:after="0"/>
        <w:ind w:left="0"/>
        <w:jc w:val="both"/>
      </w:pPr>
      <w:r>
        <w:rPr>
          <w:rFonts w:ascii="Times New Roman"/>
          <w:b w:val="false"/>
          <w:i w:val="false"/>
          <w:color w:val="000000"/>
          <w:sz w:val="28"/>
        </w:rPr>
        <w:t>
                   Отчетный период: за ___ квартал 20__ года</w:t>
      </w:r>
    </w:p>
    <w:bookmarkEnd w:id="121"/>
    <w:p>
      <w:pPr>
        <w:spacing w:after="0"/>
        <w:ind w:left="0"/>
        <w:jc w:val="both"/>
      </w:pPr>
      <w:r>
        <w:rPr>
          <w:rFonts w:ascii="Times New Roman"/>
          <w:b w:val="false"/>
          <w:i w:val="false"/>
          <w:color w:val="000000"/>
          <w:sz w:val="28"/>
        </w:rPr>
        <w:t>
      Индекс: КУ БСХ ЮЛ_Ф6</w:t>
      </w:r>
    </w:p>
    <w:p>
      <w:pPr>
        <w:spacing w:after="0"/>
        <w:ind w:left="0"/>
        <w:jc w:val="both"/>
      </w:pPr>
      <w:r>
        <w:rPr>
          <w:rFonts w:ascii="Times New Roman"/>
          <w:b w:val="false"/>
          <w:i w:val="false"/>
          <w:color w:val="000000"/>
          <w:sz w:val="28"/>
        </w:rPr>
        <w:t>
      Периодичность: ежеквартальная/ ежегодная</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юридическим лицом, банковский холдинг,</w:t>
      </w:r>
    </w:p>
    <w:p>
      <w:pPr>
        <w:spacing w:after="0"/>
        <w:ind w:left="0"/>
        <w:jc w:val="both"/>
      </w:pPr>
      <w:r>
        <w:rPr>
          <w:rFonts w:ascii="Times New Roman"/>
          <w:b w:val="false"/>
          <w:i w:val="false"/>
          <w:color w:val="000000"/>
          <w:sz w:val="28"/>
        </w:rPr>
        <w:t>
      страховой холдинг за исключением:</w:t>
      </w:r>
    </w:p>
    <w:p>
      <w:pPr>
        <w:spacing w:after="0"/>
        <w:ind w:left="0"/>
        <w:jc w:val="both"/>
      </w:pPr>
      <w:r>
        <w:rPr>
          <w:rFonts w:ascii="Times New Roman"/>
          <w:b w:val="false"/>
          <w:i w:val="false"/>
          <w:color w:val="000000"/>
          <w:sz w:val="28"/>
        </w:rPr>
        <w:t>
      банков, имеющих статус крупного участника банка и (или) страховой</w:t>
      </w:r>
    </w:p>
    <w:p>
      <w:pPr>
        <w:spacing w:after="0"/>
        <w:ind w:left="0"/>
        <w:jc w:val="both"/>
      </w:pPr>
      <w:r>
        <w:rPr>
          <w:rFonts w:ascii="Times New Roman"/>
          <w:b w:val="false"/>
          <w:i w:val="false"/>
          <w:color w:val="000000"/>
          <w:sz w:val="28"/>
        </w:rPr>
        <w:t>
      (перестраховочной) организации, банковского холдинга и (или)</w:t>
      </w:r>
    </w:p>
    <w:p>
      <w:pPr>
        <w:spacing w:after="0"/>
        <w:ind w:left="0"/>
        <w:jc w:val="both"/>
      </w:pPr>
      <w:r>
        <w:rPr>
          <w:rFonts w:ascii="Times New Roman"/>
          <w:b w:val="false"/>
          <w:i w:val="false"/>
          <w:color w:val="000000"/>
          <w:sz w:val="28"/>
        </w:rPr>
        <w:t>
      страхового холдинга;</w:t>
      </w:r>
    </w:p>
    <w:p>
      <w:pPr>
        <w:spacing w:after="0"/>
        <w:ind w:left="0"/>
        <w:jc w:val="both"/>
      </w:pPr>
      <w:r>
        <w:rPr>
          <w:rFonts w:ascii="Times New Roman"/>
          <w:b w:val="false"/>
          <w:i w:val="false"/>
          <w:color w:val="000000"/>
          <w:sz w:val="28"/>
        </w:rPr>
        <w:t>
      нерезидентов Республики Казахстан.</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девяноста календарных дней, следующих</w:t>
      </w:r>
    </w:p>
    <w:p>
      <w:pPr>
        <w:spacing w:after="0"/>
        <w:ind w:left="0"/>
        <w:jc w:val="both"/>
      </w:pPr>
      <w:r>
        <w:rPr>
          <w:rFonts w:ascii="Times New Roman"/>
          <w:b w:val="false"/>
          <w:i w:val="false"/>
          <w:color w:val="000000"/>
          <w:sz w:val="28"/>
        </w:rPr>
        <w:t>
      за отчетным кварталом</w:t>
      </w:r>
    </w:p>
    <w:p>
      <w:pPr>
        <w:spacing w:after="0"/>
        <w:ind w:left="0"/>
        <w:jc w:val="both"/>
      </w:pPr>
      <w:r>
        <w:rPr>
          <w:rFonts w:ascii="Times New Roman"/>
          <w:b w:val="false"/>
          <w:i w:val="false"/>
          <w:color w:val="000000"/>
          <w:sz w:val="28"/>
        </w:rPr>
        <w:t>
      * Срок представления крупным участником банка, страховой</w:t>
      </w:r>
    </w:p>
    <w:p>
      <w:pPr>
        <w:spacing w:after="0"/>
        <w:ind w:left="0"/>
        <w:jc w:val="both"/>
      </w:pPr>
      <w:r>
        <w:rPr>
          <w:rFonts w:ascii="Times New Roman"/>
          <w:b w:val="false"/>
          <w:i w:val="false"/>
          <w:color w:val="000000"/>
          <w:sz w:val="28"/>
        </w:rPr>
        <w:t>
      (перестраховочной) организации, являющимся юридическим лицом – в</w:t>
      </w:r>
    </w:p>
    <w:p>
      <w:pPr>
        <w:spacing w:after="0"/>
        <w:ind w:left="0"/>
        <w:jc w:val="both"/>
      </w:pPr>
      <w:r>
        <w:rPr>
          <w:rFonts w:ascii="Times New Roman"/>
          <w:b w:val="false"/>
          <w:i w:val="false"/>
          <w:color w:val="000000"/>
          <w:sz w:val="28"/>
        </w:rPr>
        <w:t>
      течение ста двадцати календарных дней по окончании финансового года</w:t>
      </w:r>
    </w:p>
    <w:bookmarkStart w:name="z138" w:id="122"/>
    <w:p>
      <w:pPr>
        <w:spacing w:after="0"/>
        <w:ind w:left="0"/>
        <w:jc w:val="both"/>
      </w:pPr>
      <w:r>
        <w:rPr>
          <w:rFonts w:ascii="Times New Roman"/>
          <w:b w:val="false"/>
          <w:i w:val="false"/>
          <w:color w:val="000000"/>
          <w:sz w:val="28"/>
        </w:rPr>
        <w:t xml:space="preserve">
      Форма            </w:t>
      </w:r>
    </w:p>
    <w:bookmarkEnd w:id="12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отчитывающегося лица)</w:t>
      </w:r>
    </w:p>
    <w:bookmarkStart w:name="z139" w:id="123"/>
    <w:p>
      <w:pPr>
        <w:spacing w:after="0"/>
        <w:ind w:left="0"/>
        <w:jc w:val="both"/>
      </w:pPr>
      <w:r>
        <w:rPr>
          <w:rFonts w:ascii="Times New Roman"/>
          <w:b w:val="false"/>
          <w:i w:val="false"/>
          <w:color w:val="000000"/>
          <w:sz w:val="28"/>
        </w:rPr>
        <w:t>
      Таблица 1. Отчет о сделках со связанными, в том числе</w:t>
      </w:r>
    </w:p>
    <w:bookmarkEnd w:id="123"/>
    <w:p>
      <w:pPr>
        <w:spacing w:after="0"/>
        <w:ind w:left="0"/>
        <w:jc w:val="both"/>
      </w:pPr>
      <w:r>
        <w:rPr>
          <w:rFonts w:ascii="Times New Roman"/>
          <w:b w:val="false"/>
          <w:i w:val="false"/>
          <w:color w:val="000000"/>
          <w:sz w:val="28"/>
        </w:rPr>
        <w:t>
      аффилиированными лицами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583"/>
        <w:gridCol w:w="2485"/>
        <w:gridCol w:w="289"/>
        <w:gridCol w:w="1344"/>
        <w:gridCol w:w="289"/>
        <w:gridCol w:w="289"/>
        <w:gridCol w:w="289"/>
        <w:gridCol w:w="289"/>
        <w:gridCol w:w="449"/>
        <w:gridCol w:w="449"/>
        <w:gridCol w:w="664"/>
        <w:gridCol w:w="449"/>
        <w:gridCol w:w="754"/>
        <w:gridCol w:w="449"/>
        <w:gridCol w:w="530"/>
        <w:gridCol w:w="823"/>
        <w:gridCol w:w="2"/>
        <w:gridCol w:w="1576"/>
      </w:tblGrid>
      <w:tr>
        <w:trPr>
          <w:trHeight w:val="30" w:hRule="atLeast"/>
        </w:trPr>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(аффилиированного) лица</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аффилиированному</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 (в тысячах тенге)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24"/>
    <w:p>
      <w:pPr>
        <w:spacing w:after="0"/>
        <w:ind w:left="0"/>
        <w:jc w:val="both"/>
      </w:pPr>
      <w:r>
        <w:rPr>
          <w:rFonts w:ascii="Times New Roman"/>
          <w:b w:val="false"/>
          <w:i w:val="false"/>
          <w:color w:val="000000"/>
          <w:sz w:val="28"/>
        </w:rPr>
        <w:t>
      Таблица 2. Реестр связанных, в том числе аффилиированных лиц</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211"/>
        <w:gridCol w:w="1458"/>
        <w:gridCol w:w="723"/>
        <w:gridCol w:w="3161"/>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(аффилиированного) лица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отношениями/аффилиированному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 __________ __________________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о сделках</w:t>
            </w:r>
            <w:r>
              <w:br/>
            </w:r>
            <w:r>
              <w:rPr>
                <w:rFonts w:ascii="Times New Roman"/>
                <w:b w:val="false"/>
                <w:i w:val="false"/>
                <w:color w:val="000000"/>
                <w:sz w:val="20"/>
              </w:rPr>
              <w:t>со связанными, в том</w:t>
            </w:r>
            <w:r>
              <w:br/>
            </w:r>
            <w:r>
              <w:rPr>
                <w:rFonts w:ascii="Times New Roman"/>
                <w:b w:val="false"/>
                <w:i w:val="false"/>
                <w:color w:val="000000"/>
                <w:sz w:val="20"/>
              </w:rPr>
              <w:t>числе аффилиированными</w:t>
            </w:r>
            <w:r>
              <w:br/>
            </w:r>
            <w:r>
              <w:rPr>
                <w:rFonts w:ascii="Times New Roman"/>
                <w:b w:val="false"/>
                <w:i w:val="false"/>
                <w:color w:val="000000"/>
                <w:sz w:val="20"/>
              </w:rPr>
              <w:t>лицами, заключенных в</w:t>
            </w:r>
            <w:r>
              <w:br/>
            </w:r>
            <w:r>
              <w:rPr>
                <w:rFonts w:ascii="Times New Roman"/>
                <w:b w:val="false"/>
                <w:i w:val="false"/>
                <w:color w:val="000000"/>
                <w:sz w:val="20"/>
              </w:rPr>
              <w:t>течение отчетного</w:t>
            </w:r>
            <w:r>
              <w:br/>
            </w:r>
            <w:r>
              <w:rPr>
                <w:rFonts w:ascii="Times New Roman"/>
                <w:b w:val="false"/>
                <w:i w:val="false"/>
                <w:color w:val="000000"/>
                <w:sz w:val="20"/>
              </w:rPr>
              <w:t>периода, а также</w:t>
            </w:r>
            <w:r>
              <w:br/>
            </w:r>
            <w:r>
              <w:rPr>
                <w:rFonts w:ascii="Times New Roman"/>
                <w:b w:val="false"/>
                <w:i w:val="false"/>
                <w:color w:val="000000"/>
                <w:sz w:val="20"/>
              </w:rPr>
              <w:t>действующих по</w:t>
            </w:r>
            <w:r>
              <w:br/>
            </w:r>
            <w:r>
              <w:rPr>
                <w:rFonts w:ascii="Times New Roman"/>
                <w:b w:val="false"/>
                <w:i w:val="false"/>
                <w:color w:val="000000"/>
                <w:sz w:val="20"/>
              </w:rPr>
              <w:t>состоянию на отчетную</w:t>
            </w:r>
            <w:r>
              <w:br/>
            </w:r>
            <w:r>
              <w:rPr>
                <w:rFonts w:ascii="Times New Roman"/>
                <w:b w:val="false"/>
                <w:i w:val="false"/>
                <w:color w:val="000000"/>
                <w:sz w:val="20"/>
              </w:rPr>
              <w:t>дату и реестр связанных, в</w:t>
            </w:r>
            <w:r>
              <w:br/>
            </w:r>
            <w:r>
              <w:rPr>
                <w:rFonts w:ascii="Times New Roman"/>
                <w:b w:val="false"/>
                <w:i w:val="false"/>
                <w:color w:val="000000"/>
                <w:sz w:val="20"/>
              </w:rPr>
              <w:t>том числе</w:t>
            </w:r>
            <w:r>
              <w:br/>
            </w:r>
            <w:r>
              <w:rPr>
                <w:rFonts w:ascii="Times New Roman"/>
                <w:b w:val="false"/>
                <w:i w:val="false"/>
                <w:color w:val="000000"/>
                <w:sz w:val="20"/>
              </w:rPr>
              <w:t>аффилиированных лиц"</w:t>
            </w:r>
          </w:p>
        </w:tc>
      </w:tr>
    </w:tbl>
    <w:bookmarkStart w:name="z142" w:id="125"/>
    <w:p>
      <w:pPr>
        <w:spacing w:after="0"/>
        <w:ind w:left="0"/>
        <w:jc w:val="both"/>
      </w:pPr>
      <w:r>
        <w:rPr>
          <w:rFonts w:ascii="Times New Roman"/>
          <w:b w:val="false"/>
          <w:i w:val="false"/>
          <w:color w:val="000000"/>
          <w:sz w:val="28"/>
        </w:rPr>
        <w:t>
      Пояснение по заполнению формы,</w:t>
      </w:r>
    </w:p>
    <w:bookmarkEnd w:id="125"/>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43" w:id="126"/>
    <w:p>
      <w:pPr>
        <w:spacing w:after="0"/>
        <w:ind w:left="0"/>
        <w:jc w:val="both"/>
      </w:pPr>
      <w:r>
        <w:rPr>
          <w:rFonts w:ascii="Times New Roman"/>
          <w:b w:val="false"/>
          <w:i w:val="false"/>
          <w:color w:val="000000"/>
          <w:sz w:val="28"/>
        </w:rPr>
        <w:t>
      Отчет о сделках со связанными, в том числе аффилиированными</w:t>
      </w:r>
    </w:p>
    <w:bookmarkEnd w:id="126"/>
    <w:p>
      <w:pPr>
        <w:spacing w:after="0"/>
        <w:ind w:left="0"/>
        <w:jc w:val="both"/>
      </w:pPr>
      <w:r>
        <w:rPr>
          <w:rFonts w:ascii="Times New Roman"/>
          <w:b w:val="false"/>
          <w:i w:val="false"/>
          <w:color w:val="000000"/>
          <w:sz w:val="28"/>
        </w:rPr>
        <w:t>
      лицами, заключенных в течение отчетного периода, а также</w:t>
      </w:r>
    </w:p>
    <w:p>
      <w:pPr>
        <w:spacing w:after="0"/>
        <w:ind w:left="0"/>
        <w:jc w:val="both"/>
      </w:pPr>
      <w:r>
        <w:rPr>
          <w:rFonts w:ascii="Times New Roman"/>
          <w:b w:val="false"/>
          <w:i w:val="false"/>
          <w:color w:val="000000"/>
          <w:sz w:val="28"/>
        </w:rPr>
        <w:t>
      действующих по состоянию на отчетную дату и реестр связанных, в</w:t>
      </w:r>
    </w:p>
    <w:p>
      <w:pPr>
        <w:spacing w:after="0"/>
        <w:ind w:left="0"/>
        <w:jc w:val="both"/>
      </w:pPr>
      <w:r>
        <w:rPr>
          <w:rFonts w:ascii="Times New Roman"/>
          <w:b w:val="false"/>
          <w:i w:val="false"/>
          <w:color w:val="000000"/>
          <w:sz w:val="28"/>
        </w:rPr>
        <w:t>
      том числе аффилиированных лиц</w:t>
      </w:r>
    </w:p>
    <w:bookmarkStart w:name="z144" w:id="127"/>
    <w:p>
      <w:pPr>
        <w:spacing w:after="0"/>
        <w:ind w:left="0"/>
        <w:jc w:val="both"/>
      </w:pPr>
      <w:r>
        <w:rPr>
          <w:rFonts w:ascii="Times New Roman"/>
          <w:b w:val="false"/>
          <w:i w:val="false"/>
          <w:color w:val="000000"/>
          <w:sz w:val="28"/>
        </w:rPr>
        <w:t>
      1. Общие положения</w:t>
      </w:r>
    </w:p>
    <w:bookmarkEnd w:id="127"/>
    <w:bookmarkStart w:name="z145" w:id="1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со связанными, в том числе аффилиированными лицами, заключенных в течение отчетного периода, а также действующих по состоянию на отчетную дату и реестр связанных, в том числе аффилиированных лиц" (далее – Форма).</w:t>
      </w:r>
    </w:p>
    <w:bookmarkEnd w:id="128"/>
    <w:bookmarkStart w:name="z146" w:id="129"/>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9"/>
    <w:bookmarkStart w:name="z147" w:id="130"/>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 В случае отсутствия у банка, страховой (перестраховочной) организации банковского холдинга, страхового холдинга срок представления крупным участником банка, страховой (перестраховочной) организации – не позднее сорока пяти календарных дней, следующих за отчетным кварталом.</w:t>
      </w:r>
    </w:p>
    <w:bookmarkEnd w:id="130"/>
    <w:bookmarkStart w:name="z148" w:id="131"/>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 его замещающее), главным бухгалтером и исполнителем.</w:t>
      </w:r>
    </w:p>
    <w:bookmarkEnd w:id="131"/>
    <w:bookmarkStart w:name="z149" w:id="132"/>
    <w:p>
      <w:pPr>
        <w:spacing w:after="0"/>
        <w:ind w:left="0"/>
        <w:jc w:val="both"/>
      </w:pPr>
      <w:r>
        <w:rPr>
          <w:rFonts w:ascii="Times New Roman"/>
          <w:b w:val="false"/>
          <w:i w:val="false"/>
          <w:color w:val="000000"/>
          <w:sz w:val="28"/>
        </w:rPr>
        <w:t>
      2. Пояснение по заполнению Формы</w:t>
      </w:r>
    </w:p>
    <w:bookmarkEnd w:id="132"/>
    <w:bookmarkStart w:name="z150" w:id="133"/>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отношениями/аффилиированному с отчитывающимся лицом, определяется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от 22 апреля 1998 года "О товариществах с ограниченной и дополнительной ответственностью",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133"/>
    <w:bookmarkStart w:name="z151" w:id="1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34"/>
    <w:p>
      <w:pPr>
        <w:spacing w:after="0"/>
        <w:ind w:left="0"/>
        <w:jc w:val="both"/>
      </w:pPr>
      <w:r>
        <w:rPr>
          <w:rFonts w:ascii="Times New Roman"/>
          <w:b w:val="false"/>
          <w:i w:val="false"/>
          <w:color w:val="000000"/>
          <w:sz w:val="28"/>
        </w:rPr>
        <w:t>
      1) банковский холдинг отражает сведения о лицах, связанных с ним особыми отношениями;</w:t>
      </w:r>
    </w:p>
    <w:p>
      <w:pPr>
        <w:spacing w:after="0"/>
        <w:ind w:left="0"/>
        <w:jc w:val="both"/>
      </w:pPr>
      <w:r>
        <w:rPr>
          <w:rFonts w:ascii="Times New Roman"/>
          <w:b w:val="false"/>
          <w:i w:val="false"/>
          <w:color w:val="000000"/>
          <w:sz w:val="28"/>
        </w:rPr>
        <w:t>
      2) крупный участник банка, страховой (перестраховочной) организации, являющийся юридическим лицом, страховой холдинг отражают сведения об аффилиированных лицах.</w:t>
      </w:r>
    </w:p>
    <w:bookmarkStart w:name="z152" w:id="1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Таблица 1</w:t>
      </w:r>
      <w:r>
        <w:rPr>
          <w:rFonts w:ascii="Times New Roman"/>
          <w:b w:val="false"/>
          <w:i w:val="false"/>
          <w:color w:val="000000"/>
          <w:sz w:val="28"/>
        </w:rPr>
        <w:t xml:space="preserve"> раскрывает сведения обо всех сделках, отчитывающегося лица с лицами, связанными, в том числе аффилиированными с отчитывающимся лицом особыми отношениями, сумма которых по каждому виду операций со связанным, в том числе аффилиированными лицом превышает 0,01 процент в совокупности от размера собственного капитала отчитывающегося лица на отчетную дату.</w:t>
      </w:r>
    </w:p>
    <w:bookmarkEnd w:id="135"/>
    <w:bookmarkStart w:name="z153" w:id="136"/>
    <w:p>
      <w:pPr>
        <w:spacing w:after="0"/>
        <w:ind w:left="0"/>
        <w:jc w:val="both"/>
      </w:pPr>
      <w:r>
        <w:rPr>
          <w:rFonts w:ascii="Times New Roman"/>
          <w:b w:val="false"/>
          <w:i w:val="false"/>
          <w:color w:val="000000"/>
          <w:sz w:val="28"/>
        </w:rPr>
        <w:t xml:space="preserve">
      8. Если лицо имеет один или несколько признаков связанности особыми отношениями, в том числе аффилиированности с отчитывающимся лицом, в </w:t>
      </w:r>
      <w:r>
        <w:rPr>
          <w:rFonts w:ascii="Times New Roman"/>
          <w:b w:val="false"/>
          <w:i w:val="false"/>
          <w:color w:val="000000"/>
          <w:sz w:val="28"/>
        </w:rPr>
        <w:t>таблице 2</w:t>
      </w:r>
      <w:r>
        <w:rPr>
          <w:rFonts w:ascii="Times New Roman"/>
          <w:b w:val="false"/>
          <w:i w:val="false"/>
          <w:color w:val="000000"/>
          <w:sz w:val="28"/>
        </w:rPr>
        <w:t xml:space="preserve"> указываются все признаки.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55" w:id="13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7"/>
    <w:bookmarkStart w:name="z156" w:id="138"/>
    <w:p>
      <w:pPr>
        <w:spacing w:after="0"/>
        <w:ind w:left="0"/>
        <w:jc w:val="both"/>
      </w:pPr>
      <w:r>
        <w:rPr>
          <w:rFonts w:ascii="Times New Roman"/>
          <w:b w:val="false"/>
          <w:i w:val="false"/>
          <w:color w:val="000000"/>
          <w:sz w:val="28"/>
        </w:rPr>
        <w:t>
      Рабочие таблицы по составлению консолидированной финансовой</w:t>
      </w:r>
    </w:p>
    <w:bookmarkEnd w:id="138"/>
    <w:p>
      <w:pPr>
        <w:spacing w:after="0"/>
        <w:ind w:left="0"/>
        <w:jc w:val="both"/>
      </w:pPr>
      <w:r>
        <w:rPr>
          <w:rFonts w:ascii="Times New Roman"/>
          <w:b w:val="false"/>
          <w:i w:val="false"/>
          <w:color w:val="000000"/>
          <w:sz w:val="28"/>
        </w:rPr>
        <w:t>
                                      отчетности</w:t>
      </w:r>
    </w:p>
    <w:bookmarkStart w:name="z157" w:id="139"/>
    <w:p>
      <w:pPr>
        <w:spacing w:after="0"/>
        <w:ind w:left="0"/>
        <w:jc w:val="both"/>
      </w:pPr>
      <w:r>
        <w:rPr>
          <w:rFonts w:ascii="Times New Roman"/>
          <w:b w:val="false"/>
          <w:i w:val="false"/>
          <w:color w:val="000000"/>
          <w:sz w:val="28"/>
        </w:rPr>
        <w:t>
                        Отчетный период: за ___ квартал 20__года</w:t>
      </w:r>
    </w:p>
    <w:bookmarkEnd w:id="139"/>
    <w:p>
      <w:pPr>
        <w:spacing w:after="0"/>
        <w:ind w:left="0"/>
        <w:jc w:val="both"/>
      </w:pPr>
      <w:r>
        <w:rPr>
          <w:rFonts w:ascii="Times New Roman"/>
          <w:b w:val="false"/>
          <w:i w:val="false"/>
          <w:color w:val="000000"/>
          <w:sz w:val="28"/>
        </w:rPr>
        <w:t>
      Индекс: КУ БСХ РТ_Ф7</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Банковский холдинг (страховой холдинг), входящий в</w:t>
      </w:r>
    </w:p>
    <w:p>
      <w:pPr>
        <w:spacing w:after="0"/>
        <w:ind w:left="0"/>
        <w:jc w:val="both"/>
      </w:pPr>
      <w:r>
        <w:rPr>
          <w:rFonts w:ascii="Times New Roman"/>
          <w:b w:val="false"/>
          <w:i w:val="false"/>
          <w:color w:val="000000"/>
          <w:sz w:val="28"/>
        </w:rPr>
        <w:t>
      состав банковского конгломерата (страховой группы)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в течение девяноста календарных</w:t>
      </w:r>
    </w:p>
    <w:p>
      <w:pPr>
        <w:spacing w:after="0"/>
        <w:ind w:left="0"/>
        <w:jc w:val="both"/>
      </w:pPr>
      <w:r>
        <w:rPr>
          <w:rFonts w:ascii="Times New Roman"/>
          <w:b w:val="false"/>
          <w:i w:val="false"/>
          <w:color w:val="000000"/>
          <w:sz w:val="28"/>
        </w:rPr>
        <w:t>
      дней, следующих за отчетным кварталом</w:t>
      </w:r>
    </w:p>
    <w:bookmarkStart w:name="z158" w:id="140"/>
    <w:p>
      <w:pPr>
        <w:spacing w:after="0"/>
        <w:ind w:left="0"/>
        <w:jc w:val="both"/>
      </w:pPr>
      <w:r>
        <w:rPr>
          <w:rFonts w:ascii="Times New Roman"/>
          <w:b w:val="false"/>
          <w:i w:val="false"/>
          <w:color w:val="000000"/>
          <w:sz w:val="28"/>
        </w:rPr>
        <w:t xml:space="preserve">
      Форма            </w:t>
      </w:r>
    </w:p>
    <w:bookmarkEnd w:id="14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банковского конгломерата (страховой группы))</w:t>
      </w:r>
    </w:p>
    <w:bookmarkStart w:name="z159" w:id="141"/>
    <w:p>
      <w:pPr>
        <w:spacing w:after="0"/>
        <w:ind w:left="0"/>
        <w:jc w:val="both"/>
      </w:pPr>
      <w:r>
        <w:rPr>
          <w:rFonts w:ascii="Times New Roman"/>
          <w:b w:val="false"/>
          <w:i w:val="false"/>
          <w:color w:val="000000"/>
          <w:sz w:val="28"/>
        </w:rPr>
        <w:t>
      Таблица 1. Рабочая таблица по составлению консолидированного</w:t>
      </w:r>
    </w:p>
    <w:bookmarkEnd w:id="141"/>
    <w:p>
      <w:pPr>
        <w:spacing w:after="0"/>
        <w:ind w:left="0"/>
        <w:jc w:val="both"/>
      </w:pPr>
      <w:r>
        <w:rPr>
          <w:rFonts w:ascii="Times New Roman"/>
          <w:b w:val="false"/>
          <w:i w:val="false"/>
          <w:color w:val="000000"/>
          <w:sz w:val="28"/>
        </w:rPr>
        <w:t>
      бухгалтерского баланса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973"/>
        <w:gridCol w:w="861"/>
        <w:gridCol w:w="861"/>
        <w:gridCol w:w="861"/>
        <w:gridCol w:w="862"/>
        <w:gridCol w:w="862"/>
        <w:gridCol w:w="862"/>
        <w:gridCol w:w="503"/>
        <w:gridCol w:w="862"/>
        <w:gridCol w:w="862"/>
        <w:gridCol w:w="862"/>
        <w:gridCol w:w="324"/>
        <w:gridCol w:w="324"/>
        <w:gridCol w:w="324"/>
        <w:gridCol w:w="325"/>
      </w:tblGrid>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классов, групп счетов и балансовых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Банкноты национальной валюты до выпуска в обращение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в других банках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 организациям, осуществляющим отдельные виды банковских операций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долговые инструменты в категории "займы и дебиторская задолженность"</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 предназначенные для продажи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связанные с получением вознаграждения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расходов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доходы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дебиторы/активы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с производными финансовыми инструментами и дилинговым операциям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 произошедшим убыткам по договорам страхования (перестрахования) жизни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не произошедшим убыткам по договорам аннуитета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перестрахования по дополнительным резервам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по перестрахованию</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налоговый актив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Отложенный налоговый актив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 местных исполнительных органов Республики Казахстан и национального управляющего холдинга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филиалами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административно-хозяйственной деятельности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вознаграждения и доходов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комиссионные расходы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кредиторы/обязательства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секьюритизируемым активам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производными финансовыми инструментами и дилинговым операциям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страхования (перестрахования) жизни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 произошедших убытков по договорам аннуитета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резервы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полученные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перестраховщиками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акционерами по дивидендам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к уплате по договорам страхования (перестрахования)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кредиторская задолженность</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обязательства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налоговое обязательство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Отложенное налоговое обязательство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капитал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капитал (взносы учредителей)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резервы переоценки</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142"/>
    <w:p>
      <w:pPr>
        <w:spacing w:after="0"/>
        <w:ind w:left="0"/>
        <w:jc w:val="both"/>
      </w:pPr>
      <w:r>
        <w:rPr>
          <w:rFonts w:ascii="Times New Roman"/>
          <w:b w:val="false"/>
          <w:i w:val="false"/>
          <w:color w:val="000000"/>
          <w:sz w:val="28"/>
        </w:rPr>
        <w:t>
      Таблица 2. Рабочая таблица по составлению консолидированного отчета о</w:t>
      </w:r>
    </w:p>
    <w:bookmarkEnd w:id="142"/>
    <w:p>
      <w:pPr>
        <w:spacing w:after="0"/>
        <w:ind w:left="0"/>
        <w:jc w:val="both"/>
      </w:pPr>
      <w:r>
        <w:rPr>
          <w:rFonts w:ascii="Times New Roman"/>
          <w:b w:val="false"/>
          <w:i w:val="false"/>
          <w:color w:val="000000"/>
          <w:sz w:val="28"/>
        </w:rPr>
        <w:t>
      доходах и расходах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657"/>
        <w:gridCol w:w="804"/>
        <w:gridCol w:w="804"/>
        <w:gridCol w:w="804"/>
        <w:gridCol w:w="804"/>
        <w:gridCol w:w="805"/>
        <w:gridCol w:w="805"/>
        <w:gridCol w:w="469"/>
        <w:gridCol w:w="805"/>
        <w:gridCol w:w="805"/>
        <w:gridCol w:w="805"/>
        <w:gridCol w:w="303"/>
        <w:gridCol w:w="303"/>
        <w:gridCol w:w="303"/>
        <w:gridCol w:w="303"/>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классов, групп счетов и балансовых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Национальном Банке Республики Казахстан</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учитываемым по справедливой стоимости через прибыль или убыток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 размещенным в других банках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предоставленным другим банкам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расчетам с филиалами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требованиям банка к клиентам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имеющимся в наличии для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 "обратное РЕПО" с ценными бумагами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капитал и субординированный долг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удерживаемым до погашения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долговым инструментам в категории "займы и дебиторская задолженность"</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дилинговым операциям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переоценки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доходы от переоценки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изменением доли участия в уставном капитале юридических лиц</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операциям с производными финансовыми инструментами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резервов (провизий)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 налогов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страховой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страховой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инвестиционной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по операциям с финансовыми активами (нетто)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(нетто)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участия в капитале других юридических лиц</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инвестиционной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иной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международных финансовых организаций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других банков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 банков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требованиям клиентов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обеспечение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дилинговым операциям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переоценки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труда и обязательным отчислениям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Реализованные расходы от переоценки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Общехозяйственные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кроме корпоративного подоходного налога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продажи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изменением доли участия в уставном капитале юридических лиц</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операциям с производными финансовыми инструментами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Неустойка (штраф, пеня)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 произошедших убытков по договорам страхования (перестрахования) жизни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 произошедшим убыткам по договорам страхования (перестрахования) жизни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 произошедших убытков по договорам аннуитета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не произошедшим убыткам по договорам аннуитета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произошедших, но незаявленных убытков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заявленных, но неурегулированных убытков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дополнительных резервов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по дополнительным резервам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резервы по обесценению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резервов по обесценению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на резервы по обесценению</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износ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от прекращенной деятельности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 _________ __________________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"Рабочие таблицы по</w:t>
            </w:r>
            <w:r>
              <w:br/>
            </w:r>
            <w:r>
              <w:rPr>
                <w:rFonts w:ascii="Times New Roman"/>
                <w:b w:val="false"/>
                <w:i w:val="false"/>
                <w:color w:val="000000"/>
                <w:sz w:val="20"/>
              </w:rPr>
              <w:t>составлению консолидированной</w:t>
            </w:r>
            <w:r>
              <w:br/>
            </w:r>
            <w:r>
              <w:rPr>
                <w:rFonts w:ascii="Times New Roman"/>
                <w:b w:val="false"/>
                <w:i w:val="false"/>
                <w:color w:val="000000"/>
                <w:sz w:val="20"/>
              </w:rPr>
              <w:t>финансовой отчетности"</w:t>
            </w:r>
          </w:p>
        </w:tc>
      </w:tr>
    </w:tbl>
    <w:bookmarkStart w:name="z162" w:id="143"/>
    <w:p>
      <w:pPr>
        <w:spacing w:after="0"/>
        <w:ind w:left="0"/>
        <w:jc w:val="both"/>
      </w:pPr>
      <w:r>
        <w:rPr>
          <w:rFonts w:ascii="Times New Roman"/>
          <w:b w:val="false"/>
          <w:i w:val="false"/>
          <w:color w:val="000000"/>
          <w:sz w:val="28"/>
        </w:rPr>
        <w:t>
      Пояснение по заполнению формы,</w:t>
      </w:r>
    </w:p>
    <w:bookmarkEnd w:id="143"/>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63" w:id="144"/>
    <w:p>
      <w:pPr>
        <w:spacing w:after="0"/>
        <w:ind w:left="0"/>
        <w:jc w:val="both"/>
      </w:pPr>
      <w:r>
        <w:rPr>
          <w:rFonts w:ascii="Times New Roman"/>
          <w:b w:val="false"/>
          <w:i w:val="false"/>
          <w:color w:val="000000"/>
          <w:sz w:val="28"/>
        </w:rPr>
        <w:t>
      Рабочие таблицы по составлению консолидированной финансовой</w:t>
      </w:r>
    </w:p>
    <w:bookmarkEnd w:id="144"/>
    <w:p>
      <w:pPr>
        <w:spacing w:after="0"/>
        <w:ind w:left="0"/>
        <w:jc w:val="both"/>
      </w:pPr>
      <w:r>
        <w:rPr>
          <w:rFonts w:ascii="Times New Roman"/>
          <w:b w:val="false"/>
          <w:i w:val="false"/>
          <w:color w:val="000000"/>
          <w:sz w:val="28"/>
        </w:rPr>
        <w:t>
      отчетности</w:t>
      </w:r>
    </w:p>
    <w:bookmarkStart w:name="z164" w:id="145"/>
    <w:p>
      <w:pPr>
        <w:spacing w:after="0"/>
        <w:ind w:left="0"/>
        <w:jc w:val="both"/>
      </w:pPr>
      <w:r>
        <w:rPr>
          <w:rFonts w:ascii="Times New Roman"/>
          <w:b w:val="false"/>
          <w:i w:val="false"/>
          <w:color w:val="000000"/>
          <w:sz w:val="28"/>
        </w:rPr>
        <w:t>
      1. Общие положения</w:t>
      </w:r>
    </w:p>
    <w:bookmarkEnd w:id="145"/>
    <w:bookmarkStart w:name="z165" w:id="1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"Рабочие таблицы по составлению консолидированной финансовой отчетности" (далее – Форма).</w:t>
      </w:r>
    </w:p>
    <w:bookmarkEnd w:id="146"/>
    <w:bookmarkStart w:name="z166" w:id="147"/>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7"/>
    <w:bookmarkStart w:name="z167" w:id="148"/>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w:t>
      </w:r>
    </w:p>
    <w:bookmarkEnd w:id="148"/>
    <w:bookmarkStart w:name="z168" w:id="149"/>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149"/>
    <w:bookmarkStart w:name="z169" w:id="150"/>
    <w:p>
      <w:pPr>
        <w:spacing w:after="0"/>
        <w:ind w:left="0"/>
        <w:jc w:val="both"/>
      </w:pPr>
      <w:r>
        <w:rPr>
          <w:rFonts w:ascii="Times New Roman"/>
          <w:b w:val="false"/>
          <w:i w:val="false"/>
          <w:color w:val="000000"/>
          <w:sz w:val="28"/>
        </w:rPr>
        <w:t>
      2. Пояснение по заполнению Формы</w:t>
      </w:r>
    </w:p>
    <w:bookmarkEnd w:id="150"/>
    <w:bookmarkStart w:name="z170" w:id="151"/>
    <w:p>
      <w:pPr>
        <w:spacing w:after="0"/>
        <w:ind w:left="0"/>
        <w:jc w:val="both"/>
      </w:pPr>
      <w:r>
        <w:rPr>
          <w:rFonts w:ascii="Times New Roman"/>
          <w:b w:val="false"/>
          <w:i w:val="false"/>
          <w:color w:val="000000"/>
          <w:sz w:val="28"/>
        </w:rPr>
        <w:t xml:space="preserve">
      5. В графе 4 </w:t>
      </w:r>
      <w:r>
        <w:rPr>
          <w:rFonts w:ascii="Times New Roman"/>
          <w:b w:val="false"/>
          <w:i w:val="false"/>
          <w:color w:val="000000"/>
          <w:sz w:val="28"/>
        </w:rPr>
        <w:t>таблицы 1</w:t>
      </w:r>
      <w:r>
        <w:rPr>
          <w:rFonts w:ascii="Times New Roman"/>
          <w:b w:val="false"/>
          <w:i w:val="false"/>
          <w:color w:val="000000"/>
          <w:sz w:val="28"/>
        </w:rPr>
        <w:t xml:space="preserve"> для счетов "Активы" по соответствующей строке указывается:</w:t>
      </w:r>
    </w:p>
    <w:bookmarkEnd w:id="151"/>
    <w:p>
      <w:pPr>
        <w:spacing w:after="0"/>
        <w:ind w:left="0"/>
        <w:jc w:val="both"/>
      </w:pPr>
      <w:r>
        <w:rPr>
          <w:rFonts w:ascii="Times New Roman"/>
          <w:b w:val="false"/>
          <w:i w:val="false"/>
          <w:color w:val="000000"/>
          <w:sz w:val="28"/>
        </w:rPr>
        <w:t>
      сумма столбцов 3.1.1, 3.1.2, 3.2.1, 3.2.2, …, 3.n.1, 3.n.2 за вычетом суммы столбцов 3.1.3, 3.2.3, …, 3.n.3;</w:t>
      </w:r>
    </w:p>
    <w:p>
      <w:pPr>
        <w:spacing w:after="0"/>
        <w:ind w:left="0"/>
        <w:jc w:val="both"/>
      </w:pPr>
      <w:r>
        <w:rPr>
          <w:rFonts w:ascii="Times New Roman"/>
          <w:b w:val="false"/>
          <w:i w:val="false"/>
          <w:color w:val="000000"/>
          <w:sz w:val="28"/>
        </w:rPr>
        <w:t>
      для счетов "Обязательства", "Собственный капитал" по соответствующей строке указывается:</w:t>
      </w:r>
    </w:p>
    <w:p>
      <w:pPr>
        <w:spacing w:after="0"/>
        <w:ind w:left="0"/>
        <w:jc w:val="both"/>
      </w:pPr>
      <w:r>
        <w:rPr>
          <w:rFonts w:ascii="Times New Roman"/>
          <w:b w:val="false"/>
          <w:i w:val="false"/>
          <w:color w:val="000000"/>
          <w:sz w:val="28"/>
        </w:rPr>
        <w:t>
      сумма столбцов 3.1.1, 3.1.3, 3.2.1, 3.2.3, …, 3.n.1, 3.n.3 за вычетом суммы столбцов 3.1.2, 3.2.2, …, 3.n.2;</w:t>
      </w:r>
    </w:p>
    <w:p>
      <w:pPr>
        <w:spacing w:after="0"/>
        <w:ind w:left="0"/>
        <w:jc w:val="both"/>
      </w:pPr>
      <w:r>
        <w:rPr>
          <w:rFonts w:ascii="Times New Roman"/>
          <w:b w:val="false"/>
          <w:i w:val="false"/>
          <w:color w:val="000000"/>
          <w:sz w:val="28"/>
        </w:rPr>
        <w:t>
      где n – количество участников.</w:t>
      </w:r>
    </w:p>
    <w:bookmarkStart w:name="z171" w:id="1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Таблица 2</w:t>
      </w:r>
      <w:r>
        <w:rPr>
          <w:rFonts w:ascii="Times New Roman"/>
          <w:b w:val="false"/>
          <w:i w:val="false"/>
          <w:color w:val="000000"/>
          <w:sz w:val="28"/>
        </w:rPr>
        <w:t xml:space="preserve"> заполняется в зависимости от осуществляемой деятельности банка, страховой (перестраховочной) организации.</w:t>
      </w:r>
    </w:p>
    <w:bookmarkEnd w:id="152"/>
    <w:bookmarkStart w:name="z172" w:id="1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таблице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раскрываются группы счетов и указываются суммы с детализацией счетов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зарегистрированного в Реестре государственной регистрации нормативных правовых актов под № 6793.</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74" w:id="15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54"/>
    <w:bookmarkStart w:name="z175" w:id="155"/>
    <w:p>
      <w:pPr>
        <w:spacing w:after="0"/>
        <w:ind w:left="0"/>
        <w:jc w:val="both"/>
      </w:pPr>
      <w:r>
        <w:rPr>
          <w:rFonts w:ascii="Times New Roman"/>
          <w:b w:val="false"/>
          <w:i w:val="false"/>
          <w:color w:val="000000"/>
          <w:sz w:val="28"/>
        </w:rPr>
        <w:t>
      Сведения об изменении процентного соотношения количества акций</w:t>
      </w:r>
    </w:p>
    <w:bookmarkEnd w:id="155"/>
    <w:p>
      <w:pPr>
        <w:spacing w:after="0"/>
        <w:ind w:left="0"/>
        <w:jc w:val="both"/>
      </w:pPr>
      <w:r>
        <w:rPr>
          <w:rFonts w:ascii="Times New Roman"/>
          <w:b w:val="false"/>
          <w:i w:val="false"/>
          <w:color w:val="000000"/>
          <w:sz w:val="28"/>
        </w:rPr>
        <w:t>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банка, страховой (перестраховочной)</w:t>
      </w:r>
    </w:p>
    <w:p>
      <w:pPr>
        <w:spacing w:after="0"/>
        <w:ind w:left="0"/>
        <w:jc w:val="both"/>
      </w:pPr>
      <w:r>
        <w:rPr>
          <w:rFonts w:ascii="Times New Roman"/>
          <w:b w:val="false"/>
          <w:i w:val="false"/>
          <w:color w:val="000000"/>
          <w:sz w:val="28"/>
        </w:rPr>
        <w:t>
                организации, являющемуся юридическим лицом, банковскому</w:t>
      </w:r>
    </w:p>
    <w:p>
      <w:pPr>
        <w:spacing w:after="0"/>
        <w:ind w:left="0"/>
        <w:jc w:val="both"/>
      </w:pPr>
      <w:r>
        <w:rPr>
          <w:rFonts w:ascii="Times New Roman"/>
          <w:b w:val="false"/>
          <w:i w:val="false"/>
          <w:color w:val="000000"/>
          <w:sz w:val="28"/>
        </w:rPr>
        <w:t>
                холдингу, страховой холдингу, а также источники средств,</w:t>
      </w:r>
    </w:p>
    <w:p>
      <w:pPr>
        <w:spacing w:after="0"/>
        <w:ind w:left="0"/>
        <w:jc w:val="both"/>
      </w:pPr>
      <w:r>
        <w:rPr>
          <w:rFonts w:ascii="Times New Roman"/>
          <w:b w:val="false"/>
          <w:i w:val="false"/>
          <w:color w:val="000000"/>
          <w:sz w:val="28"/>
        </w:rPr>
        <w:t>
                          используемых для приобретения акций</w:t>
      </w:r>
    </w:p>
    <w:bookmarkStart w:name="z176" w:id="156"/>
    <w:p>
      <w:pPr>
        <w:spacing w:after="0"/>
        <w:ind w:left="0"/>
        <w:jc w:val="both"/>
      </w:pPr>
      <w:r>
        <w:rPr>
          <w:rFonts w:ascii="Times New Roman"/>
          <w:b w:val="false"/>
          <w:i w:val="false"/>
          <w:color w:val="000000"/>
          <w:sz w:val="28"/>
        </w:rPr>
        <w:t>
                      Отчетный период: на __________ 20__года</w:t>
      </w:r>
    </w:p>
    <w:bookmarkEnd w:id="156"/>
    <w:p>
      <w:pPr>
        <w:spacing w:after="0"/>
        <w:ind w:left="0"/>
        <w:jc w:val="both"/>
      </w:pPr>
      <w:r>
        <w:rPr>
          <w:rFonts w:ascii="Times New Roman"/>
          <w:b w:val="false"/>
          <w:i w:val="false"/>
          <w:color w:val="000000"/>
          <w:sz w:val="28"/>
        </w:rPr>
        <w:t>
      Индекс: КУ ЮЛ_Ф8</w:t>
      </w:r>
    </w:p>
    <w:p>
      <w:pPr>
        <w:spacing w:after="0"/>
        <w:ind w:left="0"/>
        <w:jc w:val="both"/>
      </w:pPr>
      <w:r>
        <w:rPr>
          <w:rFonts w:ascii="Times New Roman"/>
          <w:b w:val="false"/>
          <w:i w:val="false"/>
          <w:color w:val="000000"/>
          <w:sz w:val="28"/>
        </w:rPr>
        <w:t>
      Периодичность: в случае изменения процентного соотношения количества</w:t>
      </w:r>
    </w:p>
    <w:p>
      <w:pPr>
        <w:spacing w:after="0"/>
        <w:ind w:left="0"/>
        <w:jc w:val="both"/>
      </w:pPr>
      <w:r>
        <w:rPr>
          <w:rFonts w:ascii="Times New Roman"/>
          <w:b w:val="false"/>
          <w:i w:val="false"/>
          <w:color w:val="000000"/>
          <w:sz w:val="28"/>
        </w:rPr>
        <w:t>
      акций</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юридическим лицом, банковский холдинг,</w:t>
      </w:r>
    </w:p>
    <w:p>
      <w:pPr>
        <w:spacing w:after="0"/>
        <w:ind w:left="0"/>
        <w:jc w:val="both"/>
      </w:pPr>
      <w:r>
        <w:rPr>
          <w:rFonts w:ascii="Times New Roman"/>
          <w:b w:val="false"/>
          <w:i w:val="false"/>
          <w:color w:val="000000"/>
          <w:sz w:val="28"/>
        </w:rPr>
        <w:t>
      страховой холдинг</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тридцати календарных дней со дня</w:t>
      </w:r>
    </w:p>
    <w:p>
      <w:pPr>
        <w:spacing w:after="0"/>
        <w:ind w:left="0"/>
        <w:jc w:val="both"/>
      </w:pPr>
      <w:r>
        <w:rPr>
          <w:rFonts w:ascii="Times New Roman"/>
          <w:b w:val="false"/>
          <w:i w:val="false"/>
          <w:color w:val="000000"/>
          <w:sz w:val="28"/>
        </w:rPr>
        <w:t>
      принятия решения об изменении процентного соотношения количества</w:t>
      </w:r>
    </w:p>
    <w:p>
      <w:pPr>
        <w:spacing w:after="0"/>
        <w:ind w:left="0"/>
        <w:jc w:val="both"/>
      </w:pPr>
      <w:r>
        <w:rPr>
          <w:rFonts w:ascii="Times New Roman"/>
          <w:b w:val="false"/>
          <w:i w:val="false"/>
          <w:color w:val="000000"/>
          <w:sz w:val="28"/>
        </w:rPr>
        <w:t>
      акций, принадлежащих крупному участнику банка, страховой</w:t>
      </w:r>
    </w:p>
    <w:p>
      <w:pPr>
        <w:spacing w:after="0"/>
        <w:ind w:left="0"/>
        <w:jc w:val="both"/>
      </w:pPr>
      <w:r>
        <w:rPr>
          <w:rFonts w:ascii="Times New Roman"/>
          <w:b w:val="false"/>
          <w:i w:val="false"/>
          <w:color w:val="000000"/>
          <w:sz w:val="28"/>
        </w:rPr>
        <w:t>
      (перестраховочной) организации, являющемуся юридическим лицом,</w:t>
      </w:r>
    </w:p>
    <w:p>
      <w:pPr>
        <w:spacing w:after="0"/>
        <w:ind w:left="0"/>
        <w:jc w:val="both"/>
      </w:pPr>
      <w:r>
        <w:rPr>
          <w:rFonts w:ascii="Times New Roman"/>
          <w:b w:val="false"/>
          <w:i w:val="false"/>
          <w:color w:val="000000"/>
          <w:sz w:val="28"/>
        </w:rPr>
        <w:t>
      банковскому холдингу, страховому холдингу акций</w:t>
      </w:r>
    </w:p>
    <w:bookmarkStart w:name="z177" w:id="157"/>
    <w:p>
      <w:pPr>
        <w:spacing w:after="0"/>
        <w:ind w:left="0"/>
        <w:jc w:val="both"/>
      </w:pPr>
      <w:r>
        <w:rPr>
          <w:rFonts w:ascii="Times New Roman"/>
          <w:b w:val="false"/>
          <w:i w:val="false"/>
          <w:color w:val="000000"/>
          <w:sz w:val="28"/>
        </w:rPr>
        <w:t xml:space="preserve">
      Форма            </w:t>
      </w:r>
    </w:p>
    <w:bookmarkEnd w:id="157"/>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отчитывающегося лица)</w:t>
      </w:r>
    </w:p>
    <w:bookmarkStart w:name="z178" w:id="158"/>
    <w:p>
      <w:pPr>
        <w:spacing w:after="0"/>
        <w:ind w:left="0"/>
        <w:jc w:val="both"/>
      </w:pPr>
      <w:r>
        <w:rPr>
          <w:rFonts w:ascii="Times New Roman"/>
          <w:b w:val="false"/>
          <w:i w:val="false"/>
          <w:color w:val="000000"/>
          <w:sz w:val="28"/>
        </w:rPr>
        <w:t>
      Таблица 1. Сведения об изменении процентного соотношения количества</w:t>
      </w:r>
    </w:p>
    <w:bookmarkEnd w:id="158"/>
    <w:p>
      <w:pPr>
        <w:spacing w:after="0"/>
        <w:ind w:left="0"/>
        <w:jc w:val="both"/>
      </w:pPr>
      <w:r>
        <w:rPr>
          <w:rFonts w:ascii="Times New Roman"/>
          <w:b w:val="false"/>
          <w:i w:val="false"/>
          <w:color w:val="000000"/>
          <w:sz w:val="28"/>
        </w:rPr>
        <w:t>
      акций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банка, страховой (перестраховочной) организации,</w:t>
      </w:r>
    </w:p>
    <w:p>
      <w:pPr>
        <w:spacing w:after="0"/>
        <w:ind w:left="0"/>
        <w:jc w:val="both"/>
      </w:pPr>
      <w:r>
        <w:rPr>
          <w:rFonts w:ascii="Times New Roman"/>
          <w:b w:val="false"/>
          <w:i w:val="false"/>
          <w:color w:val="000000"/>
          <w:sz w:val="28"/>
        </w:rPr>
        <w:t>
      являющемуся юридическим лицом, банковскому холдингу, страховому</w:t>
      </w:r>
    </w:p>
    <w:p>
      <w:pPr>
        <w:spacing w:after="0"/>
        <w:ind w:left="0"/>
        <w:jc w:val="both"/>
      </w:pPr>
      <w:r>
        <w:rPr>
          <w:rFonts w:ascii="Times New Roman"/>
          <w:b w:val="false"/>
          <w:i w:val="false"/>
          <w:color w:val="000000"/>
          <w:sz w:val="28"/>
        </w:rPr>
        <w:t>
      холдингу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170"/>
        <w:gridCol w:w="2591"/>
        <w:gridCol w:w="594"/>
        <w:gridCol w:w="478"/>
        <w:gridCol w:w="650"/>
        <w:gridCol w:w="374"/>
        <w:gridCol w:w="374"/>
        <w:gridCol w:w="1759"/>
        <w:gridCol w:w="1552"/>
        <w:gridCol w:w="1796"/>
      </w:tblGrid>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страховой (перестраховочной)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страховой (перестраховочной) организации, банковскому холдингу, страховому холдингу акций банка, страховой (перестраховочной) организации до дополнительного приобретения акций (штук)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дополнительно приобретенных акций банка, страховой (перестраховочной)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страховой (перестраховочной) организации, банковскому холдингу, страховому холдингу акций банка, страховой (перестраховочной) организации после дополнительного приобретения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страховой (перестраховочной) организации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страховой (перестраховочной) организации к количеству голосующих акций банка, страховой (перестраховочной) организации</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/вид сделки</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приобретения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акций банка, страховой (перестраховочной) организации (в тысячах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страховой (перестраховочной) организации (штук)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страховой (перестраховочной) организации</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79" w:id="159"/>
    <w:p>
      <w:pPr>
        <w:spacing w:after="0"/>
        <w:ind w:left="0"/>
        <w:jc w:val="both"/>
      </w:pPr>
      <w:r>
        <w:rPr>
          <w:rFonts w:ascii="Times New Roman"/>
          <w:b w:val="false"/>
          <w:i w:val="false"/>
          <w:color w:val="000000"/>
          <w:sz w:val="28"/>
        </w:rPr>
        <w:t>
      Таблица 2. Источники средств, используемых для приобретения акций</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684"/>
        <w:gridCol w:w="4813"/>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страховой (перестраховочной) организации, банковским холдингом, страховым холдингом акций банка, страховой (перестраховочной) организации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страховой (перестраховочной) организации, с приложением подтверждающих документов</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 _________ __________________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об изменении</w:t>
            </w:r>
            <w:r>
              <w:br/>
            </w:r>
            <w:r>
              <w:rPr>
                <w:rFonts w:ascii="Times New Roman"/>
                <w:b w:val="false"/>
                <w:i w:val="false"/>
                <w:color w:val="000000"/>
                <w:sz w:val="20"/>
              </w:rPr>
              <w:t>процентного соотношения</w:t>
            </w:r>
            <w:r>
              <w:br/>
            </w:r>
            <w:r>
              <w:rPr>
                <w:rFonts w:ascii="Times New Roman"/>
                <w:b w:val="false"/>
                <w:i w:val="false"/>
                <w:color w:val="000000"/>
                <w:sz w:val="20"/>
              </w:rPr>
              <w:t>количества акций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принадлежащих</w:t>
            </w:r>
            <w:r>
              <w:br/>
            </w:r>
            <w:r>
              <w:rPr>
                <w:rFonts w:ascii="Times New Roman"/>
                <w:b w:val="false"/>
                <w:i w:val="false"/>
                <w:color w:val="000000"/>
                <w:sz w:val="20"/>
              </w:rPr>
              <w:t>крупному участнику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являющемуся</w:t>
            </w:r>
            <w:r>
              <w:br/>
            </w:r>
            <w:r>
              <w:rPr>
                <w:rFonts w:ascii="Times New Roman"/>
                <w:b w:val="false"/>
                <w:i w:val="false"/>
                <w:color w:val="000000"/>
                <w:sz w:val="20"/>
              </w:rPr>
              <w:t>юридическим лицом,</w:t>
            </w:r>
            <w:r>
              <w:br/>
            </w:r>
            <w:r>
              <w:rPr>
                <w:rFonts w:ascii="Times New Roman"/>
                <w:b w:val="false"/>
                <w:i w:val="false"/>
                <w:color w:val="000000"/>
                <w:sz w:val="20"/>
              </w:rPr>
              <w:t>банковскому холдингу,</w:t>
            </w:r>
            <w:r>
              <w:br/>
            </w:r>
            <w:r>
              <w:rPr>
                <w:rFonts w:ascii="Times New Roman"/>
                <w:b w:val="false"/>
                <w:i w:val="false"/>
                <w:color w:val="000000"/>
                <w:sz w:val="20"/>
              </w:rPr>
              <w:t>страховому холдингу, а также</w:t>
            </w:r>
            <w:r>
              <w:br/>
            </w:r>
            <w:r>
              <w:rPr>
                <w:rFonts w:ascii="Times New Roman"/>
                <w:b w:val="false"/>
                <w:i w:val="false"/>
                <w:color w:val="000000"/>
                <w:sz w:val="20"/>
              </w:rPr>
              <w:t>источники средств, используемых</w:t>
            </w:r>
            <w:r>
              <w:br/>
            </w:r>
            <w:r>
              <w:rPr>
                <w:rFonts w:ascii="Times New Roman"/>
                <w:b w:val="false"/>
                <w:i w:val="false"/>
                <w:color w:val="000000"/>
                <w:sz w:val="20"/>
              </w:rPr>
              <w:t>для приобретения акций"</w:t>
            </w:r>
          </w:p>
        </w:tc>
      </w:tr>
    </w:tbl>
    <w:bookmarkStart w:name="z181" w:id="160"/>
    <w:p>
      <w:pPr>
        <w:spacing w:after="0"/>
        <w:ind w:left="0"/>
        <w:jc w:val="both"/>
      </w:pPr>
      <w:r>
        <w:rPr>
          <w:rFonts w:ascii="Times New Roman"/>
          <w:b w:val="false"/>
          <w:i w:val="false"/>
          <w:color w:val="000000"/>
          <w:sz w:val="28"/>
        </w:rPr>
        <w:t>
      Пояснение по заполнению формы,</w:t>
      </w:r>
    </w:p>
    <w:bookmarkEnd w:id="16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82" w:id="161"/>
    <w:p>
      <w:pPr>
        <w:spacing w:after="0"/>
        <w:ind w:left="0"/>
        <w:jc w:val="both"/>
      </w:pPr>
      <w:r>
        <w:rPr>
          <w:rFonts w:ascii="Times New Roman"/>
          <w:b w:val="false"/>
          <w:i w:val="false"/>
          <w:color w:val="000000"/>
          <w:sz w:val="28"/>
        </w:rPr>
        <w:t>
      Сведения об изменении процентного соотношения количества акций</w:t>
      </w:r>
    </w:p>
    <w:bookmarkEnd w:id="161"/>
    <w:p>
      <w:pPr>
        <w:spacing w:after="0"/>
        <w:ind w:left="0"/>
        <w:jc w:val="both"/>
      </w:pPr>
      <w:r>
        <w:rPr>
          <w:rFonts w:ascii="Times New Roman"/>
          <w:b w:val="false"/>
          <w:i w:val="false"/>
          <w:color w:val="000000"/>
          <w:sz w:val="28"/>
        </w:rPr>
        <w:t>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банка, страховой (перестраховочной)</w:t>
      </w:r>
    </w:p>
    <w:p>
      <w:pPr>
        <w:spacing w:after="0"/>
        <w:ind w:left="0"/>
        <w:jc w:val="both"/>
      </w:pPr>
      <w:r>
        <w:rPr>
          <w:rFonts w:ascii="Times New Roman"/>
          <w:b w:val="false"/>
          <w:i w:val="false"/>
          <w:color w:val="000000"/>
          <w:sz w:val="28"/>
        </w:rPr>
        <w:t>
      организации, являющемуся юридическим лицом, банковскому</w:t>
      </w:r>
    </w:p>
    <w:p>
      <w:pPr>
        <w:spacing w:after="0"/>
        <w:ind w:left="0"/>
        <w:jc w:val="both"/>
      </w:pPr>
      <w:r>
        <w:rPr>
          <w:rFonts w:ascii="Times New Roman"/>
          <w:b w:val="false"/>
          <w:i w:val="false"/>
          <w:color w:val="000000"/>
          <w:sz w:val="28"/>
        </w:rPr>
        <w:t>
      холдингу, страховому холдингу, а также источники средств,</w:t>
      </w:r>
    </w:p>
    <w:p>
      <w:pPr>
        <w:spacing w:after="0"/>
        <w:ind w:left="0"/>
        <w:jc w:val="both"/>
      </w:pPr>
      <w:r>
        <w:rPr>
          <w:rFonts w:ascii="Times New Roman"/>
          <w:b w:val="false"/>
          <w:i w:val="false"/>
          <w:color w:val="000000"/>
          <w:sz w:val="28"/>
        </w:rPr>
        <w:t>
      используемых для приобретения акций</w:t>
      </w:r>
    </w:p>
    <w:bookmarkStart w:name="z183" w:id="162"/>
    <w:p>
      <w:pPr>
        <w:spacing w:after="0"/>
        <w:ind w:left="0"/>
        <w:jc w:val="both"/>
      </w:pPr>
      <w:r>
        <w:rPr>
          <w:rFonts w:ascii="Times New Roman"/>
          <w:b w:val="false"/>
          <w:i w:val="false"/>
          <w:color w:val="000000"/>
          <w:sz w:val="28"/>
        </w:rPr>
        <w:t>
      1. Общие положения</w:t>
      </w:r>
    </w:p>
    <w:bookmarkEnd w:id="162"/>
    <w:bookmarkStart w:name="z184" w:id="1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изменении процентного соотношения количества акций банка, страховой (перестраховочной) организации, принадлежащих крупному участнику банка, страховой (перестраховочной) организации, являющемуся юридическим лицом, банковскому холдингу, страховому холдингу, а также источники средств, используемых для приобретения акций" (далее – Форма).</w:t>
      </w:r>
    </w:p>
    <w:bookmarkEnd w:id="163"/>
    <w:bookmarkStart w:name="z185" w:id="164"/>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4"/>
    <w:bookmarkStart w:name="z186" w:id="165"/>
    <w:p>
      <w:pPr>
        <w:spacing w:after="0"/>
        <w:ind w:left="0"/>
        <w:jc w:val="both"/>
      </w:pPr>
      <w:r>
        <w:rPr>
          <w:rFonts w:ascii="Times New Roman"/>
          <w:b w:val="false"/>
          <w:i w:val="false"/>
          <w:color w:val="000000"/>
          <w:sz w:val="28"/>
        </w:rPr>
        <w:t>
      3. Форма отчета составляется в случае изменения количества акций, принадлежащих крупному участнику банка, страховой (перестраховочной) организации, являющемуся юридическим лицом, банковскому холдингу, страховому холдингу.</w:t>
      </w:r>
    </w:p>
    <w:bookmarkEnd w:id="165"/>
    <w:bookmarkStart w:name="z187" w:id="166"/>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 его замещающее), главным бухгалтером и исполнителем.</w:t>
      </w:r>
    </w:p>
    <w:bookmarkEnd w:id="166"/>
    <w:bookmarkStart w:name="z188" w:id="167"/>
    <w:p>
      <w:pPr>
        <w:spacing w:after="0"/>
        <w:ind w:left="0"/>
        <w:jc w:val="both"/>
      </w:pPr>
      <w:r>
        <w:rPr>
          <w:rFonts w:ascii="Times New Roman"/>
          <w:b w:val="false"/>
          <w:i w:val="false"/>
          <w:color w:val="000000"/>
          <w:sz w:val="28"/>
        </w:rPr>
        <w:t>
      2. Пояснение по заполнению Формы</w:t>
      </w:r>
    </w:p>
    <w:bookmarkEnd w:id="167"/>
    <w:bookmarkStart w:name="z189" w:id="168"/>
    <w:p>
      <w:pPr>
        <w:spacing w:after="0"/>
        <w:ind w:left="0"/>
        <w:jc w:val="both"/>
      </w:pPr>
      <w:r>
        <w:rPr>
          <w:rFonts w:ascii="Times New Roman"/>
          <w:b w:val="false"/>
          <w:i w:val="false"/>
          <w:color w:val="000000"/>
          <w:sz w:val="28"/>
        </w:rPr>
        <w:t xml:space="preserve">
      5. В графах 2, 3 </w:t>
      </w:r>
      <w:r>
        <w:rPr>
          <w:rFonts w:ascii="Times New Roman"/>
          <w:b w:val="false"/>
          <w:i w:val="false"/>
          <w:color w:val="000000"/>
          <w:sz w:val="28"/>
        </w:rPr>
        <w:t>таблицы 1</w:t>
      </w:r>
      <w:r>
        <w:rPr>
          <w:rFonts w:ascii="Times New Roman"/>
          <w:b w:val="false"/>
          <w:i w:val="false"/>
          <w:color w:val="000000"/>
          <w:sz w:val="28"/>
        </w:rPr>
        <w:t xml:space="preserve"> указываются количество и процентное соотношение акций, принадлежащих отчитывающемуся лицу до дополнительного приобретения акций.</w:t>
      </w:r>
    </w:p>
    <w:bookmarkEnd w:id="168"/>
    <w:bookmarkStart w:name="z190" w:id="169"/>
    <w:p>
      <w:pPr>
        <w:spacing w:after="0"/>
        <w:ind w:left="0"/>
        <w:jc w:val="both"/>
      </w:pPr>
      <w:r>
        <w:rPr>
          <w:rFonts w:ascii="Times New Roman"/>
          <w:b w:val="false"/>
          <w:i w:val="false"/>
          <w:color w:val="000000"/>
          <w:sz w:val="28"/>
        </w:rPr>
        <w:t xml:space="preserve">
      6. В графах 6, 8, 9 </w:t>
      </w:r>
      <w:r>
        <w:rPr>
          <w:rFonts w:ascii="Times New Roman"/>
          <w:b w:val="false"/>
          <w:i w:val="false"/>
          <w:color w:val="000000"/>
          <w:sz w:val="28"/>
        </w:rPr>
        <w:t>таблицы 1</w:t>
      </w:r>
      <w:r>
        <w:rPr>
          <w:rFonts w:ascii="Times New Roman"/>
          <w:b w:val="false"/>
          <w:i w:val="false"/>
          <w:color w:val="000000"/>
          <w:sz w:val="28"/>
        </w:rPr>
        <w:t xml:space="preserve"> указываются количество, цена и стоимость дополнительно приобретенных акций.</w:t>
      </w:r>
    </w:p>
    <w:bookmarkEnd w:id="169"/>
    <w:bookmarkStart w:name="z191" w:id="170"/>
    <w:p>
      <w:pPr>
        <w:spacing w:after="0"/>
        <w:ind w:left="0"/>
        <w:jc w:val="both"/>
      </w:pPr>
      <w:r>
        <w:rPr>
          <w:rFonts w:ascii="Times New Roman"/>
          <w:b w:val="false"/>
          <w:i w:val="false"/>
          <w:color w:val="000000"/>
          <w:sz w:val="28"/>
        </w:rPr>
        <w:t xml:space="preserve">
      7. В графе 8 </w:t>
      </w:r>
      <w:r>
        <w:rPr>
          <w:rFonts w:ascii="Times New Roman"/>
          <w:b w:val="false"/>
          <w:i w:val="false"/>
          <w:color w:val="000000"/>
          <w:sz w:val="28"/>
        </w:rPr>
        <w:t>таблицы 1</w:t>
      </w:r>
      <w:r>
        <w:rPr>
          <w:rFonts w:ascii="Times New Roman"/>
          <w:b w:val="false"/>
          <w:i w:val="false"/>
          <w:color w:val="000000"/>
          <w:sz w:val="28"/>
        </w:rPr>
        <w:t xml:space="preserve"> указывается стоимость одной акции банка, страховой (перестраховочной) организации в тенге.</w:t>
      </w:r>
    </w:p>
    <w:bookmarkEnd w:id="170"/>
    <w:bookmarkStart w:name="z192" w:id="171"/>
    <w:p>
      <w:pPr>
        <w:spacing w:after="0"/>
        <w:ind w:left="0"/>
        <w:jc w:val="both"/>
      </w:pPr>
      <w:r>
        <w:rPr>
          <w:rFonts w:ascii="Times New Roman"/>
          <w:b w:val="false"/>
          <w:i w:val="false"/>
          <w:color w:val="000000"/>
          <w:sz w:val="28"/>
        </w:rPr>
        <w:t xml:space="preserve">
      8. К </w:t>
      </w:r>
      <w:r>
        <w:rPr>
          <w:rFonts w:ascii="Times New Roman"/>
          <w:b w:val="false"/>
          <w:i w:val="false"/>
          <w:color w:val="000000"/>
          <w:sz w:val="28"/>
        </w:rPr>
        <w:t>таблице 2</w:t>
      </w:r>
      <w:r>
        <w:rPr>
          <w:rFonts w:ascii="Times New Roman"/>
          <w:b w:val="false"/>
          <w:i w:val="false"/>
          <w:color w:val="000000"/>
          <w:sz w:val="28"/>
        </w:rPr>
        <w:t xml:space="preserve"> прилагаются документы, подтверждающие источники и средства, использованные для приобретения акций банка, страховой (перестраховочной) организации.</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194" w:id="17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2"/>
    <w:bookmarkStart w:name="z195" w:id="173"/>
    <w:p>
      <w:pPr>
        <w:spacing w:after="0"/>
        <w:ind w:left="0"/>
        <w:jc w:val="both"/>
      </w:pPr>
      <w:r>
        <w:rPr>
          <w:rFonts w:ascii="Times New Roman"/>
          <w:b w:val="false"/>
          <w:i w:val="false"/>
          <w:color w:val="000000"/>
          <w:sz w:val="28"/>
        </w:rPr>
        <w:t>
      Сведения об изменении процентного соотношения количества акций</w:t>
      </w:r>
    </w:p>
    <w:bookmarkEnd w:id="173"/>
    <w:p>
      <w:pPr>
        <w:spacing w:after="0"/>
        <w:ind w:left="0"/>
        <w:jc w:val="both"/>
      </w:pPr>
      <w:r>
        <w:rPr>
          <w:rFonts w:ascii="Times New Roman"/>
          <w:b w:val="false"/>
          <w:i w:val="false"/>
          <w:color w:val="000000"/>
          <w:sz w:val="28"/>
        </w:rPr>
        <w:t>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банка, страховой (перестраховочной)</w:t>
      </w:r>
    </w:p>
    <w:p>
      <w:pPr>
        <w:spacing w:after="0"/>
        <w:ind w:left="0"/>
        <w:jc w:val="both"/>
      </w:pPr>
      <w:r>
        <w:rPr>
          <w:rFonts w:ascii="Times New Roman"/>
          <w:b w:val="false"/>
          <w:i w:val="false"/>
          <w:color w:val="000000"/>
          <w:sz w:val="28"/>
        </w:rPr>
        <w:t>
      организации, являющемуся физическим лицом, а также источники</w:t>
      </w:r>
    </w:p>
    <w:p>
      <w:pPr>
        <w:spacing w:after="0"/>
        <w:ind w:left="0"/>
        <w:jc w:val="both"/>
      </w:pPr>
      <w:r>
        <w:rPr>
          <w:rFonts w:ascii="Times New Roman"/>
          <w:b w:val="false"/>
          <w:i w:val="false"/>
          <w:color w:val="000000"/>
          <w:sz w:val="28"/>
        </w:rPr>
        <w:t>
                    средств, используемых для приобретения акций</w:t>
      </w:r>
    </w:p>
    <w:bookmarkStart w:name="z196" w:id="174"/>
    <w:p>
      <w:pPr>
        <w:spacing w:after="0"/>
        <w:ind w:left="0"/>
        <w:jc w:val="both"/>
      </w:pPr>
      <w:r>
        <w:rPr>
          <w:rFonts w:ascii="Times New Roman"/>
          <w:b w:val="false"/>
          <w:i w:val="false"/>
          <w:color w:val="000000"/>
          <w:sz w:val="28"/>
        </w:rPr>
        <w:t>
                      Отчетный период: на __________ 20__ года</w:t>
      </w:r>
    </w:p>
    <w:bookmarkEnd w:id="174"/>
    <w:p>
      <w:pPr>
        <w:spacing w:after="0"/>
        <w:ind w:left="0"/>
        <w:jc w:val="both"/>
      </w:pPr>
      <w:r>
        <w:rPr>
          <w:rFonts w:ascii="Times New Roman"/>
          <w:b w:val="false"/>
          <w:i w:val="false"/>
          <w:color w:val="000000"/>
          <w:sz w:val="28"/>
        </w:rPr>
        <w:t>
      Индекс: КУ ФЛ_Ф9</w:t>
      </w:r>
    </w:p>
    <w:p>
      <w:pPr>
        <w:spacing w:after="0"/>
        <w:ind w:left="0"/>
        <w:jc w:val="both"/>
      </w:pPr>
      <w:r>
        <w:rPr>
          <w:rFonts w:ascii="Times New Roman"/>
          <w:b w:val="false"/>
          <w:i w:val="false"/>
          <w:color w:val="000000"/>
          <w:sz w:val="28"/>
        </w:rPr>
        <w:t>
      Периодичность: в случае изменения процентного соотношения количества</w:t>
      </w:r>
    </w:p>
    <w:p>
      <w:pPr>
        <w:spacing w:after="0"/>
        <w:ind w:left="0"/>
        <w:jc w:val="both"/>
      </w:pPr>
      <w:r>
        <w:rPr>
          <w:rFonts w:ascii="Times New Roman"/>
          <w:b w:val="false"/>
          <w:i w:val="false"/>
          <w:color w:val="000000"/>
          <w:sz w:val="28"/>
        </w:rPr>
        <w:t>
      акций</w:t>
      </w:r>
    </w:p>
    <w:p>
      <w:pPr>
        <w:spacing w:after="0"/>
        <w:ind w:left="0"/>
        <w:jc w:val="both"/>
      </w:pPr>
      <w:r>
        <w:rPr>
          <w:rFonts w:ascii="Times New Roman"/>
          <w:b w:val="false"/>
          <w:i w:val="false"/>
          <w:color w:val="000000"/>
          <w:sz w:val="28"/>
        </w:rPr>
        <w:t>
      Представляют: крупный участник банка, страховой (перестраховочной)</w:t>
      </w:r>
    </w:p>
    <w:p>
      <w:pPr>
        <w:spacing w:after="0"/>
        <w:ind w:left="0"/>
        <w:jc w:val="both"/>
      </w:pPr>
      <w:r>
        <w:rPr>
          <w:rFonts w:ascii="Times New Roman"/>
          <w:b w:val="false"/>
          <w:i w:val="false"/>
          <w:color w:val="000000"/>
          <w:sz w:val="28"/>
        </w:rPr>
        <w:t>
      организации, являющийся физическим лицом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в течение тридцати календарных дней со дня</w:t>
      </w:r>
    </w:p>
    <w:p>
      <w:pPr>
        <w:spacing w:after="0"/>
        <w:ind w:left="0"/>
        <w:jc w:val="both"/>
      </w:pPr>
      <w:r>
        <w:rPr>
          <w:rFonts w:ascii="Times New Roman"/>
          <w:b w:val="false"/>
          <w:i w:val="false"/>
          <w:color w:val="000000"/>
          <w:sz w:val="28"/>
        </w:rPr>
        <w:t>
      принятия решения об изменении процентного соотношения количества</w:t>
      </w:r>
    </w:p>
    <w:p>
      <w:pPr>
        <w:spacing w:after="0"/>
        <w:ind w:left="0"/>
        <w:jc w:val="both"/>
      </w:pPr>
      <w:r>
        <w:rPr>
          <w:rFonts w:ascii="Times New Roman"/>
          <w:b w:val="false"/>
          <w:i w:val="false"/>
          <w:color w:val="000000"/>
          <w:sz w:val="28"/>
        </w:rPr>
        <w:t>
      акций, принадлежащих крупному участнику банка, страховой</w:t>
      </w:r>
    </w:p>
    <w:p>
      <w:pPr>
        <w:spacing w:after="0"/>
        <w:ind w:left="0"/>
        <w:jc w:val="both"/>
      </w:pPr>
      <w:r>
        <w:rPr>
          <w:rFonts w:ascii="Times New Roman"/>
          <w:b w:val="false"/>
          <w:i w:val="false"/>
          <w:color w:val="000000"/>
          <w:sz w:val="28"/>
        </w:rPr>
        <w:t>
      (перестраховочной) организации</w:t>
      </w:r>
    </w:p>
    <w:bookmarkStart w:name="z197" w:id="175"/>
    <w:p>
      <w:pPr>
        <w:spacing w:after="0"/>
        <w:ind w:left="0"/>
        <w:jc w:val="both"/>
      </w:pPr>
      <w:r>
        <w:rPr>
          <w:rFonts w:ascii="Times New Roman"/>
          <w:b w:val="false"/>
          <w:i w:val="false"/>
          <w:color w:val="000000"/>
          <w:sz w:val="28"/>
        </w:rPr>
        <w:t xml:space="preserve">
      Форма            </w:t>
      </w:r>
    </w:p>
    <w:bookmarkEnd w:id="175"/>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отчитывающегося лица)</w:t>
      </w:r>
    </w:p>
    <w:bookmarkStart w:name="z198" w:id="176"/>
    <w:p>
      <w:pPr>
        <w:spacing w:after="0"/>
        <w:ind w:left="0"/>
        <w:jc w:val="both"/>
      </w:pPr>
      <w:r>
        <w:rPr>
          <w:rFonts w:ascii="Times New Roman"/>
          <w:b w:val="false"/>
          <w:i w:val="false"/>
          <w:color w:val="000000"/>
          <w:sz w:val="28"/>
        </w:rPr>
        <w:t>
      Таблица 1. Сведения об изменении процентного соотношения количества</w:t>
      </w:r>
    </w:p>
    <w:bookmarkEnd w:id="176"/>
    <w:p>
      <w:pPr>
        <w:spacing w:after="0"/>
        <w:ind w:left="0"/>
        <w:jc w:val="both"/>
      </w:pPr>
      <w:r>
        <w:rPr>
          <w:rFonts w:ascii="Times New Roman"/>
          <w:b w:val="false"/>
          <w:i w:val="false"/>
          <w:color w:val="000000"/>
          <w:sz w:val="28"/>
        </w:rPr>
        <w:t>
      акций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банковского холдинга, страхового холдинга,</w:t>
      </w:r>
    </w:p>
    <w:p>
      <w:pPr>
        <w:spacing w:after="0"/>
        <w:ind w:left="0"/>
        <w:jc w:val="both"/>
      </w:pPr>
      <w:r>
        <w:rPr>
          <w:rFonts w:ascii="Times New Roman"/>
          <w:b w:val="false"/>
          <w:i w:val="false"/>
          <w:color w:val="000000"/>
          <w:sz w:val="28"/>
        </w:rPr>
        <w:t>
      являющемуся физическим лицом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099"/>
        <w:gridCol w:w="2433"/>
        <w:gridCol w:w="558"/>
        <w:gridCol w:w="449"/>
        <w:gridCol w:w="611"/>
        <w:gridCol w:w="351"/>
        <w:gridCol w:w="351"/>
        <w:gridCol w:w="1652"/>
        <w:gridCol w:w="1457"/>
        <w:gridCol w:w="2436"/>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страховой (перестраховочной)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банковского холдинга, страхового холдинга банковскому холдингу, страховому холдингу акций банка, страховой (перестраховочной) организации до дополнительного приобретения акций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дополнительно приобретенных акций банка, страховой (перестраховочной)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банковского холдинга, страхового холдинга банковскому холдингу, страховому холдингу акций банка, страховой (перестраховочной) организации после дополнительного приобретения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страховой (перестраховочной) организации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страховой (перестраховочной) организации к количеству голосующих акций банка, страховой (перестраховочной) организации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/вид сделки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приобретения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приобретенных акций банка, страховой (перестраховочной) организации (в тысячах 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страховой (перестраховочной) организации (штук)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страховой (перестраховочной) организации к количеству голосующих акций банка, страховой (перестраховочной) организации</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99" w:id="177"/>
    <w:p>
      <w:pPr>
        <w:spacing w:after="0"/>
        <w:ind w:left="0"/>
        <w:jc w:val="both"/>
      </w:pPr>
      <w:r>
        <w:rPr>
          <w:rFonts w:ascii="Times New Roman"/>
          <w:b w:val="false"/>
          <w:i w:val="false"/>
          <w:color w:val="000000"/>
          <w:sz w:val="28"/>
        </w:rPr>
        <w:t>
      Таблица 2. Источники средств, используемых для приобретения акций</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6022"/>
        <w:gridCol w:w="5380"/>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страховой (перестраховочной) организации акций банка, страховой (перестраховочной) организации</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страховой (перестраховочной) организации, с приложением подтверждающих документов</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w:t>
      </w:r>
    </w:p>
    <w:p>
      <w:pPr>
        <w:spacing w:after="0"/>
        <w:ind w:left="0"/>
        <w:jc w:val="both"/>
      </w:pPr>
      <w:r>
        <w:rPr>
          <w:rFonts w:ascii="Times New Roman"/>
          <w:b w:val="false"/>
          <w:i w:val="false"/>
          <w:color w:val="000000"/>
          <w:sz w:val="28"/>
        </w:rPr>
        <w:t>
      Дата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об изменении</w:t>
            </w:r>
            <w:r>
              <w:br/>
            </w:r>
            <w:r>
              <w:rPr>
                <w:rFonts w:ascii="Times New Roman"/>
                <w:b w:val="false"/>
                <w:i w:val="false"/>
                <w:color w:val="000000"/>
                <w:sz w:val="20"/>
              </w:rPr>
              <w:t>процентного соотношения</w:t>
            </w:r>
            <w:r>
              <w:br/>
            </w:r>
            <w:r>
              <w:rPr>
                <w:rFonts w:ascii="Times New Roman"/>
                <w:b w:val="false"/>
                <w:i w:val="false"/>
                <w:color w:val="000000"/>
                <w:sz w:val="20"/>
              </w:rPr>
              <w:t>количества акций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принадлежащих</w:t>
            </w:r>
            <w:r>
              <w:br/>
            </w:r>
            <w:r>
              <w:rPr>
                <w:rFonts w:ascii="Times New Roman"/>
                <w:b w:val="false"/>
                <w:i w:val="false"/>
                <w:color w:val="000000"/>
                <w:sz w:val="20"/>
              </w:rPr>
              <w:t>крупному участнику банка,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являющемуся</w:t>
            </w:r>
            <w:r>
              <w:br/>
            </w:r>
            <w:r>
              <w:rPr>
                <w:rFonts w:ascii="Times New Roman"/>
                <w:b w:val="false"/>
                <w:i w:val="false"/>
                <w:color w:val="000000"/>
                <w:sz w:val="20"/>
              </w:rPr>
              <w:t>физическим лицом, а также</w:t>
            </w:r>
            <w:r>
              <w:br/>
            </w:r>
            <w:r>
              <w:rPr>
                <w:rFonts w:ascii="Times New Roman"/>
                <w:b w:val="false"/>
                <w:i w:val="false"/>
                <w:color w:val="000000"/>
                <w:sz w:val="20"/>
              </w:rPr>
              <w:t>источники средств, используемых</w:t>
            </w:r>
            <w:r>
              <w:br/>
            </w:r>
            <w:r>
              <w:rPr>
                <w:rFonts w:ascii="Times New Roman"/>
                <w:b w:val="false"/>
                <w:i w:val="false"/>
                <w:color w:val="000000"/>
                <w:sz w:val="20"/>
              </w:rPr>
              <w:t>для приобретения акций"</w:t>
            </w:r>
          </w:p>
        </w:tc>
      </w:tr>
    </w:tbl>
    <w:bookmarkStart w:name="z201" w:id="178"/>
    <w:p>
      <w:pPr>
        <w:spacing w:after="0"/>
        <w:ind w:left="0"/>
        <w:jc w:val="both"/>
      </w:pPr>
      <w:r>
        <w:rPr>
          <w:rFonts w:ascii="Times New Roman"/>
          <w:b w:val="false"/>
          <w:i w:val="false"/>
          <w:color w:val="000000"/>
          <w:sz w:val="28"/>
        </w:rPr>
        <w:t>
      Пояснение по заполнению формы,</w:t>
      </w:r>
    </w:p>
    <w:bookmarkEnd w:id="17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02" w:id="179"/>
    <w:p>
      <w:pPr>
        <w:spacing w:after="0"/>
        <w:ind w:left="0"/>
        <w:jc w:val="both"/>
      </w:pPr>
      <w:r>
        <w:rPr>
          <w:rFonts w:ascii="Times New Roman"/>
          <w:b w:val="false"/>
          <w:i w:val="false"/>
          <w:color w:val="000000"/>
          <w:sz w:val="28"/>
        </w:rPr>
        <w:t>
      Сведения об изменении процентного соотношения количества акций</w:t>
      </w:r>
    </w:p>
    <w:bookmarkEnd w:id="179"/>
    <w:p>
      <w:pPr>
        <w:spacing w:after="0"/>
        <w:ind w:left="0"/>
        <w:jc w:val="both"/>
      </w:pPr>
      <w:r>
        <w:rPr>
          <w:rFonts w:ascii="Times New Roman"/>
          <w:b w:val="false"/>
          <w:i w:val="false"/>
          <w:color w:val="000000"/>
          <w:sz w:val="28"/>
        </w:rPr>
        <w:t>
      банка, страховой (перестраховочной) организации, принадлежащих</w:t>
      </w:r>
    </w:p>
    <w:p>
      <w:pPr>
        <w:spacing w:after="0"/>
        <w:ind w:left="0"/>
        <w:jc w:val="both"/>
      </w:pPr>
      <w:r>
        <w:rPr>
          <w:rFonts w:ascii="Times New Roman"/>
          <w:b w:val="false"/>
          <w:i w:val="false"/>
          <w:color w:val="000000"/>
          <w:sz w:val="28"/>
        </w:rPr>
        <w:t>
      крупному участнику банка, страховой (перестраховочной)</w:t>
      </w:r>
    </w:p>
    <w:p>
      <w:pPr>
        <w:spacing w:after="0"/>
        <w:ind w:left="0"/>
        <w:jc w:val="both"/>
      </w:pPr>
      <w:r>
        <w:rPr>
          <w:rFonts w:ascii="Times New Roman"/>
          <w:b w:val="false"/>
          <w:i w:val="false"/>
          <w:color w:val="000000"/>
          <w:sz w:val="28"/>
        </w:rPr>
        <w:t>
      организации, являющемуся физическим лицом, а также источники</w:t>
      </w:r>
    </w:p>
    <w:p>
      <w:pPr>
        <w:spacing w:after="0"/>
        <w:ind w:left="0"/>
        <w:jc w:val="both"/>
      </w:pPr>
      <w:r>
        <w:rPr>
          <w:rFonts w:ascii="Times New Roman"/>
          <w:b w:val="false"/>
          <w:i w:val="false"/>
          <w:color w:val="000000"/>
          <w:sz w:val="28"/>
        </w:rPr>
        <w:t>
      средств, используемых для приобретения акций</w:t>
      </w:r>
    </w:p>
    <w:bookmarkStart w:name="z203" w:id="180"/>
    <w:p>
      <w:pPr>
        <w:spacing w:after="0"/>
        <w:ind w:left="0"/>
        <w:jc w:val="both"/>
      </w:pPr>
      <w:r>
        <w:rPr>
          <w:rFonts w:ascii="Times New Roman"/>
          <w:b w:val="false"/>
          <w:i w:val="false"/>
          <w:color w:val="000000"/>
          <w:sz w:val="28"/>
        </w:rPr>
        <w:t>
      1. Общие положения</w:t>
      </w:r>
    </w:p>
    <w:bookmarkEnd w:id="180"/>
    <w:bookmarkStart w:name="z204" w:id="18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изменении процентного соотношения количества акций банка, страховой (перестраховочной) организации, принадлежащих крупному участнику банка, страховой (перестраховочной) организации, являющемуся физическим лицом, а также источники средств, используемых для приобретения акций" (далее – Форма).</w:t>
      </w:r>
    </w:p>
    <w:bookmarkEnd w:id="181"/>
    <w:bookmarkStart w:name="z205" w:id="182"/>
    <w:p>
      <w:pPr>
        <w:spacing w:after="0"/>
        <w:ind w:left="0"/>
        <w:jc w:val="both"/>
      </w:pPr>
      <w:r>
        <w:rPr>
          <w:rFonts w:ascii="Times New Roman"/>
          <w:b w:val="false"/>
          <w:i w:val="false"/>
          <w:color w:val="000000"/>
          <w:sz w:val="28"/>
        </w:rPr>
        <w:t xml:space="preserve">
      2. Форма разработана в соответствии с пунктом 3 </w:t>
      </w:r>
      <w:r>
        <w:rPr>
          <w:rFonts w:ascii="Times New Roman"/>
          <w:b w:val="false"/>
          <w:i w:val="false"/>
          <w:color w:val="000000"/>
          <w:sz w:val="28"/>
        </w:rPr>
        <w:t>статьи 54-1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82"/>
    <w:bookmarkStart w:name="z206" w:id="183"/>
    <w:p>
      <w:pPr>
        <w:spacing w:after="0"/>
        <w:ind w:left="0"/>
        <w:jc w:val="both"/>
      </w:pPr>
      <w:r>
        <w:rPr>
          <w:rFonts w:ascii="Times New Roman"/>
          <w:b w:val="false"/>
          <w:i w:val="false"/>
          <w:color w:val="000000"/>
          <w:sz w:val="28"/>
        </w:rPr>
        <w:t>
      3. Форма составляется в случае изменения количества акций, принадлежащих крупному участнику банка, страховой (перестраховочной) организации, являющемуся физическим лицом.</w:t>
      </w:r>
    </w:p>
    <w:bookmarkEnd w:id="183"/>
    <w:bookmarkStart w:name="z207" w:id="184"/>
    <w:p>
      <w:pPr>
        <w:spacing w:after="0"/>
        <w:ind w:left="0"/>
        <w:jc w:val="both"/>
      </w:pPr>
      <w:r>
        <w:rPr>
          <w:rFonts w:ascii="Times New Roman"/>
          <w:b w:val="false"/>
          <w:i w:val="false"/>
          <w:color w:val="000000"/>
          <w:sz w:val="28"/>
        </w:rPr>
        <w:t>
      4. Форму на бумажном носителе подписывает крупный участник банка, страховой (перестраховочной) организации, являющийся физическим лицом.</w:t>
      </w:r>
    </w:p>
    <w:bookmarkEnd w:id="184"/>
    <w:bookmarkStart w:name="z208" w:id="185"/>
    <w:p>
      <w:pPr>
        <w:spacing w:after="0"/>
        <w:ind w:left="0"/>
        <w:jc w:val="both"/>
      </w:pPr>
      <w:r>
        <w:rPr>
          <w:rFonts w:ascii="Times New Roman"/>
          <w:b w:val="false"/>
          <w:i w:val="false"/>
          <w:color w:val="000000"/>
          <w:sz w:val="28"/>
        </w:rPr>
        <w:t>
      2. Пояснение по заполнению Формы</w:t>
      </w:r>
    </w:p>
    <w:bookmarkEnd w:id="185"/>
    <w:bookmarkStart w:name="z209" w:id="186"/>
    <w:p>
      <w:pPr>
        <w:spacing w:after="0"/>
        <w:ind w:left="0"/>
        <w:jc w:val="both"/>
      </w:pPr>
      <w:r>
        <w:rPr>
          <w:rFonts w:ascii="Times New Roman"/>
          <w:b w:val="false"/>
          <w:i w:val="false"/>
          <w:color w:val="000000"/>
          <w:sz w:val="28"/>
        </w:rPr>
        <w:t xml:space="preserve">
      5. Источники средств, используемые крупными участниками - физическими лицами для приобретения акций банка, страховой (перестраховочной) организации, определены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статей 26</w:t>
      </w:r>
      <w:r>
        <w:rPr>
          <w:rFonts w:ascii="Times New Roman"/>
          <w:b w:val="false"/>
          <w:i w:val="false"/>
          <w:color w:val="000000"/>
          <w:sz w:val="28"/>
        </w:rPr>
        <w:t xml:space="preserve"> Закона Республики Казахстан от 18 декабря 2000 года "О страховой деятельности".</w:t>
      </w:r>
    </w:p>
    <w:bookmarkEnd w:id="186"/>
    <w:bookmarkStart w:name="z210" w:id="187"/>
    <w:p>
      <w:pPr>
        <w:spacing w:after="0"/>
        <w:ind w:left="0"/>
        <w:jc w:val="both"/>
      </w:pPr>
      <w:r>
        <w:rPr>
          <w:rFonts w:ascii="Times New Roman"/>
          <w:b w:val="false"/>
          <w:i w:val="false"/>
          <w:color w:val="000000"/>
          <w:sz w:val="28"/>
        </w:rPr>
        <w:t xml:space="preserve">
      6. В графах 2 и 3 </w:t>
      </w:r>
      <w:r>
        <w:rPr>
          <w:rFonts w:ascii="Times New Roman"/>
          <w:b w:val="false"/>
          <w:i w:val="false"/>
          <w:color w:val="000000"/>
          <w:sz w:val="28"/>
        </w:rPr>
        <w:t>таблицы 1</w:t>
      </w:r>
      <w:r>
        <w:rPr>
          <w:rFonts w:ascii="Times New Roman"/>
          <w:b w:val="false"/>
          <w:i w:val="false"/>
          <w:color w:val="000000"/>
          <w:sz w:val="28"/>
        </w:rPr>
        <w:t xml:space="preserve"> указывается количество и процентное соотношение акций, принадлежащих отчитывающемуся лицу до дополнительного приобретения акции.</w:t>
      </w:r>
    </w:p>
    <w:bookmarkEnd w:id="187"/>
    <w:bookmarkStart w:name="z211" w:id="188"/>
    <w:p>
      <w:pPr>
        <w:spacing w:after="0"/>
        <w:ind w:left="0"/>
        <w:jc w:val="both"/>
      </w:pPr>
      <w:r>
        <w:rPr>
          <w:rFonts w:ascii="Times New Roman"/>
          <w:b w:val="false"/>
          <w:i w:val="false"/>
          <w:color w:val="000000"/>
          <w:sz w:val="28"/>
        </w:rPr>
        <w:t xml:space="preserve">
      7. В графах 6, 8, 9 </w:t>
      </w:r>
      <w:r>
        <w:rPr>
          <w:rFonts w:ascii="Times New Roman"/>
          <w:b w:val="false"/>
          <w:i w:val="false"/>
          <w:color w:val="000000"/>
          <w:sz w:val="28"/>
        </w:rPr>
        <w:t>таблицы 1</w:t>
      </w:r>
      <w:r>
        <w:rPr>
          <w:rFonts w:ascii="Times New Roman"/>
          <w:b w:val="false"/>
          <w:i w:val="false"/>
          <w:color w:val="000000"/>
          <w:sz w:val="28"/>
        </w:rPr>
        <w:t xml:space="preserve"> указывается количество, цена и стоимость дополнительно приобретенных акций.</w:t>
      </w:r>
    </w:p>
    <w:bookmarkEnd w:id="188"/>
    <w:bookmarkStart w:name="z212" w:id="189"/>
    <w:p>
      <w:pPr>
        <w:spacing w:after="0"/>
        <w:ind w:left="0"/>
        <w:jc w:val="both"/>
      </w:pPr>
      <w:r>
        <w:rPr>
          <w:rFonts w:ascii="Times New Roman"/>
          <w:b w:val="false"/>
          <w:i w:val="false"/>
          <w:color w:val="000000"/>
          <w:sz w:val="28"/>
        </w:rPr>
        <w:t xml:space="preserve">
      8. В графе 8 </w:t>
      </w:r>
      <w:r>
        <w:rPr>
          <w:rFonts w:ascii="Times New Roman"/>
          <w:b w:val="false"/>
          <w:i w:val="false"/>
          <w:color w:val="000000"/>
          <w:sz w:val="28"/>
        </w:rPr>
        <w:t>таблицы 1</w:t>
      </w:r>
      <w:r>
        <w:rPr>
          <w:rFonts w:ascii="Times New Roman"/>
          <w:b w:val="false"/>
          <w:i w:val="false"/>
          <w:color w:val="000000"/>
          <w:sz w:val="28"/>
        </w:rPr>
        <w:t xml:space="preserve"> указывается стоимость 1 акции банка, страховой (перестраховочной) организации в тенге.</w:t>
      </w:r>
    </w:p>
    <w:bookmarkEnd w:id="189"/>
    <w:bookmarkStart w:name="z213" w:id="190"/>
    <w:p>
      <w:pPr>
        <w:spacing w:after="0"/>
        <w:ind w:left="0"/>
        <w:jc w:val="both"/>
      </w:pPr>
      <w:r>
        <w:rPr>
          <w:rFonts w:ascii="Times New Roman"/>
          <w:b w:val="false"/>
          <w:i w:val="false"/>
          <w:color w:val="000000"/>
          <w:sz w:val="28"/>
        </w:rPr>
        <w:t xml:space="preserve">
      9. К </w:t>
      </w:r>
      <w:r>
        <w:rPr>
          <w:rFonts w:ascii="Times New Roman"/>
          <w:b w:val="false"/>
          <w:i w:val="false"/>
          <w:color w:val="000000"/>
          <w:sz w:val="28"/>
        </w:rPr>
        <w:t>таблице 2</w:t>
      </w:r>
      <w:r>
        <w:rPr>
          <w:rFonts w:ascii="Times New Roman"/>
          <w:b w:val="false"/>
          <w:i w:val="false"/>
          <w:color w:val="000000"/>
          <w:sz w:val="28"/>
        </w:rPr>
        <w:t xml:space="preserve"> прилагаются документы, подтверждающие источники и средства, использованные для приобретения акций банка, страховой (перестраховочной) организации.</w:t>
      </w:r>
    </w:p>
    <w:bookmarkEnd w:id="190"/>
    <w:bookmarkStart w:name="z214" w:id="191"/>
    <w:p>
      <w:pPr>
        <w:spacing w:after="0"/>
        <w:ind w:left="0"/>
        <w:jc w:val="both"/>
      </w:pPr>
      <w:r>
        <w:rPr>
          <w:rFonts w:ascii="Times New Roman"/>
          <w:b w:val="false"/>
          <w:i w:val="false"/>
          <w:color w:val="000000"/>
          <w:sz w:val="28"/>
        </w:rPr>
        <w:t>
      10. Данные в Форме заполняются в тысячах тенге.</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216" w:id="19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92"/>
    <w:bookmarkStart w:name="z217" w:id="193"/>
    <w:p>
      <w:pPr>
        <w:spacing w:after="0"/>
        <w:ind w:left="0"/>
        <w:jc w:val="both"/>
      </w:pPr>
      <w:r>
        <w:rPr>
          <w:rFonts w:ascii="Times New Roman"/>
          <w:b w:val="false"/>
          <w:i w:val="false"/>
          <w:color w:val="000000"/>
          <w:sz w:val="28"/>
        </w:rPr>
        <w:t>
      Сведения обо всех обязательствах участников страховой группы</w:t>
      </w:r>
    </w:p>
    <w:bookmarkEnd w:id="193"/>
    <w:p>
      <w:pPr>
        <w:spacing w:after="0"/>
        <w:ind w:left="0"/>
        <w:jc w:val="both"/>
      </w:pPr>
      <w:r>
        <w:rPr>
          <w:rFonts w:ascii="Times New Roman"/>
          <w:b w:val="false"/>
          <w:i w:val="false"/>
          <w:color w:val="000000"/>
          <w:sz w:val="28"/>
        </w:rPr>
        <w:t>
      перед третьими лицами (группой лиц), составляющих десять и</w:t>
      </w:r>
    </w:p>
    <w:p>
      <w:pPr>
        <w:spacing w:after="0"/>
        <w:ind w:left="0"/>
        <w:jc w:val="both"/>
      </w:pPr>
      <w:r>
        <w:rPr>
          <w:rFonts w:ascii="Times New Roman"/>
          <w:b w:val="false"/>
          <w:i w:val="false"/>
          <w:color w:val="000000"/>
          <w:sz w:val="28"/>
        </w:rPr>
        <w:t>
      более процентов от собственного капитала страховой группы,</w:t>
      </w:r>
    </w:p>
    <w:p>
      <w:pPr>
        <w:spacing w:after="0"/>
        <w:ind w:left="0"/>
        <w:jc w:val="both"/>
      </w:pPr>
      <w:r>
        <w:rPr>
          <w:rFonts w:ascii="Times New Roman"/>
          <w:b w:val="false"/>
          <w:i w:val="false"/>
          <w:color w:val="000000"/>
          <w:sz w:val="28"/>
        </w:rPr>
        <w:t>
                        действующих по состоянию на отчетную дату</w:t>
      </w:r>
    </w:p>
    <w:bookmarkStart w:name="z218" w:id="194"/>
    <w:p>
      <w:pPr>
        <w:spacing w:after="0"/>
        <w:ind w:left="0"/>
        <w:jc w:val="both"/>
      </w:pPr>
      <w:r>
        <w:rPr>
          <w:rFonts w:ascii="Times New Roman"/>
          <w:b w:val="false"/>
          <w:i w:val="false"/>
          <w:color w:val="000000"/>
          <w:sz w:val="28"/>
        </w:rPr>
        <w:t>
                        Отчетный период: за ___ квартал 20__года</w:t>
      </w:r>
    </w:p>
    <w:bookmarkEnd w:id="194"/>
    <w:p>
      <w:pPr>
        <w:spacing w:after="0"/>
        <w:ind w:left="0"/>
        <w:jc w:val="both"/>
      </w:pPr>
      <w:r>
        <w:rPr>
          <w:rFonts w:ascii="Times New Roman"/>
          <w:b w:val="false"/>
          <w:i w:val="false"/>
          <w:color w:val="000000"/>
          <w:sz w:val="28"/>
        </w:rPr>
        <w:t>
      Индекс: СГ ЮЛ_Ф10</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страховой холдинг, входящий в состав страховой группы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в течение девяноста календарных</w:t>
      </w:r>
    </w:p>
    <w:p>
      <w:pPr>
        <w:spacing w:after="0"/>
        <w:ind w:left="0"/>
        <w:jc w:val="both"/>
      </w:pPr>
      <w:r>
        <w:rPr>
          <w:rFonts w:ascii="Times New Roman"/>
          <w:b w:val="false"/>
          <w:i w:val="false"/>
          <w:color w:val="000000"/>
          <w:sz w:val="28"/>
        </w:rPr>
        <w:t>
      дней, следующих за отчетным кварталом</w:t>
      </w:r>
    </w:p>
    <w:bookmarkStart w:name="z219" w:id="195"/>
    <w:p>
      <w:pPr>
        <w:spacing w:after="0"/>
        <w:ind w:left="0"/>
        <w:jc w:val="both"/>
      </w:pPr>
      <w:r>
        <w:rPr>
          <w:rFonts w:ascii="Times New Roman"/>
          <w:b w:val="false"/>
          <w:i w:val="false"/>
          <w:color w:val="000000"/>
          <w:sz w:val="28"/>
        </w:rPr>
        <w:t xml:space="preserve">
      Форма            </w:t>
      </w:r>
    </w:p>
    <w:bookmarkEnd w:id="195"/>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страховой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900"/>
        <w:gridCol w:w="900"/>
        <w:gridCol w:w="900"/>
        <w:gridCol w:w="2567"/>
        <w:gridCol w:w="2567"/>
        <w:gridCol w:w="2819"/>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отчетную дату (в тысячах тенге)</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 _________ __________________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"Сведения обо всех</w:t>
            </w:r>
            <w:r>
              <w:br/>
            </w:r>
            <w:r>
              <w:rPr>
                <w:rFonts w:ascii="Times New Roman"/>
                <w:b w:val="false"/>
                <w:i w:val="false"/>
                <w:color w:val="000000"/>
                <w:sz w:val="20"/>
              </w:rPr>
              <w:t>обязательствах участников</w:t>
            </w:r>
            <w:r>
              <w:br/>
            </w:r>
            <w:r>
              <w:rPr>
                <w:rFonts w:ascii="Times New Roman"/>
                <w:b w:val="false"/>
                <w:i w:val="false"/>
                <w:color w:val="000000"/>
                <w:sz w:val="20"/>
              </w:rPr>
              <w:t>страховой группы перед</w:t>
            </w:r>
            <w:r>
              <w:br/>
            </w:r>
            <w:r>
              <w:rPr>
                <w:rFonts w:ascii="Times New Roman"/>
                <w:b w:val="false"/>
                <w:i w:val="false"/>
                <w:color w:val="000000"/>
                <w:sz w:val="20"/>
              </w:rPr>
              <w:t>третьими лицами (группой лиц),</w:t>
            </w:r>
            <w:r>
              <w:br/>
            </w:r>
            <w:r>
              <w:rPr>
                <w:rFonts w:ascii="Times New Roman"/>
                <w:b w:val="false"/>
                <w:i w:val="false"/>
                <w:color w:val="000000"/>
                <w:sz w:val="20"/>
              </w:rPr>
              <w:t>составляющих десять и более</w:t>
            </w:r>
            <w:r>
              <w:br/>
            </w:r>
            <w:r>
              <w:rPr>
                <w:rFonts w:ascii="Times New Roman"/>
                <w:b w:val="false"/>
                <w:i w:val="false"/>
                <w:color w:val="000000"/>
                <w:sz w:val="20"/>
              </w:rPr>
              <w:t>процентов от собственного</w:t>
            </w:r>
            <w:r>
              <w:br/>
            </w:r>
            <w:r>
              <w:rPr>
                <w:rFonts w:ascii="Times New Roman"/>
                <w:b w:val="false"/>
                <w:i w:val="false"/>
                <w:color w:val="000000"/>
                <w:sz w:val="20"/>
              </w:rPr>
              <w:t>капитала страховой группы,</w:t>
            </w:r>
            <w:r>
              <w:br/>
            </w:r>
            <w:r>
              <w:rPr>
                <w:rFonts w:ascii="Times New Roman"/>
                <w:b w:val="false"/>
                <w:i w:val="false"/>
                <w:color w:val="000000"/>
                <w:sz w:val="20"/>
              </w:rPr>
              <w:t>действующих по состоянию на</w:t>
            </w:r>
            <w:r>
              <w:br/>
            </w:r>
            <w:r>
              <w:rPr>
                <w:rFonts w:ascii="Times New Roman"/>
                <w:b w:val="false"/>
                <w:i w:val="false"/>
                <w:color w:val="000000"/>
                <w:sz w:val="20"/>
              </w:rPr>
              <w:t>отчетную дату"</w:t>
            </w:r>
          </w:p>
        </w:tc>
      </w:tr>
    </w:tbl>
    <w:bookmarkStart w:name="z221" w:id="196"/>
    <w:p>
      <w:pPr>
        <w:spacing w:after="0"/>
        <w:ind w:left="0"/>
        <w:jc w:val="both"/>
      </w:pPr>
      <w:r>
        <w:rPr>
          <w:rFonts w:ascii="Times New Roman"/>
          <w:b w:val="false"/>
          <w:i w:val="false"/>
          <w:color w:val="000000"/>
          <w:sz w:val="28"/>
        </w:rPr>
        <w:t>
      Пояснение по заполнению формы,</w:t>
      </w:r>
    </w:p>
    <w:bookmarkEnd w:id="19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22" w:id="197"/>
    <w:p>
      <w:pPr>
        <w:spacing w:after="0"/>
        <w:ind w:left="0"/>
        <w:jc w:val="both"/>
      </w:pPr>
      <w:r>
        <w:rPr>
          <w:rFonts w:ascii="Times New Roman"/>
          <w:b w:val="false"/>
          <w:i w:val="false"/>
          <w:color w:val="000000"/>
          <w:sz w:val="28"/>
        </w:rPr>
        <w:t>
      Сведения обо всех обязательствах участников страховой группы</w:t>
      </w:r>
    </w:p>
    <w:bookmarkEnd w:id="197"/>
    <w:p>
      <w:pPr>
        <w:spacing w:after="0"/>
        <w:ind w:left="0"/>
        <w:jc w:val="both"/>
      </w:pPr>
      <w:r>
        <w:rPr>
          <w:rFonts w:ascii="Times New Roman"/>
          <w:b w:val="false"/>
          <w:i w:val="false"/>
          <w:color w:val="000000"/>
          <w:sz w:val="28"/>
        </w:rPr>
        <w:t>
      перед третьими лицами (группой лиц), составляющих десять и</w:t>
      </w:r>
    </w:p>
    <w:p>
      <w:pPr>
        <w:spacing w:after="0"/>
        <w:ind w:left="0"/>
        <w:jc w:val="both"/>
      </w:pPr>
      <w:r>
        <w:rPr>
          <w:rFonts w:ascii="Times New Roman"/>
          <w:b w:val="false"/>
          <w:i w:val="false"/>
          <w:color w:val="000000"/>
          <w:sz w:val="28"/>
        </w:rPr>
        <w:t>
      более процентов от собственного капитала страховой группы,</w:t>
      </w:r>
    </w:p>
    <w:p>
      <w:pPr>
        <w:spacing w:after="0"/>
        <w:ind w:left="0"/>
        <w:jc w:val="both"/>
      </w:pPr>
      <w:r>
        <w:rPr>
          <w:rFonts w:ascii="Times New Roman"/>
          <w:b w:val="false"/>
          <w:i w:val="false"/>
          <w:color w:val="000000"/>
          <w:sz w:val="28"/>
        </w:rPr>
        <w:t>
      действующих по состоянию на отчетную дату</w:t>
      </w:r>
    </w:p>
    <w:bookmarkStart w:name="z223" w:id="198"/>
    <w:p>
      <w:pPr>
        <w:spacing w:after="0"/>
        <w:ind w:left="0"/>
        <w:jc w:val="both"/>
      </w:pPr>
      <w:r>
        <w:rPr>
          <w:rFonts w:ascii="Times New Roman"/>
          <w:b w:val="false"/>
          <w:i w:val="false"/>
          <w:color w:val="000000"/>
          <w:sz w:val="28"/>
        </w:rPr>
        <w:t>
      1. Общие положения</w:t>
      </w:r>
    </w:p>
    <w:bookmarkEnd w:id="198"/>
    <w:bookmarkStart w:name="z224" w:id="19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199"/>
    <w:bookmarkStart w:name="z225" w:id="200"/>
    <w:p>
      <w:pPr>
        <w:spacing w:after="0"/>
        <w:ind w:left="0"/>
        <w:jc w:val="both"/>
      </w:pPr>
      <w:r>
        <w:rPr>
          <w:rFonts w:ascii="Times New Roman"/>
          <w:b w:val="false"/>
          <w:i w:val="false"/>
          <w:color w:val="000000"/>
          <w:sz w:val="28"/>
        </w:rPr>
        <w:t xml:space="preserve">
      2. Форма разработана в соответствии с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00"/>
    <w:bookmarkStart w:name="z226" w:id="201"/>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w:t>
      </w:r>
    </w:p>
    <w:bookmarkEnd w:id="201"/>
    <w:bookmarkStart w:name="z227" w:id="202"/>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202"/>
    <w:bookmarkStart w:name="z228" w:id="203"/>
    <w:p>
      <w:pPr>
        <w:spacing w:after="0"/>
        <w:ind w:left="0"/>
        <w:jc w:val="both"/>
      </w:pPr>
      <w:r>
        <w:rPr>
          <w:rFonts w:ascii="Times New Roman"/>
          <w:b w:val="false"/>
          <w:i w:val="false"/>
          <w:color w:val="000000"/>
          <w:sz w:val="28"/>
        </w:rPr>
        <w:t>
      2. Пояснение по заполнению Формы</w:t>
      </w:r>
    </w:p>
    <w:bookmarkEnd w:id="203"/>
    <w:bookmarkStart w:name="z229" w:id="204"/>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204"/>
    <w:bookmarkStart w:name="z230" w:id="205"/>
    <w:p>
      <w:pPr>
        <w:spacing w:after="0"/>
        <w:ind w:left="0"/>
        <w:jc w:val="both"/>
      </w:pPr>
      <w:r>
        <w:rPr>
          <w:rFonts w:ascii="Times New Roman"/>
          <w:b w:val="false"/>
          <w:i w:val="false"/>
          <w:color w:val="000000"/>
          <w:sz w:val="28"/>
        </w:rPr>
        <w:t>
      6. Символ n – количество участников в страховой группе.</w:t>
      </w:r>
    </w:p>
    <w:bookmarkEnd w:id="205"/>
    <w:bookmarkStart w:name="z231" w:id="206"/>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"n. (Наименование участника страховой группы n").</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229</w:t>
            </w:r>
          </w:p>
        </w:tc>
      </w:tr>
    </w:tbl>
    <w:bookmarkStart w:name="z233" w:id="20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07"/>
    <w:bookmarkStart w:name="z234" w:id="208"/>
    <w:p>
      <w:pPr>
        <w:spacing w:after="0"/>
        <w:ind w:left="0"/>
        <w:jc w:val="both"/>
      </w:pPr>
      <w:r>
        <w:rPr>
          <w:rFonts w:ascii="Times New Roman"/>
          <w:b w:val="false"/>
          <w:i w:val="false"/>
          <w:color w:val="000000"/>
          <w:sz w:val="28"/>
        </w:rPr>
        <w:t>
      Внутригрупповые сделки страховой группы, заключенные в течение</w:t>
      </w:r>
    </w:p>
    <w:bookmarkEnd w:id="208"/>
    <w:p>
      <w:pPr>
        <w:spacing w:after="0"/>
        <w:ind w:left="0"/>
        <w:jc w:val="both"/>
      </w:pPr>
      <w:r>
        <w:rPr>
          <w:rFonts w:ascii="Times New Roman"/>
          <w:b w:val="false"/>
          <w:i w:val="false"/>
          <w:color w:val="000000"/>
          <w:sz w:val="28"/>
        </w:rPr>
        <w:t>
      отчетного периода, а также действующие по состоянию на отчетную</w:t>
      </w:r>
    </w:p>
    <w:p>
      <w:pPr>
        <w:spacing w:after="0"/>
        <w:ind w:left="0"/>
        <w:jc w:val="both"/>
      </w:pPr>
      <w:r>
        <w:rPr>
          <w:rFonts w:ascii="Times New Roman"/>
          <w:b w:val="false"/>
          <w:i w:val="false"/>
          <w:color w:val="000000"/>
          <w:sz w:val="28"/>
        </w:rPr>
        <w:t>
                                         дату</w:t>
      </w:r>
    </w:p>
    <w:bookmarkStart w:name="z235" w:id="209"/>
    <w:p>
      <w:pPr>
        <w:spacing w:after="0"/>
        <w:ind w:left="0"/>
        <w:jc w:val="both"/>
      </w:pPr>
      <w:r>
        <w:rPr>
          <w:rFonts w:ascii="Times New Roman"/>
          <w:b w:val="false"/>
          <w:i w:val="false"/>
          <w:color w:val="000000"/>
          <w:sz w:val="28"/>
        </w:rPr>
        <w:t>
                        Отчетный период: на __________ 20__ года</w:t>
      </w:r>
    </w:p>
    <w:bookmarkEnd w:id="209"/>
    <w:p>
      <w:pPr>
        <w:spacing w:after="0"/>
        <w:ind w:left="0"/>
        <w:jc w:val="both"/>
      </w:pPr>
      <w:r>
        <w:rPr>
          <w:rFonts w:ascii="Times New Roman"/>
          <w:b w:val="false"/>
          <w:i w:val="false"/>
          <w:color w:val="000000"/>
          <w:sz w:val="28"/>
        </w:rPr>
        <w:t>
      Индекс: СГ ЮЛ_Ф11</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страховой холдинг, входящий в состав страховой группы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в течение девяноста календарных</w:t>
      </w:r>
    </w:p>
    <w:p>
      <w:pPr>
        <w:spacing w:after="0"/>
        <w:ind w:left="0"/>
        <w:jc w:val="both"/>
      </w:pPr>
      <w:r>
        <w:rPr>
          <w:rFonts w:ascii="Times New Roman"/>
          <w:b w:val="false"/>
          <w:i w:val="false"/>
          <w:color w:val="000000"/>
          <w:sz w:val="28"/>
        </w:rPr>
        <w:t>
      дней, следующих за отчетным кварталом</w:t>
      </w:r>
    </w:p>
    <w:bookmarkStart w:name="z236" w:id="210"/>
    <w:p>
      <w:pPr>
        <w:spacing w:after="0"/>
        <w:ind w:left="0"/>
        <w:jc w:val="both"/>
      </w:pPr>
      <w:r>
        <w:rPr>
          <w:rFonts w:ascii="Times New Roman"/>
          <w:b w:val="false"/>
          <w:i w:val="false"/>
          <w:color w:val="000000"/>
          <w:sz w:val="28"/>
        </w:rPr>
        <w:t xml:space="preserve">
      Форма            </w:t>
      </w:r>
    </w:p>
    <w:bookmarkEnd w:id="210"/>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страховой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704"/>
        <w:gridCol w:w="2540"/>
        <w:gridCol w:w="551"/>
        <w:gridCol w:w="2540"/>
        <w:gridCol w:w="551"/>
        <w:gridCol w:w="1111"/>
        <w:gridCol w:w="1570"/>
        <w:gridCol w:w="1725"/>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по операции</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(отток средств) к участникам страховой группы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требований (оттока средств)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(приток средств) к участникам страховой группы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(притока средств)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 _________ ________________</w:t>
      </w:r>
    </w:p>
    <w:p>
      <w:pPr>
        <w:spacing w:after="0"/>
        <w:ind w:left="0"/>
        <w:jc w:val="both"/>
      </w:pPr>
      <w:r>
        <w:rPr>
          <w:rFonts w:ascii="Times New Roman"/>
          <w:b w:val="false"/>
          <w:i w:val="false"/>
          <w:color w:val="000000"/>
          <w:sz w:val="28"/>
        </w:rPr>
        <w:t>
                   (должность, фамилия и имя) (подпись)  (номер телефона)</w:t>
      </w:r>
    </w:p>
    <w:p>
      <w:pPr>
        <w:spacing w:after="0"/>
        <w:ind w:left="0"/>
        <w:jc w:val="both"/>
      </w:pPr>
      <w:r>
        <w:rPr>
          <w:rFonts w:ascii="Times New Roman"/>
          <w:b w:val="false"/>
          <w:i w:val="false"/>
          <w:color w:val="000000"/>
          <w:sz w:val="28"/>
        </w:rPr>
        <w:t>
      Дата подписания "_____" __________ 20_____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"Внутригрупповые сделки</w:t>
            </w:r>
            <w:r>
              <w:br/>
            </w:r>
            <w:r>
              <w:rPr>
                <w:rFonts w:ascii="Times New Roman"/>
                <w:b w:val="false"/>
                <w:i w:val="false"/>
                <w:color w:val="000000"/>
                <w:sz w:val="20"/>
              </w:rPr>
              <w:t>страховой группы, заключенные</w:t>
            </w:r>
            <w:r>
              <w:br/>
            </w:r>
            <w:r>
              <w:rPr>
                <w:rFonts w:ascii="Times New Roman"/>
                <w:b w:val="false"/>
                <w:i w:val="false"/>
                <w:color w:val="000000"/>
                <w:sz w:val="20"/>
              </w:rPr>
              <w:t>в течение отчетного периода, а</w:t>
            </w:r>
            <w:r>
              <w:br/>
            </w:r>
            <w:r>
              <w:rPr>
                <w:rFonts w:ascii="Times New Roman"/>
                <w:b w:val="false"/>
                <w:i w:val="false"/>
                <w:color w:val="000000"/>
                <w:sz w:val="20"/>
              </w:rPr>
              <w:t>также действующие по</w:t>
            </w:r>
            <w:r>
              <w:br/>
            </w:r>
            <w:r>
              <w:rPr>
                <w:rFonts w:ascii="Times New Roman"/>
                <w:b w:val="false"/>
                <w:i w:val="false"/>
                <w:color w:val="000000"/>
                <w:sz w:val="20"/>
              </w:rPr>
              <w:t>состоянию на отчетную дату"</w:t>
            </w:r>
          </w:p>
        </w:tc>
      </w:tr>
    </w:tbl>
    <w:bookmarkStart w:name="z238" w:id="211"/>
    <w:p>
      <w:pPr>
        <w:spacing w:after="0"/>
        <w:ind w:left="0"/>
        <w:jc w:val="both"/>
      </w:pPr>
      <w:r>
        <w:rPr>
          <w:rFonts w:ascii="Times New Roman"/>
          <w:b w:val="false"/>
          <w:i w:val="false"/>
          <w:color w:val="000000"/>
          <w:sz w:val="28"/>
        </w:rPr>
        <w:t>
      Пояснение по заполнению формы,</w:t>
      </w:r>
    </w:p>
    <w:bookmarkEnd w:id="211"/>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39" w:id="212"/>
    <w:p>
      <w:pPr>
        <w:spacing w:after="0"/>
        <w:ind w:left="0"/>
        <w:jc w:val="both"/>
      </w:pPr>
      <w:r>
        <w:rPr>
          <w:rFonts w:ascii="Times New Roman"/>
          <w:b w:val="false"/>
          <w:i w:val="false"/>
          <w:color w:val="000000"/>
          <w:sz w:val="28"/>
        </w:rPr>
        <w:t>
      Внутригрупповые сделки страховой группы, заключенные в течение</w:t>
      </w:r>
    </w:p>
    <w:bookmarkEnd w:id="212"/>
    <w:p>
      <w:pPr>
        <w:spacing w:after="0"/>
        <w:ind w:left="0"/>
        <w:jc w:val="both"/>
      </w:pPr>
      <w:r>
        <w:rPr>
          <w:rFonts w:ascii="Times New Roman"/>
          <w:b w:val="false"/>
          <w:i w:val="false"/>
          <w:color w:val="000000"/>
          <w:sz w:val="28"/>
        </w:rPr>
        <w:t>
      отчетного периода, а также действующие по состоянию</w:t>
      </w:r>
    </w:p>
    <w:p>
      <w:pPr>
        <w:spacing w:after="0"/>
        <w:ind w:left="0"/>
        <w:jc w:val="both"/>
      </w:pPr>
      <w:r>
        <w:rPr>
          <w:rFonts w:ascii="Times New Roman"/>
          <w:b w:val="false"/>
          <w:i w:val="false"/>
          <w:color w:val="000000"/>
          <w:sz w:val="28"/>
        </w:rPr>
        <w:t>
      на отчетную дату</w:t>
      </w:r>
    </w:p>
    <w:bookmarkStart w:name="z240" w:id="213"/>
    <w:p>
      <w:pPr>
        <w:spacing w:after="0"/>
        <w:ind w:left="0"/>
        <w:jc w:val="both"/>
      </w:pPr>
      <w:r>
        <w:rPr>
          <w:rFonts w:ascii="Times New Roman"/>
          <w:b w:val="false"/>
          <w:i w:val="false"/>
          <w:color w:val="000000"/>
          <w:sz w:val="28"/>
        </w:rPr>
        <w:t>
      1. Общие положения</w:t>
      </w:r>
    </w:p>
    <w:bookmarkEnd w:id="213"/>
    <w:bookmarkStart w:name="z241" w:id="2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"Внутригрупповые сделки страховой группы, заключенные в течение отчетного периода, а также действующие по состоянию на отчетную дату" (далее – Форма).</w:t>
      </w:r>
    </w:p>
    <w:bookmarkEnd w:id="214"/>
    <w:bookmarkStart w:name="z242" w:id="215"/>
    <w:p>
      <w:pPr>
        <w:spacing w:after="0"/>
        <w:ind w:left="0"/>
        <w:jc w:val="both"/>
      </w:pPr>
      <w:r>
        <w:rPr>
          <w:rFonts w:ascii="Times New Roman"/>
          <w:b w:val="false"/>
          <w:i w:val="false"/>
          <w:color w:val="000000"/>
          <w:sz w:val="28"/>
        </w:rPr>
        <w:t xml:space="preserve">
      2. Форма разработана в соответствии с пунктом 2-1 </w:t>
      </w:r>
      <w:r>
        <w:rPr>
          <w:rFonts w:ascii="Times New Roman"/>
          <w:b w:val="false"/>
          <w:i w:val="false"/>
          <w:color w:val="000000"/>
          <w:sz w:val="28"/>
        </w:rPr>
        <w:t>статьи 74-1</w:t>
      </w:r>
      <w:r>
        <w:rPr>
          <w:rFonts w:ascii="Times New Roman"/>
          <w:b w:val="false"/>
          <w:i w:val="false"/>
          <w:color w:val="000000"/>
          <w:sz w:val="28"/>
        </w:rPr>
        <w:t xml:space="preserve"> Закона Республики Казахстан от 18 декабря 2000 года "О страховой деятельности",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15"/>
    <w:bookmarkStart w:name="z243" w:id="216"/>
    <w:p>
      <w:pPr>
        <w:spacing w:after="0"/>
        <w:ind w:left="0"/>
        <w:jc w:val="both"/>
      </w:pPr>
      <w:r>
        <w:rPr>
          <w:rFonts w:ascii="Times New Roman"/>
          <w:b w:val="false"/>
          <w:i w:val="false"/>
          <w:color w:val="000000"/>
          <w:sz w:val="28"/>
        </w:rPr>
        <w:t>
      3. Форма составляется ежеквартально и представляется в течение девяноста календарных дней, следующих за отчетным кварталом.</w:t>
      </w:r>
    </w:p>
    <w:bookmarkEnd w:id="216"/>
    <w:bookmarkStart w:name="z244" w:id="217"/>
    <w:p>
      <w:pPr>
        <w:spacing w:after="0"/>
        <w:ind w:left="0"/>
        <w:jc w:val="both"/>
      </w:pPr>
      <w:r>
        <w:rPr>
          <w:rFonts w:ascii="Times New Roman"/>
          <w:b w:val="false"/>
          <w:i w:val="false"/>
          <w:color w:val="000000"/>
          <w:sz w:val="28"/>
        </w:rPr>
        <w:t>
      4. Форма на бумажном носителе скрепляется печатью отчитывающегося лица, подписывается его первым руководителем (на период его отсутствия – лицом, его замещающим), главным бухгалтером и исполнителем.</w:t>
      </w:r>
    </w:p>
    <w:bookmarkEnd w:id="217"/>
    <w:bookmarkStart w:name="z245" w:id="218"/>
    <w:p>
      <w:pPr>
        <w:spacing w:after="0"/>
        <w:ind w:left="0"/>
        <w:jc w:val="both"/>
      </w:pPr>
      <w:r>
        <w:rPr>
          <w:rFonts w:ascii="Times New Roman"/>
          <w:b w:val="false"/>
          <w:i w:val="false"/>
          <w:color w:val="000000"/>
          <w:sz w:val="28"/>
        </w:rPr>
        <w:t>
      2. Пояснение по заполнению Формы</w:t>
      </w:r>
    </w:p>
    <w:bookmarkEnd w:id="218"/>
    <w:bookmarkStart w:name="z246" w:id="219"/>
    <w:p>
      <w:pPr>
        <w:spacing w:after="0"/>
        <w:ind w:left="0"/>
        <w:jc w:val="both"/>
      </w:pPr>
      <w:r>
        <w:rPr>
          <w:rFonts w:ascii="Times New Roman"/>
          <w:b w:val="false"/>
          <w:i w:val="false"/>
          <w:color w:val="000000"/>
          <w:sz w:val="28"/>
        </w:rPr>
        <w:t>
      5. Символ n – количество участников в страховой группе.</w:t>
      </w:r>
    </w:p>
    <w:bookmarkEnd w:id="219"/>
    <w:bookmarkStart w:name="z247" w:id="220"/>
    <w:p>
      <w:pPr>
        <w:spacing w:after="0"/>
        <w:ind w:left="0"/>
        <w:jc w:val="both"/>
      </w:pPr>
      <w:r>
        <w:rPr>
          <w:rFonts w:ascii="Times New Roman"/>
          <w:b w:val="false"/>
          <w:i w:val="false"/>
          <w:color w:val="000000"/>
          <w:sz w:val="28"/>
        </w:rPr>
        <w:t>
      6. В графе 7 указывается текущий остаток на отчетную дату.</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