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eec6" w14:textId="0a1e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статистической формы общегосударственного статистического наблюдения "Отчет предприятия, оказывающего услуги в сфере оптовой торговли" (код 3011104, индекс 1-ВТ (Приложение), периодичность годовая)" и инструкции по ее заполнению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9 октября 2013 года № 233. Зарегистрирован в Министерстве юстиции Республики Казахстан 1 ноября 2013 года № 8870. Утратил силу приказом и.о. Председателя Комитета по статистике Министерства национальной экономики Республики Казахстан от 12 декабря 2014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Председателя Комитета по статистике Министерства национальной экономики РК от 12.12.2014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 Закона Республики Казахстан «О государственной статистике»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общегосударственного статистического наблюдения «Отчет предприятия, оказывающего услуги в сфере оптовой торговли» (код 3011104, индекс 1-ВТ (Приложение),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общегосударственного статистического наблюдения «Отчет предприятия, оказывающего услуги в сфере оптовой торговли» (код 3011104, индекс 1-ВТ (Приложение), периодичность годовая),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А. Смаилов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«____» __________ 2013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2013 года № 233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7"/>
        <w:gridCol w:w="1"/>
        <w:gridCol w:w="1305"/>
        <w:gridCol w:w="14"/>
        <w:gridCol w:w="3363"/>
        <w:gridCol w:w="4217"/>
        <w:gridCol w:w="2513"/>
      </w:tblGrid>
      <w:tr>
        <w:trPr>
          <w:trHeight w:val="1215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574800" cy="1231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 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 статистики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қыркүйек № 233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1215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 статистикалық байқаудың 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 статистика органына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98"/>
              <w:gridCol w:w="1403"/>
              <w:gridCol w:w="1403"/>
              <w:gridCol w:w="1403"/>
              <w:gridCol w:w="1403"/>
              <w:gridCol w:w="2590"/>
            </w:tblGrid>
            <w:tr>
              <w:trPr>
                <w:trHeight w:val="57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 нысанды толтыруға жұмсалған уақыт, сағатпен (қажеттiсiн қоршаңыз)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Время, затраченное на заполнение статистической формы, в часах (нужное обвести)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7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1 сағатқа дейiн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1-2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2-4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4-8</w:t>
                  </w:r>
                </w:p>
              </w:tc>
              <w:tc>
                <w:tcPr>
                  <w:tcW w:w="1403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8-40</w:t>
                  </w:r>
                </w:p>
              </w:tc>
              <w:tc>
                <w:tcPr>
                  <w:tcW w:w="2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40 сағаттан артық</w:t>
                  </w:r>
                </w:p>
              </w:tc>
            </w:tr>
            <w:tr>
              <w:trPr>
                <w:trHeight w:val="390" w:hRule="atLeast"/>
              </w:trPr>
              <w:tc>
                <w:tcPr>
                  <w:tcW w:w="1798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59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более 40 часов</w:t>
                  </w:r>
                </w:p>
              </w:tc>
            </w:tr>
          </w:tbl>
          <w:p/>
        </w:tc>
      </w:tr>
      <w:tr>
        <w:trPr>
          <w:trHeight w:val="9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тапсырмау, уақтылы тапсырмау және дәйексіз деректерді беру «Әкімшілік құқық бұзушылық туралы» Қазақстан Республикасы Кодексінің 381-бабында көзделген әкімшілік құқық бұзушылық болып табылады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Непредставление,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«Об административных правонарушениях»</w:t>
            </w:r>
          </w:p>
        </w:tc>
      </w:tr>
      <w:tr>
        <w:trPr>
          <w:trHeight w:val="6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3011104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3011104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 сауда саласында қызмет көрсететін кәсіпорынның есебі
</w:t>
            </w:r>
          </w:p>
        </w:tc>
      </w:tr>
      <w:tr>
        <w:trPr>
          <w:trHeight w:val="9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1-ІС (Қосымша)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1-ВТ (Приложение)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предприятия, оказывающего услуги в сфере оптовой торговли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22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 қызметтің негізгі түрі Экономикалық қызмет түрлерінің жалпы жіктеуішіне сәйкес (бұдан әрі – ЭҚЖЖ): 46 – автомобильдер мен мотоциклдер саудасынан басқа, көтерме саудамен; 45.11.1 – автомобильдерді және жеңіл автокөлік құралдарын көтерме саудада сатумен; 45.31.0 – автомобильдерге арналған қосалқы бөлшектер мен құрал-саймандарды көтерме саудада сатумен болып табылатын заңды тұлғалар және жұмыс істейтіндердің тізімдік саны 50 адамнан асатын (немесе) олардың құрылымдық және оқшауланған бөлімшелері тапсырады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 со списочной численностью работающих более 50 человек, основной вид экономической деятельности которых относится согласно кодам Общего классификатора видов экономической деятельности (далее – ОКЭД): 46 – оптовая торговля, за исключением автомобилей и мотоциклов; 45.11.1 – оптовая продажа автомобилей и легковых автотранспортных средств; 45.31.0 – оптовая торговля запасными частями и принадлежностями для автомобилей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Тапсыру мерзімі – есепті кезеңнен кейінгі 31 наурыз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31 марта после отчетного периода</w:t>
            </w:r>
          </w:p>
        </w:tc>
      </w:tr>
      <w:tr>
        <w:trPr>
          <w:trHeight w:val="615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5" w:hRule="atLeast"/>
        </w:trPr>
        <w:tc>
          <w:tcPr>
            <w:tcW w:w="2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ИИН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4572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1.Тауарларды (қызметтерді) нақты өткізу орнын көрсетіңіз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(кәсіпорынның тіркелген орнына қарамастан) - облыс, қала,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аудан, елді мекен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Укажите фактическое место реализации товаров (услуг) (независимо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места регистрации предприятия) - область, город, район, населенный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975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Әкімшілік-аумақтық объектілер жіктеуішіне (бұдан әрi - ӘАОЖ)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сәйкес аумақ коды (статистикалық нысанды қағаз тасығышта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тапсыру кезінде статистика органының қызметкерлері толтырады)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территории согласно Классификатору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административно-территориальных объектов (далее - КАТО) (заполняется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работником органа статистики при сдаче статистической формы на бумажном носителе)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457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57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57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57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57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57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57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57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57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4572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2.Тауарлардың түсу көздері бойынша көтерме сауда көлемі, 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 оптовой торговли по источникам поступления товаров, 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7289"/>
        <w:gridCol w:w="2209"/>
        <w:gridCol w:w="1839"/>
        <w:gridCol w:w="1540"/>
      </w:tblGrid>
      <w:tr>
        <w:trPr>
          <w:trHeight w:val="5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ӘАОЖ бойынша облыс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области по КАТО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СҚТТСН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СНТВУТ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Көтерме сауда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оптовой торговли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заңды тұлғадан сатып 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закуплено у юридических лиц - нерезидентов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тауарлар бойынша (10 атаудан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артық емес):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товарам (не более 10 наименований):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ҚР резидент заңды тұлғадан сатып 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закуплено у юридических лиц – резидентов РК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өңір бойынша: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по регионам: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 барлығы (республикалық манызы бар қала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 (городу республиканского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тауарлар бойынша (10 атаудан артық емес):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товарам (не более 10 наименований):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 барлығы (республикалық манызы бар қала бойынша)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 (городу республиканского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тауарлар бойынша (10 атаудан артық емес):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товарам (не более 10 наименований):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облыс бойынша барлығы (республикалық манызы бар қала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области (городу республиканского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тауарлар бойынша (10 атаудан артық емес):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товарам (не более 10 наименований):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3"/>
        <w:gridCol w:w="2553"/>
        <w:gridCol w:w="5574"/>
      </w:tblGrid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_______________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________________________________</w:t>
            </w:r>
          </w:p>
        </w:tc>
      </w:tr>
      <w:tr>
        <w:trPr>
          <w:trHeight w:val="30" w:hRule="atLeast"/>
        </w:trPr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Электрондық пошта 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 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аты-жөні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фамилия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 телефон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тегі, аты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фамилия, имя и отчество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подпись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тегі, аты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әкесінің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фамлия, имя и отчество</w:t>
            </w:r>
          </w:p>
        </w:tc>
        <w:tc>
          <w:tcPr>
            <w:tcW w:w="5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подпись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00"/>
      </w:tblGrid>
      <w:tr>
        <w:trPr>
          <w:trHeight w:val="30" w:hRule="atLeast"/>
        </w:trPr>
        <w:tc>
          <w:tcPr>
            <w:tcW w:w="1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Мөрдің орны (бар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октября 2013 года № 233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общегосударственного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предприятия, оказывающего услуги в сфере оптовой</w:t>
      </w:r>
      <w:r>
        <w:br/>
      </w:r>
      <w:r>
        <w:rPr>
          <w:rFonts w:ascii="Times New Roman"/>
          <w:b/>
          <w:i w:val="false"/>
          <w:color w:val="000000"/>
        </w:rPr>
        <w:t>
торговли» (код 3011104, индекс 1-ВТ</w:t>
      </w:r>
      <w:r>
        <w:br/>
      </w:r>
      <w:r>
        <w:rPr>
          <w:rFonts w:ascii="Times New Roman"/>
          <w:b/>
          <w:i w:val="false"/>
          <w:color w:val="000000"/>
        </w:rPr>
        <w:t>
(Приложение), периодичность годовая)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заполнению статистической формы общегосударственного статистического наблюдения «Отчет предприятия, оказывающего услуги в сфере оптовой торговли» (код 3011104, индекс 1-ВТ (Приложение), периодичность годовая)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«О государственной статистике» и детализирует заполнение статистической формы общегосударственного статистического наблюдения «Отчет предприятия, оказывающего услуги в сфере оптовой торговли» (код 3011104, индекс 1-ВТ (Приложение),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оптовая торговля –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домашним, и иным подобным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лица-резиденты Республики Казахстан - это юридические лица, зарегистрированные на территории Республики Казахстан и полностью подчиняющиеся его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лица-нерезиденты - это юридические лица, действующие на территории Республики Казахстан, но постоянно зарегистрированные и проживающие в другом государстве.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cтатистической форме приводятся коды по видам торговли согласно Статистической номенклатуре товаров по видам услуг торговли, расположенной на интернет-ресурсе Агентства Республики Казахстан по статистике, раздел «Классификаторы», «Ведомственные».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по месту фактического нахождения респондента.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графе 1 раздела 2 отражаются данные в целом по оптовой торговле. При наличии более одного поставщика из других областей, объем оптовой торговли указывается в разбивке по поставщикам по всем областям: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графе В в соответствии с кодом Классификатора административно-территориальных объектов заполняется код области, из которой был завезен товар. По строке 2 (закуплено у юридических лиц – нерезидентов) данная графа не заполняется;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графе Г в соответствии с кодом Статистической номенклатуры товаров по видам услуг торговли заполняются данные по закупленным товарам не более 10 наименований (10 приоритетных товаров определяются по наибольшему их удельному весу в объеме реализации).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данной статистической формы осуществляется на бумажном носителе и в электронном формате. Заполнение статистической формы в электронном формате осуществляется посредством использования программного обеспечения, размещенного в разделе «Отчеты on-line» на Интернет-ресурсе Агентства Республики Казахстан по статистике (www.stat.gov.kz).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Х – данная позиция не подлежит заполнению.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Раздел 2. «Укажите объем оптовой торговли по источникам поступления товаров»: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 = </w:t>
      </w: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2 и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2 </w:t>
      </w:r>
      <w:r>
        <w:drawing>
          <wp:inline distT="0" distB="0" distL="0" distR="0">
            <wp:extent cx="1905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по заполненным товарным видам;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= </w:t>
      </w: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строк 4, 5, 6 (в случае закупа товара у всех областей (16 регионов), то </w:t>
      </w: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строк 4, 5, 6, 7, 8, 9, 10, 11, 12, 13,  14, 15, 16, 17, 18, 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4 </w:t>
      </w:r>
      <w:r>
        <w:drawing>
          <wp:inline distT="0" distB="0" distL="0" distR="0">
            <wp:extent cx="1905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по заполненным товарным видам;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5 </w:t>
      </w:r>
      <w:r>
        <w:drawing>
          <wp:inline distT="0" distB="0" distL="0" distR="0">
            <wp:extent cx="1905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по заполненным товарным видам;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6 </w:t>
      </w:r>
      <w:r>
        <w:drawing>
          <wp:inline distT="0" distB="0" distL="0" distR="0">
            <wp:extent cx="190500" cy="21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drawing>
          <wp:inline distT="0" distB="0" distL="0" distR="0">
            <wp:extent cx="2159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 по заполненным товарным видам.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header.xml" Type="http://schemas.openxmlformats.org/officeDocument/2006/relationships/header" Id="rId5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