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52ec" w14:textId="f9b5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экологической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29 августа 2013 года № 208. Зарегистрирован в Министерстве юстиции Республики Казахстан 20 ноября 2013 года № 8916. Утратил силу приказом Председателя Комитета по статистике Министерства национальной экономики Республики Казахстан от 28 октября 2014 года № 29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28.10.2014 </w:t>
      </w:r>
      <w:r>
        <w:rPr>
          <w:rFonts w:ascii="Times New Roman"/>
          <w:b w:val="false"/>
          <w:i w:val="false"/>
          <w:color w:val="ff0000"/>
          <w:sz w:val="28"/>
        </w:rPr>
        <w:t>№ 29</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об охране атмосферного воздуха» (код 1421103, индекс 2-ТП (воздух), периодичность полугодовая,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полугодовая,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августа 2012 года № 210 «Об утверждении статистических форм общегосударственных статистических наблюдений по экологической статистике и инструкций по их заполнению» (зарегистрированный в Реестре государственной регистрации нормативных правовых актов за № 7909, опубликованный в газете «Казахстанская правда» от 12 июня 2013 года, № 198-199 (27472-27473).</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охраны окружающей среды</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Н. Каппаров</w:t>
      </w:r>
      <w:r>
        <w:br/>
      </w:r>
      <w:r>
        <w:rPr>
          <w:rFonts w:ascii="Times New Roman"/>
          <w:b w:val="false"/>
          <w:i w:val="false"/>
          <w:color w:val="000000"/>
          <w:sz w:val="28"/>
        </w:rPr>
        <w:t>
      16 октября 2013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5"/>
        <w:gridCol w:w="5391"/>
        <w:gridCol w:w="1494"/>
        <w:gridCol w:w="5073"/>
      </w:tblGrid>
      <w:tr>
        <w:trPr>
          <w:trHeight w:val="8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29 тамыздағы № 208</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54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w:t>
            </w:r>
            <w:r>
              <w:rPr>
                <w:rFonts w:ascii="Times New Roman"/>
                <w:b w:val="false"/>
                <w:i w:val="false"/>
                <w:color w:val="000000"/>
                <w:sz w:val="20"/>
              </w:rPr>
              <w:t>Код статистической формы 1411104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қорғауға жұмсалған шығындар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4-ҚО</w:t>
            </w:r>
            <w:r>
              <w:br/>
            </w:r>
            <w:r>
              <w:rPr>
                <w:rFonts w:ascii="Times New Roman"/>
                <w:b w:val="false"/>
                <w:i w:val="false"/>
                <w:color w:val="000000"/>
                <w:sz w:val="20"/>
              </w:rPr>
              <w:t>
</w:t>
            </w:r>
            <w:r>
              <w:rPr>
                <w:rFonts w:ascii="Times New Roman"/>
                <w:b w:val="false"/>
                <w:i w:val="false"/>
                <w:color w:val="000000"/>
                <w:sz w:val="20"/>
              </w:rPr>
              <w:t>4-ОС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3352"/>
              <w:gridCol w:w="892"/>
            </w:tblGrid>
            <w:tr>
              <w:trPr>
                <w:trHeight w:val="45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 после отчетного периода.</w:t>
            </w:r>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5549"/>
      </w:tblGrid>
      <w:tr>
        <w:trPr>
          <w:trHeight w:val="30" w:hRule="atLeast"/>
        </w:trPr>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(бұдан әрi - 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gridCol w:w="413"/>
              <w:gridCol w:w="413"/>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Табиғатты қорғау қызметінің түрлері бойынша қоршаған ортаны</w:t>
      </w:r>
      <w:r>
        <w:br/>
      </w:r>
      <w:r>
        <w:rPr>
          <w:rFonts w:ascii="Times New Roman"/>
          <w:b w:val="false"/>
          <w:i w:val="false"/>
          <w:color w:val="000000"/>
          <w:sz w:val="28"/>
        </w:rPr>
        <w:t>
</w:t>
      </w:r>
      <w:r>
        <w:rPr>
          <w:rFonts w:ascii="Times New Roman"/>
          <w:b/>
          <w:i w:val="false"/>
          <w:color w:val="000000"/>
          <w:sz w:val="28"/>
        </w:rPr>
        <w:t>қорғауға жұмсалған шығындардың жалпы көлемін мың теңгемен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общий объем затрат на охрану окружающей среды по видам</w:t>
      </w:r>
      <w:r>
        <w:br/>
      </w:r>
      <w:r>
        <w:rPr>
          <w:rFonts w:ascii="Times New Roman"/>
          <w:b w:val="false"/>
          <w:i w:val="false"/>
          <w:color w:val="000000"/>
          <w:sz w:val="28"/>
        </w:rPr>
        <w:t>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3"/>
        <w:gridCol w:w="2144"/>
        <w:gridCol w:w="2733"/>
      </w:tblGrid>
      <w:tr>
        <w:trPr>
          <w:trHeight w:val="61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w:t>
            </w:r>
            <w:r>
              <w:rPr>
                <w:rFonts w:ascii="Times New Roman"/>
                <w:b w:val="false"/>
                <w:i w:val="false"/>
                <w:color w:val="000000"/>
                <w:vertAlign w:val="superscript"/>
              </w:rPr>
              <w:t>1</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көздерін ақаба сулардың ластауынан қорғау</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 поверхностных водных источников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i w:val="false"/>
          <w:color w:val="000000"/>
          <w:sz w:val="28"/>
        </w:rPr>
        <w:t>ҚОҚҚШЖ - Қоршаған ортаны қорғау бойынша қызмет түрлері мен шығындардың</w:t>
      </w:r>
      <w:r>
        <w:br/>
      </w:r>
      <w:r>
        <w:rPr>
          <w:rFonts w:ascii="Times New Roman"/>
          <w:b w:val="false"/>
          <w:i w:val="false"/>
          <w:color w:val="000000"/>
          <w:sz w:val="28"/>
        </w:rPr>
        <w:t>
</w:t>
      </w:r>
      <w:r>
        <w:rPr>
          <w:rFonts w:ascii="Times New Roman"/>
          <w:b/>
          <w:i w:val="false"/>
          <w:color w:val="000000"/>
          <w:sz w:val="28"/>
        </w:rPr>
        <w:t>ведомстволық жіктеуіші</w:t>
      </w:r>
      <w:r>
        <w:br/>
      </w:r>
      <w:r>
        <w:rPr>
          <w:rFonts w:ascii="Times New Roman"/>
          <w:b w:val="false"/>
          <w:i w:val="false"/>
          <w:color w:val="000000"/>
          <w:sz w:val="28"/>
        </w:rPr>
        <w:t>
</w:t>
      </w:r>
      <w:r>
        <w:rPr>
          <w:rFonts w:ascii="Times New Roman"/>
          <w:b w:val="false"/>
          <w:i w:val="false"/>
          <w:color w:val="000000"/>
          <w:sz w:val="28"/>
        </w:rPr>
        <w:t>КДЗООС - Ведомственный классификатор видов деятельности и затрат по охране окружающей</w:t>
      </w:r>
      <w:r>
        <w:br/>
      </w:r>
      <w:r>
        <w:rPr>
          <w:rFonts w:ascii="Times New Roman"/>
          <w:b w:val="false"/>
          <w:i w:val="false"/>
          <w:color w:val="000000"/>
          <w:sz w:val="28"/>
        </w:rPr>
        <w:t>
</w:t>
      </w:r>
      <w:r>
        <w:rPr>
          <w:rFonts w:ascii="Times New Roman"/>
          <w:b w:val="false"/>
          <w:i w:val="false"/>
          <w:color w:val="000000"/>
          <w:sz w:val="28"/>
        </w:rPr>
        <w:t>среды</w:t>
      </w:r>
    </w:p>
    <w:p>
      <w:pPr>
        <w:spacing w:after="0"/>
        <w:ind w:left="0"/>
        <w:jc w:val="both"/>
      </w:pPr>
      <w:r>
        <w:rPr>
          <w:rFonts w:ascii="Times New Roman"/>
          <w:b/>
          <w:i w:val="false"/>
          <w:color w:val="000000"/>
          <w:sz w:val="28"/>
        </w:rPr>
        <w:t>3. Қоршаған ортаны қорғауға жұмсалған ағымдағы шығындар көлемін</w:t>
      </w:r>
      <w:r>
        <w:br/>
      </w:r>
      <w:r>
        <w:rPr>
          <w:rFonts w:ascii="Times New Roman"/>
          <w:b w:val="false"/>
          <w:i w:val="false"/>
          <w:color w:val="000000"/>
          <w:sz w:val="28"/>
        </w:rPr>
        <w:t>
</w:t>
      </w:r>
      <w:r>
        <w:rPr>
          <w:rFonts w:ascii="Times New Roman"/>
          <w:b/>
          <w:i w:val="false"/>
          <w:color w:val="000000"/>
          <w:sz w:val="28"/>
        </w:rPr>
        <w:t>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3"/>
        <w:gridCol w:w="2144"/>
        <w:gridCol w:w="2733"/>
      </w:tblGrid>
      <w:tr>
        <w:trPr>
          <w:trHeight w:val="61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СВООС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 xml:space="preserve">Охрана и рациональное использование водных ресурсов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 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 потребления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i w:val="false"/>
          <w:color w:val="000000"/>
          <w:sz w:val="28"/>
        </w:rPr>
        <w:t>ҚОҚТА - мұнда және бұдан әрі Қоршаған ортаны қорғау түрлерінің анықтамасы</w:t>
      </w:r>
      <w:r>
        <w:br/>
      </w:r>
      <w:r>
        <w:rPr>
          <w:rFonts w:ascii="Times New Roman"/>
          <w:b w:val="false"/>
          <w:i w:val="false"/>
          <w:color w:val="000000"/>
          <w:sz w:val="28"/>
        </w:rPr>
        <w:t>
</w:t>
      </w:r>
      <w:r>
        <w:rPr>
          <w:rFonts w:ascii="Times New Roman"/>
          <w:b w:val="false"/>
          <w:i w:val="false"/>
          <w:color w:val="000000"/>
          <w:sz w:val="28"/>
        </w:rPr>
        <w:t>СВООС - здесь и далее Справочник видов охраны окружающей среды</w:t>
      </w:r>
    </w:p>
    <w:p>
      <w:pPr>
        <w:spacing w:after="0"/>
        <w:ind w:left="0"/>
        <w:jc w:val="both"/>
      </w:pPr>
      <w:r>
        <w:rPr>
          <w:rFonts w:ascii="Times New Roman"/>
          <w:b/>
          <w:i w:val="false"/>
          <w:color w:val="000000"/>
          <w:sz w:val="28"/>
        </w:rPr>
        <w:t>3.1 Қоршаған ортаны қорғауға жұмсалған ағымдағы шығындардың</w:t>
      </w:r>
      <w:r>
        <w:br/>
      </w:r>
      <w:r>
        <w:rPr>
          <w:rFonts w:ascii="Times New Roman"/>
          <w:b w:val="false"/>
          <w:i w:val="false"/>
          <w:color w:val="000000"/>
          <w:sz w:val="28"/>
        </w:rPr>
        <w:t>
</w:t>
      </w:r>
      <w:r>
        <w:rPr>
          <w:rFonts w:ascii="Times New Roman"/>
          <w:b/>
          <w:i w:val="false"/>
          <w:color w:val="000000"/>
          <w:sz w:val="28"/>
        </w:rPr>
        <w:t>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w:t>
      </w:r>
      <w:r>
        <w:br/>
      </w:r>
      <w:r>
        <w:rPr>
          <w:rFonts w:ascii="Times New Roman"/>
          <w:b w:val="false"/>
          <w:i w:val="false"/>
          <w:color w:val="000000"/>
          <w:sz w:val="28"/>
        </w:rPr>
        <w:t>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9678"/>
        <w:gridCol w:w="2647"/>
      </w:tblGrid>
      <w:tr>
        <w:trPr>
          <w:trHeight w:val="5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суды қабылдағаны және тазартқаны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w:t>
            </w:r>
            <w:r>
              <w:rPr>
                <w:rFonts w:ascii="Times New Roman"/>
                <w:b w:val="false"/>
                <w:i w:val="false"/>
                <w:color w:val="000000"/>
                <w:vertAlign w:val="superscript"/>
              </w:rPr>
              <w:t>3</w:t>
            </w:r>
            <w:r>
              <w:rPr>
                <w:rFonts w:ascii="Times New Roman"/>
                <w:b/>
                <w:i w:val="false"/>
                <w:color w:val="000000"/>
                <w:sz w:val="20"/>
              </w:rPr>
              <w:t xml:space="preserve">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i w:val="false"/>
          <w:color w:val="000000"/>
          <w:sz w:val="28"/>
        </w:rPr>
        <w:t>ТҚҚ – тұрмыстық қатты қалдықтар</w:t>
      </w:r>
      <w:r>
        <w:br/>
      </w:r>
      <w:r>
        <w:rPr>
          <w:rFonts w:ascii="Times New Roman"/>
          <w:b w:val="false"/>
          <w:i w:val="false"/>
          <w:color w:val="000000"/>
          <w:sz w:val="28"/>
        </w:rPr>
        <w:t>
</w:t>
      </w:r>
      <w:r>
        <w:rPr>
          <w:rFonts w:ascii="Times New Roman"/>
          <w:b w:val="false"/>
          <w:i w:val="false"/>
          <w:color w:val="000000"/>
          <w:sz w:val="28"/>
        </w:rPr>
        <w:t>ТБО – твердые бытовые отходы</w:t>
      </w:r>
    </w:p>
    <w:p>
      <w:pPr>
        <w:spacing w:after="0"/>
        <w:ind w:left="0"/>
        <w:jc w:val="both"/>
      </w:pPr>
      <w:r>
        <w:rPr>
          <w:rFonts w:ascii="Times New Roman"/>
          <w:b/>
          <w:i w:val="false"/>
          <w:color w:val="000000"/>
          <w:sz w:val="28"/>
        </w:rPr>
        <w:t>4. Есепті кезеңдегі экологиялық төлемдер және табиғи ресурстар</w:t>
      </w:r>
      <w:r>
        <w:br/>
      </w:r>
      <w:r>
        <w:rPr>
          <w:rFonts w:ascii="Times New Roman"/>
          <w:b w:val="false"/>
          <w:i w:val="false"/>
          <w:color w:val="000000"/>
          <w:sz w:val="28"/>
        </w:rPr>
        <w:t>
</w:t>
      </w:r>
      <w:r>
        <w:rPr>
          <w:rFonts w:ascii="Times New Roman"/>
          <w:b/>
          <w:i w:val="false"/>
          <w:color w:val="000000"/>
          <w:sz w:val="28"/>
        </w:rPr>
        <w:t>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 за</w:t>
      </w:r>
      <w:r>
        <w:br/>
      </w:r>
      <w:r>
        <w:rPr>
          <w:rFonts w:ascii="Times New Roman"/>
          <w:b w:val="false"/>
          <w:i w:val="false"/>
          <w:color w:val="000000"/>
          <w:sz w:val="28"/>
        </w:rPr>
        <w:t>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1853"/>
        <w:gridCol w:w="3174"/>
      </w:tblGrid>
      <w:tr>
        <w:trPr>
          <w:trHeight w:val="90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ЭТТРТА</w:t>
            </w:r>
            <w:r>
              <w:rPr>
                <w:rFonts w:ascii="Times New Roman"/>
                <w:b w:val="false"/>
                <w:i w:val="false"/>
                <w:color w:val="000000"/>
                <w:vertAlign w:val="superscript"/>
              </w:rPr>
              <w:t>4</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СЭПППР</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төленген төлемдер</w:t>
            </w:r>
            <w:r>
              <w:br/>
            </w:r>
            <w:r>
              <w:rPr>
                <w:rFonts w:ascii="Times New Roman"/>
                <w:b w:val="false"/>
                <w:i w:val="false"/>
                <w:color w:val="000000"/>
                <w:sz w:val="20"/>
              </w:rPr>
              <w:t>
</w:t>
            </w:r>
            <w:r>
              <w:rPr>
                <w:rFonts w:ascii="Times New Roman"/>
                <w:b w:val="false"/>
                <w:i w:val="false"/>
                <w:color w:val="000000"/>
                <w:sz w:val="20"/>
              </w:rPr>
              <w:t>Платежи фактически выплаченные</w:t>
            </w:r>
          </w:p>
        </w:tc>
      </w:tr>
      <w:tr>
        <w:trPr>
          <w:trHeight w:val="3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 (размещение отходов) - 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заттардың нормативтен тыс шығарындылары (төгінділері) үшін төлемақы (қалдықтарды 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 веществ (размещение отходов) - 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 причиненного нарушением природоохранительного законодательства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көздерінің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арнайы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i w:val="false"/>
          <w:color w:val="000000"/>
          <w:sz w:val="28"/>
        </w:rPr>
        <w:t>ЭТТРТА - Экологиялық төлемдер және табиғи ресурстар үшін төлемақы</w:t>
      </w:r>
      <w:r>
        <w:br/>
      </w:r>
      <w:r>
        <w:rPr>
          <w:rFonts w:ascii="Times New Roman"/>
          <w:b w:val="false"/>
          <w:i w:val="false"/>
          <w:color w:val="000000"/>
          <w:sz w:val="28"/>
        </w:rPr>
        <w:t>
</w:t>
      </w:r>
      <w:r>
        <w:rPr>
          <w:rFonts w:ascii="Times New Roman"/>
          <w:b/>
          <w:i w:val="false"/>
          <w:color w:val="000000"/>
          <w:sz w:val="28"/>
        </w:rPr>
        <w:t>анықтамалығы</w:t>
      </w:r>
      <w:r>
        <w:br/>
      </w:r>
      <w:r>
        <w:rPr>
          <w:rFonts w:ascii="Times New Roman"/>
          <w:b w:val="false"/>
          <w:i w:val="false"/>
          <w:color w:val="000000"/>
          <w:sz w:val="28"/>
        </w:rPr>
        <w:t>
</w:t>
      </w:r>
      <w:r>
        <w:rPr>
          <w:rFonts w:ascii="Times New Roman"/>
          <w:b w:val="false"/>
          <w:i w:val="false"/>
          <w:color w:val="000000"/>
          <w:sz w:val="28"/>
        </w:rPr>
        <w:t>СЭПППР - Справочник экологических платежей и платы за природные ресурсы</w:t>
      </w:r>
    </w:p>
    <w:p>
      <w:pPr>
        <w:spacing w:after="0"/>
        <w:ind w:left="0"/>
        <w:jc w:val="both"/>
      </w:pPr>
      <w:r>
        <w:rPr>
          <w:rFonts w:ascii="Times New Roman"/>
          <w:b/>
          <w:i w:val="false"/>
          <w:color w:val="000000"/>
          <w:sz w:val="28"/>
        </w:rPr>
        <w:t>5. Қоршаған ортаны қорғау бойынша негізгі құралдарды күрделі</w:t>
      </w:r>
      <w:r>
        <w:br/>
      </w:r>
      <w:r>
        <w:rPr>
          <w:rFonts w:ascii="Times New Roman"/>
          <w:b w:val="false"/>
          <w:i w:val="false"/>
          <w:color w:val="000000"/>
          <w:sz w:val="28"/>
        </w:rPr>
        <w:t>
</w:t>
      </w:r>
      <w:r>
        <w:rPr>
          <w:rFonts w:ascii="Times New Roman"/>
          <w:b/>
          <w:i w:val="false"/>
          <w:color w:val="000000"/>
          <w:sz w:val="28"/>
        </w:rPr>
        <w:t>жөндеуге жұмсалған шығындардың көлемін мың теңгемен көрсетіңіз</w:t>
      </w:r>
      <w:r>
        <w:br/>
      </w:r>
      <w:r>
        <w:rPr>
          <w:rFonts w:ascii="Times New Roman"/>
          <w:b w:val="false"/>
          <w:i w:val="false"/>
          <w:color w:val="000000"/>
          <w:sz w:val="28"/>
        </w:rPr>
        <w:t>
Укажите объем затрат на капитальный ремонт основных средств по охране</w:t>
      </w:r>
      <w:r>
        <w:br/>
      </w:r>
      <w:r>
        <w:rPr>
          <w:rFonts w:ascii="Times New Roman"/>
          <w:b w:val="false"/>
          <w:i w:val="false"/>
          <w:color w:val="000000"/>
          <w:sz w:val="28"/>
        </w:rPr>
        <w:t>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6"/>
        <w:gridCol w:w="2115"/>
        <w:gridCol w:w="2309"/>
      </w:tblGrid>
      <w:tr>
        <w:trPr>
          <w:trHeight w:val="615" w:hRule="atLeast"/>
        </w:trPr>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ҚОҚБНҚЖА</w:t>
            </w:r>
            <w:r>
              <w:rPr>
                <w:rFonts w:ascii="Times New Roman"/>
                <w:b w:val="false"/>
                <w:i w:val="false"/>
                <w:color w:val="000000"/>
                <w:vertAlign w:val="superscript"/>
              </w:rPr>
              <w:t>5</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СОСООС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ластаушы зиянды заттарды ұстайтын және зиянсыздандыратын имараттар, қондырғылар және жабдықтар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 улавливания и обезвреживания вредных веществ, загрязняющих атмосферный воздух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 тазартуға және су ресурстарын ұтымды пайдалануға арналған имараттар мен 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 рационального использования водных ресурсов</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vertAlign w:val="superscript"/>
        </w:rPr>
        <w:t> </w:t>
      </w:r>
      <w:r>
        <w:rPr>
          <w:rFonts w:ascii="Times New Roman"/>
          <w:b/>
          <w:i w:val="false"/>
          <w:color w:val="000000"/>
          <w:sz w:val="28"/>
        </w:rPr>
        <w:t>ҚОҚБНҚЖА - Қоршаған ортаны қорғау бойынша негізгі кұрал жабдықтар</w:t>
      </w:r>
      <w:r>
        <w:br/>
      </w:r>
      <w:r>
        <w:rPr>
          <w:rFonts w:ascii="Times New Roman"/>
          <w:b w:val="false"/>
          <w:i w:val="false"/>
          <w:color w:val="000000"/>
          <w:sz w:val="28"/>
        </w:rPr>
        <w:t>
</w:t>
      </w:r>
      <w:r>
        <w:rPr>
          <w:rFonts w:ascii="Times New Roman"/>
          <w:b/>
          <w:i w:val="false"/>
          <w:color w:val="000000"/>
          <w:sz w:val="28"/>
        </w:rPr>
        <w:t>анықтамалығы</w:t>
      </w:r>
      <w:r>
        <w:br/>
      </w:r>
      <w:r>
        <w:rPr>
          <w:rFonts w:ascii="Times New Roman"/>
          <w:b w:val="false"/>
          <w:i w:val="false"/>
          <w:color w:val="000000"/>
          <w:sz w:val="28"/>
        </w:rPr>
        <w:t>
</w:t>
      </w:r>
      <w:r>
        <w:rPr>
          <w:rFonts w:ascii="Times New Roman"/>
          <w:b w:val="false"/>
          <w:i w:val="false"/>
          <w:color w:val="000000"/>
          <w:sz w:val="28"/>
        </w:rPr>
        <w:t>СОСООС - Справочник основных средств по охране окружающей среды</w:t>
      </w:r>
    </w:p>
    <w:p>
      <w:pPr>
        <w:spacing w:after="0"/>
        <w:ind w:left="0"/>
        <w:jc w:val="both"/>
      </w:pPr>
      <w:r>
        <w:rPr>
          <w:rFonts w:ascii="Times New Roman"/>
          <w:b/>
          <w:i w:val="false"/>
          <w:color w:val="000000"/>
          <w:sz w:val="28"/>
        </w:rPr>
        <w:t>6. Қоршаған ортаны қорғау бойынша негізгі қорлардың орташа</w:t>
      </w:r>
      <w:r>
        <w:br/>
      </w:r>
      <w:r>
        <w:rPr>
          <w:rFonts w:ascii="Times New Roman"/>
          <w:b w:val="false"/>
          <w:i w:val="false"/>
          <w:color w:val="000000"/>
          <w:sz w:val="28"/>
        </w:rPr>
        <w:t>
</w:t>
      </w:r>
      <w:r>
        <w:rPr>
          <w:rFonts w:ascii="Times New Roman"/>
          <w:b/>
          <w:i w:val="false"/>
          <w:color w:val="000000"/>
          <w:sz w:val="28"/>
        </w:rPr>
        <w:t>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 окружающей</w:t>
      </w:r>
      <w:r>
        <w:br/>
      </w:r>
      <w:r>
        <w:rPr>
          <w:rFonts w:ascii="Times New Roman"/>
          <w:b w:val="false"/>
          <w:i w:val="false"/>
          <w:color w:val="000000"/>
          <w:sz w:val="28"/>
        </w:rPr>
        <w:t>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3"/>
        <w:gridCol w:w="2124"/>
        <w:gridCol w:w="2573"/>
      </w:tblGrid>
      <w:tr>
        <w:trPr>
          <w:trHeight w:val="30" w:hRule="atLeast"/>
        </w:trPr>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ҚОҚТА бойынша коды</w:t>
            </w:r>
            <w:r>
              <w:br/>
            </w:r>
            <w:r>
              <w:rPr>
                <w:rFonts w:ascii="Times New Roman"/>
                <w:b w:val="false"/>
                <w:i w:val="false"/>
                <w:color w:val="000000"/>
                <w:sz w:val="20"/>
              </w:rPr>
              <w:t>
</w:t>
            </w:r>
            <w:r>
              <w:rPr>
                <w:rFonts w:ascii="Times New Roman"/>
                <w:b w:val="false"/>
                <w:i w:val="false"/>
                <w:color w:val="000000"/>
                <w:sz w:val="20"/>
              </w:rPr>
              <w:t>Код по СВООС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печати(при наличии)</w:t>
      </w:r>
    </w:p>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2"/>
    <w:bookmarkStart w:name="z10"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затратах на охрану окружающей среды»</w:t>
      </w:r>
      <w:r>
        <w:br/>
      </w:r>
      <w:r>
        <w:rPr>
          <w:rFonts w:ascii="Times New Roman"/>
          <w:b/>
          <w:i w:val="false"/>
          <w:color w:val="000000"/>
        </w:rPr>
        <w:t>
(код 1411104, индекс 4–ОС, периодичность годовая)</w:t>
      </w:r>
    </w:p>
    <w:bookmarkEnd w:id="3"/>
    <w:bookmarkStart w:name="z11"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объем затрат на охрану окружающей среды – расходы предприятий и организаций по содержанию и эксплуатации основных средств, предназначенных для охраны окружающей среды и рационального использования природных ресурсов, затраты на капитальный ремонт основных фондов и текущие затраты предприятий и организаций, связанные с охраной окружающей среды и рациональным использованием природных ресурсов, затраты органов исполнительной власти на содержание аппарата, занимающегося вопросами охраны окружающей среды, затраты на образование, научные исследования и разработки в сфере охраны окружающей среды и рационального природопользования, затраты на мероприятия по охране окружающей среды;</w:t>
      </w:r>
      <w:r>
        <w:br/>
      </w:r>
      <w:r>
        <w:rPr>
          <w:rFonts w:ascii="Times New Roman"/>
          <w:b w:val="false"/>
          <w:i w:val="false"/>
          <w:color w:val="000000"/>
          <w:sz w:val="28"/>
        </w:rPr>
        <w:t>
</w:t>
      </w:r>
      <w:r>
        <w:rPr>
          <w:rFonts w:ascii="Times New Roman"/>
          <w:b w:val="false"/>
          <w:i w:val="false"/>
          <w:color w:val="000000"/>
          <w:sz w:val="28"/>
        </w:rPr>
        <w:t>
      2) текущие затраты на охрану природы – расходы предприятий и организаций по содержанию и эксплуатации основных средств, предназначенных для охраны окружающей среды;</w:t>
      </w:r>
      <w:r>
        <w:br/>
      </w:r>
      <w:r>
        <w:rPr>
          <w:rFonts w:ascii="Times New Roman"/>
          <w:b w:val="false"/>
          <w:i w:val="false"/>
          <w:color w:val="000000"/>
          <w:sz w:val="28"/>
        </w:rPr>
        <w:t>
</w:t>
      </w:r>
      <w:r>
        <w:rPr>
          <w:rFonts w:ascii="Times New Roman"/>
          <w:b w:val="false"/>
          <w:i w:val="false"/>
          <w:color w:val="000000"/>
          <w:sz w:val="28"/>
        </w:rPr>
        <w:t>
      3) плата за эмиссии в окружающую среду – фактически выплаченные платежи за эмиссии в окружающую среду в пределах установленных лимитов и за сверхнормативные выбросы загрязняющих веществ в природную среду;</w:t>
      </w:r>
      <w:r>
        <w:br/>
      </w:r>
      <w:r>
        <w:rPr>
          <w:rFonts w:ascii="Times New Roman"/>
          <w:b w:val="false"/>
          <w:i w:val="false"/>
          <w:color w:val="000000"/>
          <w:sz w:val="28"/>
        </w:rPr>
        <w:t>
</w:t>
      </w: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фактически взысканные в возмещение ущерба, причиненного нарушением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5)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за лесные пользования, за использование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рациональное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5. По разделу 2 пояснения к затратам и видам природоохранной деятельности приведены в Методических рекомендациях по формированию показателей статистики окружающей среды, а также в ведомственном Классификаторе видов деятельности и затрат по охране окружающей среды (утверждены приказами Агентства Республики Казахстан по статистике № 337 от 9 декабря 2010 года и № 85 от 17 марта 2011 года), которые представлены на Интернет-ресурсе Агентства Республики Казахстан по статистике www.stat.gov.kz в подразделах «Методологические положения» и «Статистические классификации».</w:t>
      </w:r>
      <w:r>
        <w:br/>
      </w:r>
      <w:r>
        <w:rPr>
          <w:rFonts w:ascii="Times New Roman"/>
          <w:b w:val="false"/>
          <w:i w:val="false"/>
          <w:color w:val="000000"/>
          <w:sz w:val="28"/>
        </w:rPr>
        <w:t>
</w:t>
      </w:r>
      <w:r>
        <w:rPr>
          <w:rFonts w:ascii="Times New Roman"/>
          <w:b w:val="false"/>
          <w:i w:val="false"/>
          <w:color w:val="000000"/>
          <w:sz w:val="28"/>
        </w:rPr>
        <w:t>
      6. Строка 1 раздела 3 включает текущие затраты по охране и рациональному использованию водных ресурсов, содержанию и эксплуатации:</w:t>
      </w:r>
      <w:r>
        <w:br/>
      </w:r>
      <w:r>
        <w:rPr>
          <w:rFonts w:ascii="Times New Roman"/>
          <w:b w:val="false"/>
          <w:i w:val="false"/>
          <w:color w:val="000000"/>
          <w:sz w:val="28"/>
        </w:rPr>
        <w:t>
      1) станций биологической физико-химической и механической очистки производственных и коммунальных сточных вод;</w:t>
      </w:r>
      <w:r>
        <w:br/>
      </w:r>
      <w:r>
        <w:rPr>
          <w:rFonts w:ascii="Times New Roman"/>
          <w:b w:val="false"/>
          <w:i w:val="false"/>
          <w:color w:val="000000"/>
          <w:sz w:val="28"/>
        </w:rPr>
        <w:t>
      2) сооружений и установок по доочистке сточных вод, включая земледельческие поля орошения;</w:t>
      </w:r>
      <w:r>
        <w:br/>
      </w:r>
      <w:r>
        <w:rPr>
          <w:rFonts w:ascii="Times New Roman"/>
          <w:b w:val="false"/>
          <w:i w:val="false"/>
          <w:color w:val="000000"/>
          <w:sz w:val="28"/>
        </w:rPr>
        <w:t>
      3) опытных установок и цехов на предприятиях, связанных с разработкой методов очистки сточных вод;</w:t>
      </w:r>
      <w:r>
        <w:br/>
      </w:r>
      <w:r>
        <w:rPr>
          <w:rFonts w:ascii="Times New Roman"/>
          <w:b w:val="false"/>
          <w:i w:val="false"/>
          <w:color w:val="000000"/>
          <w:sz w:val="28"/>
        </w:rPr>
        <w:t>
      4) установок и сооружений для сбора, транспортировки, переработки и ликвидации жидких производственных отходов, загрязняющих водоемы или подземные воды;</w:t>
      </w:r>
      <w:r>
        <w:br/>
      </w:r>
      <w:r>
        <w:rPr>
          <w:rFonts w:ascii="Times New Roman"/>
          <w:b w:val="false"/>
          <w:i w:val="false"/>
          <w:color w:val="000000"/>
          <w:sz w:val="28"/>
        </w:rPr>
        <w:t>
      5) береговых сооружений для приема с судов хозяйственно-бытовых сточных вод и мусора для утилизации, складирования и очистки;</w:t>
      </w:r>
      <w:r>
        <w:br/>
      </w:r>
      <w:r>
        <w:rPr>
          <w:rFonts w:ascii="Times New Roman"/>
          <w:b w:val="false"/>
          <w:i w:val="false"/>
          <w:color w:val="000000"/>
          <w:sz w:val="28"/>
        </w:rPr>
        <w:t>
      6) отдельных сооружений первичной стадии очистки сточных вод (нефтеловушек, жироловок, станций нейтрализации флотационных установок и установок обезвреживания шламов);</w:t>
      </w:r>
      <w:r>
        <w:br/>
      </w:r>
      <w:r>
        <w:rPr>
          <w:rFonts w:ascii="Times New Roman"/>
          <w:b w:val="false"/>
          <w:i w:val="false"/>
          <w:color w:val="000000"/>
          <w:sz w:val="28"/>
        </w:rPr>
        <w:t>
      7) канализационных сетей, подводимых к сооружениям по очистке сточных вод и для отведения сточных вод на поля фильтрации, поля орошения, к специально построенным накопителям, испарителям; сооружений для очистки коммунальных сточных вод;</w:t>
      </w:r>
      <w:r>
        <w:br/>
      </w:r>
      <w:r>
        <w:rPr>
          <w:rFonts w:ascii="Times New Roman"/>
          <w:b w:val="false"/>
          <w:i w:val="false"/>
          <w:color w:val="000000"/>
          <w:sz w:val="28"/>
        </w:rPr>
        <w:t>
      8) внеплощадных сетей канализации для отвода промышленных сточных вод (включая ливневые) и сооружений из них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В основные коммуникации не входят внутриплощадочные сети промышленных предприятий. Если канализационные сети не подведены к очистным сооружениям и производят сброс загрязненных сточных вод в природные водные объекты, затраты на содержание и эксплуатацию этих сетей по данной строке не показываются;</w:t>
      </w:r>
      <w:r>
        <w:br/>
      </w:r>
      <w:r>
        <w:rPr>
          <w:rFonts w:ascii="Times New Roman"/>
          <w:b w:val="false"/>
          <w:i w:val="false"/>
          <w:color w:val="000000"/>
          <w:sz w:val="28"/>
        </w:rPr>
        <w:t>
      9) береговых и плавучих станций очистки балластных и льяльных (подсланевых) вод;</w:t>
      </w:r>
      <w:r>
        <w:br/>
      </w:r>
      <w:r>
        <w:rPr>
          <w:rFonts w:ascii="Times New Roman"/>
          <w:b w:val="false"/>
          <w:i w:val="false"/>
          <w:color w:val="000000"/>
          <w:sz w:val="28"/>
        </w:rPr>
        <w:t>
      10) систем водоснабжения с замкнутыми циклами (с возвратом для нужд технического водоснабжения сточных вод после их соответствующей очистки и обработки), включая оборотные системы гидрозолоудаления и гидроудаления различных шлаков, оборотные системы последовательного и повторного использования воды, в том числе, поступающей от других предприятий;</w:t>
      </w:r>
      <w:r>
        <w:br/>
      </w:r>
      <w:r>
        <w:rPr>
          <w:rFonts w:ascii="Times New Roman"/>
          <w:b w:val="false"/>
          <w:i w:val="false"/>
          <w:color w:val="000000"/>
          <w:sz w:val="28"/>
        </w:rPr>
        <w:t>
      11) установок, оборудования и технического флота по сбору нефти, мусора и других жидких, твердых отходов с акваторий рек, водоемов, портов и внутренних морей, а также на проведение мероприятий по дооборудованию действующих судов;</w:t>
      </w:r>
      <w:r>
        <w:br/>
      </w:r>
      <w:r>
        <w:rPr>
          <w:rFonts w:ascii="Times New Roman"/>
          <w:b w:val="false"/>
          <w:i w:val="false"/>
          <w:color w:val="000000"/>
          <w:sz w:val="28"/>
        </w:rPr>
        <w:t>
      12) поддержанию согласно требованиям Экологического кодекса Республики Казахстан, водоохранных зон с комплексом технологических, лесомелиоративных, агротехнических, гидротехнических, санитарных мероприятий, засорения и истощения водных ресурсов;</w:t>
      </w:r>
      <w:r>
        <w:br/>
      </w:r>
      <w:r>
        <w:rPr>
          <w:rFonts w:ascii="Times New Roman"/>
          <w:b w:val="false"/>
          <w:i w:val="false"/>
          <w:color w:val="000000"/>
          <w:sz w:val="28"/>
        </w:rPr>
        <w:t>
      13) поддержанию согласно требованиям Экологического кодекса Республики Казахстан, специальных водохранилищ по борьбе с вредным воздействием вод, а также для обеспечения санитарно-оздоровительных (экологических) попусков. Затраты на содержание и эксплуатацию водохранилищ, предназначенных для гидроэнергетических, ирригационных и производственных нужд, сюда не включаются;</w:t>
      </w:r>
      <w:r>
        <w:br/>
      </w:r>
      <w:r>
        <w:rPr>
          <w:rFonts w:ascii="Times New Roman"/>
          <w:b w:val="false"/>
          <w:i w:val="false"/>
          <w:color w:val="000000"/>
          <w:sz w:val="28"/>
        </w:rPr>
        <w:t>
      14) русловых аэрационных станций и водоохранных объектов межотраслевого значения;</w:t>
      </w:r>
      <w:r>
        <w:br/>
      </w:r>
      <w:r>
        <w:rPr>
          <w:rFonts w:ascii="Times New Roman"/>
          <w:b w:val="false"/>
          <w:i w:val="false"/>
          <w:color w:val="000000"/>
          <w:sz w:val="28"/>
        </w:rPr>
        <w:t>
      15) рассеивающих выпусков;</w:t>
      </w:r>
      <w:r>
        <w:br/>
      </w:r>
      <w:r>
        <w:rPr>
          <w:rFonts w:ascii="Times New Roman"/>
          <w:b w:val="false"/>
          <w:i w:val="false"/>
          <w:color w:val="000000"/>
          <w:sz w:val="28"/>
        </w:rPr>
        <w:t>
      16) полей фильтрации, полей орошения, специально построенных накопителей, испарителей и отстойников, отведение (сброс) загрязненных сточных вод, которые не приводят к загрязнению поверхностных и подземных водных ресурсов;</w:t>
      </w:r>
      <w:r>
        <w:br/>
      </w:r>
      <w:r>
        <w:rPr>
          <w:rFonts w:ascii="Times New Roman"/>
          <w:b w:val="false"/>
          <w:i w:val="false"/>
          <w:color w:val="000000"/>
          <w:sz w:val="28"/>
        </w:rPr>
        <w:t>
      17) осуществлению регулирования стока малых рек, расчистку их русел, мероприятия по восстановлению и поддержанию благоприятного гидрологического режима и санитарного состояния малых рек;</w:t>
      </w:r>
      <w:r>
        <w:br/>
      </w:r>
      <w:r>
        <w:rPr>
          <w:rFonts w:ascii="Times New Roman"/>
          <w:b w:val="false"/>
          <w:i w:val="false"/>
          <w:color w:val="000000"/>
          <w:sz w:val="28"/>
        </w:rPr>
        <w:t>
      18) проведению мероприятий для повторного использования сбросных и дренажных вод (включая сбросные воды с рисовых полей) и улучшения их качества (аккумулирующие емкости, отстойники, сооружения и устройства для аэрации вод, биологические каналы, экраны для задержания пестицидов);</w:t>
      </w:r>
      <w:r>
        <w:br/>
      </w:r>
      <w:r>
        <w:rPr>
          <w:rFonts w:ascii="Times New Roman"/>
          <w:b w:val="false"/>
          <w:i w:val="false"/>
          <w:color w:val="000000"/>
          <w:sz w:val="28"/>
        </w:rPr>
        <w:t>
      19) автоматизированных систем управления (далее – АСУ)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эксплуатацию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обеспечению первичного учета вод и разработки сводных данных ведения государственного учета использования вод (содержание и эксплуатация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r>
        <w:br/>
      </w:r>
      <w:r>
        <w:rPr>
          <w:rFonts w:ascii="Times New Roman"/>
          <w:b w:val="false"/>
          <w:i w:val="false"/>
          <w:color w:val="000000"/>
          <w:sz w:val="28"/>
        </w:rPr>
        <w:t>
      20) установок, цехов и осуществлению мероприятий по извлечению ценных веществ из отработавших вод. К ним относятся установки и цеха по извлечению и регенерации из водных растворов органических растворителей, ценных компонентов из гальванических и травильных растворов, из сточных вод производств черной и цветной металлургии, при производстве и обработке кинопленки и тому подобное по извлечению из отработавших вод и переработке солей кальция, магния, натрия, фтористых соединений на заводах основной химии, титаномагниевых отработавших технологических растворов на предприятиях целлюлозно-бумажной, химической, нефтехимической и отраслей промышленности, по выделению из отработанных вод и утилизации нефтепродуктов и масел, по переработке избыточного ила очистных сооружений, по извлечению и переработке отходов пищевой промышленности, по переработке и обезвреживанию образующихся на предприятии токсичных соединений, а также аналогичные установки, цеха и мероприятия на предприятиях различных отраслей промышленности, транспорта, сельского хозяйства, жилищно-коммунального хозяйства.</w:t>
      </w:r>
      <w:r>
        <w:br/>
      </w:r>
      <w:r>
        <w:rPr>
          <w:rFonts w:ascii="Times New Roman"/>
          <w:b w:val="false"/>
          <w:i w:val="false"/>
          <w:color w:val="000000"/>
          <w:sz w:val="28"/>
        </w:rPr>
        <w:t>
      В строке 1 не показываются затраты на содержание и эксплуатацию промышленных и коммунальных водопроводов, включая выплаты промышленных предприятий за воду, забираемую из водохозяйственных систем, а также штрафы.</w:t>
      </w:r>
      <w:r>
        <w:br/>
      </w:r>
      <w:r>
        <w:rPr>
          <w:rFonts w:ascii="Times New Roman"/>
          <w:b w:val="false"/>
          <w:i w:val="false"/>
          <w:color w:val="000000"/>
          <w:sz w:val="28"/>
        </w:rPr>
        <w:t>
      Строка 2 включает затраты по охране атмосферного воздуха, содержанию и эксплуатации:</w:t>
      </w:r>
      <w:r>
        <w:br/>
      </w:r>
      <w:r>
        <w:rPr>
          <w:rFonts w:ascii="Times New Roman"/>
          <w:b w:val="false"/>
          <w:i w:val="false"/>
          <w:color w:val="000000"/>
          <w:sz w:val="28"/>
        </w:rPr>
        <w:t>
      1) установок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выбросом их в атмосферу. Отнесение этих затрат к категории воздухоохранным осуществляется только при условии, если эти установки по своему прямому назначению являются санитарными, то есть обеспечивают снижение выбросов вредных веществ в атмосферный воздух. В этот же показатель включаются затраты на содержание и эксплуатацию опытно-промышленных установок и цехов по разработке методов очистки отходящих газов от вредных выбросов в атмосферу, а также автоматизированных систем контроля за загрязнением атмосферного воздуха, на содержание лабораторий по контролю за загрязнением атмосферного воздуха;</w:t>
      </w:r>
      <w:r>
        <w:br/>
      </w:r>
      <w:r>
        <w:rPr>
          <w:rFonts w:ascii="Times New Roman"/>
          <w:b w:val="false"/>
          <w:i w:val="false"/>
          <w:color w:val="000000"/>
          <w:sz w:val="28"/>
        </w:rPr>
        <w:t>
      2) установок (производств) для утилизации веществ из отходящих газов;</w:t>
      </w:r>
      <w:r>
        <w:br/>
      </w:r>
      <w:r>
        <w:rPr>
          <w:rFonts w:ascii="Times New Roman"/>
          <w:b w:val="false"/>
          <w:i w:val="false"/>
          <w:color w:val="000000"/>
          <w:sz w:val="28"/>
        </w:rPr>
        <w:t>
      3) контрольно-регулировочных пунктов по проверке токсичности отработавших газов автомобилей.</w:t>
      </w:r>
      <w:r>
        <w:br/>
      </w:r>
      <w:r>
        <w:rPr>
          <w:rFonts w:ascii="Times New Roman"/>
          <w:b w:val="false"/>
          <w:i w:val="false"/>
          <w:color w:val="000000"/>
          <w:sz w:val="28"/>
        </w:rPr>
        <w:t>
      В состав текущих затрат на охрану атмосферного воздуха также включаются затраты на содержание и эксплуатацию установок и устройств по дожигу и другим методам доочистки хвостовых газов перед непосредственным выбросом их в атмосферу.</w:t>
      </w:r>
      <w:r>
        <w:br/>
      </w:r>
      <w:r>
        <w:rPr>
          <w:rFonts w:ascii="Times New Roman"/>
          <w:b w:val="false"/>
          <w:i w:val="false"/>
          <w:color w:val="000000"/>
          <w:sz w:val="28"/>
        </w:rPr>
        <w:t>
      Кроме того, в случаях, когда выбор тягодутьевой машины находится в прямой зависимости от сопоставления, создаваемого газопылеулавливающим аппаратом, затраты по эксплуатации этой машины относятся также на охрану атмосферного воздуха. Газопылеулавливающие установки и устройства, являющиеся элементами технологической схемы и служащие для получения планируемой продукции из минимального сырья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к воздухоохранным не относятся. В состав текущих затрат на охрану атмосферного воздуха, кроме того, не включаются затраты на:</w:t>
      </w:r>
      <w:r>
        <w:br/>
      </w:r>
      <w:r>
        <w:rPr>
          <w:rFonts w:ascii="Times New Roman"/>
          <w:b w:val="false"/>
          <w:i w:val="false"/>
          <w:color w:val="000000"/>
          <w:sz w:val="28"/>
        </w:rPr>
        <w:t>
      1) эксплуатацию газоотходов (воздуховодов);</w:t>
      </w:r>
      <w:r>
        <w:br/>
      </w:r>
      <w:r>
        <w:rPr>
          <w:rFonts w:ascii="Times New Roman"/>
          <w:b w:val="false"/>
          <w:i w:val="false"/>
          <w:color w:val="000000"/>
          <w:sz w:val="28"/>
        </w:rPr>
        <w:t>
      2) дымососов (вентиляторов);</w:t>
      </w:r>
      <w:r>
        <w:br/>
      </w:r>
      <w:r>
        <w:rPr>
          <w:rFonts w:ascii="Times New Roman"/>
          <w:b w:val="false"/>
          <w:i w:val="false"/>
          <w:color w:val="000000"/>
          <w:sz w:val="28"/>
        </w:rPr>
        <w:t>
      3) дымовых труб;</w:t>
      </w:r>
      <w:r>
        <w:br/>
      </w:r>
      <w:r>
        <w:rPr>
          <w:rFonts w:ascii="Times New Roman"/>
          <w:b w:val="false"/>
          <w:i w:val="false"/>
          <w:color w:val="000000"/>
          <w:sz w:val="28"/>
        </w:rPr>
        <w:t>
      4) систем вентиляции и кондиционирования, служащих для создания нормальных санитарно-гигиенических условий на рабочих местах, санитарно-защитных зон;</w:t>
      </w:r>
      <w:r>
        <w:br/>
      </w:r>
      <w:r>
        <w:rPr>
          <w:rFonts w:ascii="Times New Roman"/>
          <w:b w:val="false"/>
          <w:i w:val="false"/>
          <w:color w:val="000000"/>
          <w:sz w:val="28"/>
        </w:rPr>
        <w:t>
      5) уход за зелеными насаждениями, так как они являются составными элементами технологических схем, промсанитарии, благоустройства.</w:t>
      </w:r>
      <w:r>
        <w:br/>
      </w:r>
      <w:r>
        <w:rPr>
          <w:rFonts w:ascii="Times New Roman"/>
          <w:b w:val="false"/>
          <w:i w:val="false"/>
          <w:color w:val="000000"/>
          <w:sz w:val="28"/>
        </w:rPr>
        <w:t>
      Строка 3.1 включает затраты по содержанию и эксплуатации полигонов, специально организованных мест хранения твердых отходов, а также установок для обезвреживания твердых опасных и других вредных производственных отходов. Сюда относятся текущие затраты по уничтожению твердых производственных отходов (в том числе уловленных в процессе очистки загрязненных сточных вод и отходящих технологических газов и вентиляционного воздуха), транспортировке отходов к месту их складирования или уничтожения.</w:t>
      </w:r>
      <w:r>
        <w:br/>
      </w:r>
      <w:r>
        <w:rPr>
          <w:rFonts w:ascii="Times New Roman"/>
          <w:b w:val="false"/>
          <w:i w:val="false"/>
          <w:color w:val="000000"/>
          <w:sz w:val="28"/>
        </w:rPr>
        <w:t>
      Строка 3.2 включает затраты на рекультивацию земель, снятие, хранение и использование плодородного слоя почвы, включая текущие затраты по эксплуатации специальной техники. Затраты на рекультивацию земель, осуществляемые за счет капитальных вложений, в этой строке не отражаются.</w:t>
      </w:r>
      <w:r>
        <w:br/>
      </w:r>
      <w:r>
        <w:rPr>
          <w:rFonts w:ascii="Times New Roman"/>
          <w:b w:val="false"/>
          <w:i w:val="false"/>
          <w:color w:val="000000"/>
          <w:sz w:val="28"/>
        </w:rPr>
        <w:t>
      Амортизация, начисленная за отчетный год на основные фонды по охране окружающей среды, не включается в текущие затраты на охрану окружающей среды.</w:t>
      </w:r>
      <w:r>
        <w:br/>
      </w:r>
      <w:r>
        <w:rPr>
          <w:rFonts w:ascii="Times New Roman"/>
          <w:b w:val="false"/>
          <w:i w:val="false"/>
          <w:color w:val="000000"/>
          <w:sz w:val="28"/>
        </w:rPr>
        <w:t>
</w:t>
      </w:r>
      <w:r>
        <w:rPr>
          <w:rFonts w:ascii="Times New Roman"/>
          <w:b w:val="false"/>
          <w:i w:val="false"/>
          <w:color w:val="000000"/>
          <w:sz w:val="28"/>
        </w:rPr>
        <w:t>
      7. В строке 1 раздела 3.1 показываются общие выплаты предприятиям и организациям за услуги по приему, транспортировке и очистке сточных вод.</w:t>
      </w:r>
      <w:r>
        <w:br/>
      </w:r>
      <w:r>
        <w:rPr>
          <w:rFonts w:ascii="Times New Roman"/>
          <w:b w:val="false"/>
          <w:i w:val="false"/>
          <w:color w:val="000000"/>
          <w:sz w:val="28"/>
        </w:rPr>
        <w:t>
      В строке 2 отражаются общие выплаты предприятиям и организациям за услуги по вывозу в специальные отведенные места, хранению, уничтожению (обезвреживанию) или утилизации производственных отходов (кроме опасных) и твердых бытовых отходов.</w:t>
      </w:r>
      <w:r>
        <w:br/>
      </w:r>
      <w:r>
        <w:rPr>
          <w:rFonts w:ascii="Times New Roman"/>
          <w:b w:val="false"/>
          <w:i w:val="false"/>
          <w:color w:val="000000"/>
          <w:sz w:val="28"/>
        </w:rPr>
        <w:t>
      В строке 3 показываются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твердых опасных производственных отходов.</w:t>
      </w:r>
      <w:r>
        <w:br/>
      </w:r>
      <w:r>
        <w:rPr>
          <w:rFonts w:ascii="Times New Roman"/>
          <w:b w:val="false"/>
          <w:i w:val="false"/>
          <w:color w:val="000000"/>
          <w:sz w:val="28"/>
        </w:rPr>
        <w:t>
</w:t>
      </w:r>
      <w:r>
        <w:rPr>
          <w:rFonts w:ascii="Times New Roman"/>
          <w:b w:val="false"/>
          <w:i w:val="false"/>
          <w:color w:val="000000"/>
          <w:sz w:val="28"/>
        </w:rPr>
        <w:t>
      8. В разделе 4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r>
        <w:br/>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w:t>
      </w:r>
      <w:r>
        <w:br/>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В строке 5 указываются специальные платежи недропользователей, которые определяются согласно Налоговому кодексу Республики Казахстан.</w:t>
      </w:r>
      <w:r>
        <w:br/>
      </w:r>
      <w:r>
        <w:rPr>
          <w:rFonts w:ascii="Times New Roman"/>
          <w:b w:val="false"/>
          <w:i w:val="false"/>
          <w:color w:val="000000"/>
          <w:sz w:val="28"/>
        </w:rPr>
        <w:t>
</w:t>
      </w:r>
      <w:r>
        <w:rPr>
          <w:rFonts w:ascii="Times New Roman"/>
          <w:b w:val="false"/>
          <w:i w:val="false"/>
          <w:color w:val="000000"/>
          <w:sz w:val="28"/>
        </w:rPr>
        <w:t>
      9. В разделе 5 указываются затраты на капитальный ремонт основных средств природоохранного назначения с выделением объема затрат на капитальный ремонт установок и сооружений по охране: по строке 1 – атмосферного воздуха, по строке 2 – рационального использования водных ресурсов. Состав средств по охране и рациональному использованию водных ресурсов и воздушного бассейна соответствует перечню установок и сооружений,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за исключением строки 3.2.</w:t>
      </w:r>
      <w:r>
        <w:br/>
      </w:r>
      <w:r>
        <w:rPr>
          <w:rFonts w:ascii="Times New Roman"/>
          <w:b w:val="false"/>
          <w:i w:val="false"/>
          <w:color w:val="000000"/>
          <w:sz w:val="28"/>
        </w:rPr>
        <w:t>
      В строке 9 указываются затраты на капитальный ремонт основных средств, связанных с вывозом, хранением и уничтожением производственных отходов,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10. По строкам 1-3 раздела 6 показывается среднегодовая стоимость основных производственных фондов по охране окружающей среды по текущей стоимости.</w:t>
      </w:r>
      <w:r>
        <w:br/>
      </w:r>
      <w:r>
        <w:rPr>
          <w:rFonts w:ascii="Times New Roman"/>
          <w:b w:val="false"/>
          <w:i w:val="false"/>
          <w:color w:val="000000"/>
          <w:sz w:val="28"/>
        </w:rPr>
        <w:t>
      В строку 3 включают стоимость основных средств, эксплуатация которых связана только с охраной земли от загрязнения производственными отходами,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xml:space="preserve">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4 «Объем экологических платежей и платы за природные ресурсы»:</w:t>
      </w:r>
      <w:r>
        <w:br/>
      </w:r>
      <w:r>
        <w:rPr>
          <w:rFonts w:ascii="Times New Roman"/>
          <w:b w:val="false"/>
          <w:i w:val="false"/>
          <w:color w:val="000000"/>
          <w:sz w:val="28"/>
        </w:rPr>
        <w:t>
      код 1 = сумме кодов 1.1, 1.2, 1.3;</w:t>
      </w:r>
      <w:r>
        <w:br/>
      </w:r>
      <w:r>
        <w:rPr>
          <w:rFonts w:ascii="Times New Roman"/>
          <w:b w:val="false"/>
          <w:i w:val="false"/>
          <w:color w:val="000000"/>
          <w:sz w:val="28"/>
        </w:rPr>
        <w:t>
      код 2 = сумме кодов 2.1, 2.2, 2.3;</w:t>
      </w:r>
      <w:r>
        <w:br/>
      </w:r>
      <w:r>
        <w:rPr>
          <w:rFonts w:ascii="Times New Roman"/>
          <w:b w:val="false"/>
          <w:i w:val="false"/>
          <w:color w:val="000000"/>
          <w:sz w:val="28"/>
        </w:rPr>
        <w:t xml:space="preserve">
      код 4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суммы кодов 4.1, 4.2, 4.3, 4.4, 4.5;</w:t>
      </w:r>
      <w:r>
        <w:br/>
      </w:r>
      <w:r>
        <w:rPr>
          <w:rFonts w:ascii="Times New Roman"/>
          <w:b w:val="false"/>
          <w:i w:val="false"/>
          <w:color w:val="000000"/>
          <w:sz w:val="28"/>
        </w:rPr>
        <w:t>
      2) Контроль между разделами:</w:t>
      </w:r>
      <w:r>
        <w:br/>
      </w:r>
      <w:r>
        <w:rPr>
          <w:rFonts w:ascii="Times New Roman"/>
          <w:b w:val="false"/>
          <w:i w:val="false"/>
          <w:color w:val="000000"/>
          <w:sz w:val="28"/>
        </w:rPr>
        <w:t xml:space="preserve">
      сумма кодов раздела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сумме кодов раздела 3;</w:t>
      </w:r>
      <w:r>
        <w:br/>
      </w:r>
      <w:r>
        <w:rPr>
          <w:rFonts w:ascii="Times New Roman"/>
          <w:b w:val="false"/>
          <w:i w:val="false"/>
          <w:color w:val="000000"/>
          <w:sz w:val="28"/>
        </w:rPr>
        <w:t xml:space="preserve">
      код 1 раздела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код 2 раздела 3 + код 1 раздела 5;</w:t>
      </w:r>
      <w:r>
        <w:br/>
      </w:r>
      <w:r>
        <w:rPr>
          <w:rFonts w:ascii="Times New Roman"/>
          <w:b w:val="false"/>
          <w:i w:val="false"/>
          <w:color w:val="000000"/>
          <w:sz w:val="28"/>
        </w:rPr>
        <w:t>
      сумма кодов 2, 4 раздела 2 &gt; код 1 раздела 3 + код 2 раздела 5;</w:t>
      </w:r>
      <w:r>
        <w:br/>
      </w:r>
      <w:r>
        <w:rPr>
          <w:rFonts w:ascii="Times New Roman"/>
          <w:b w:val="false"/>
          <w:i w:val="false"/>
          <w:color w:val="000000"/>
          <w:sz w:val="28"/>
        </w:rPr>
        <w:t>
      сумма кодов 3, 4, 6 раздела 2 &gt; код 3.1 + код 3.2 раздела 3;</w:t>
      </w:r>
      <w:r>
        <w:br/>
      </w:r>
      <w:r>
        <w:rPr>
          <w:rFonts w:ascii="Times New Roman"/>
          <w:b w:val="false"/>
          <w:i w:val="false"/>
          <w:color w:val="000000"/>
          <w:sz w:val="28"/>
        </w:rPr>
        <w:t xml:space="preserve">
      строка 1 раздела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код 1 раздела 3;</w:t>
      </w:r>
      <w:r>
        <w:br/>
      </w:r>
      <w:r>
        <w:rPr>
          <w:rFonts w:ascii="Times New Roman"/>
          <w:b w:val="false"/>
          <w:i w:val="false"/>
          <w:color w:val="000000"/>
          <w:sz w:val="28"/>
        </w:rPr>
        <w:t xml:space="preserve">
      сумма строк 2, 3 раздела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код 3.1 раздела 3;</w:t>
      </w:r>
      <w:r>
        <w:br/>
      </w:r>
      <w:r>
        <w:rPr>
          <w:rFonts w:ascii="Times New Roman"/>
          <w:b w:val="false"/>
          <w:i w:val="false"/>
          <w:color w:val="000000"/>
          <w:sz w:val="28"/>
        </w:rPr>
        <w:t xml:space="preserve">
      если код 1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2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1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1 раздела 6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2 раздела 6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1 раздела 6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2 раздела 6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3.1 и 3.2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0, то код 3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p>
    <w:bookmarkEnd w:id="4"/>
    <w:bookmarkStart w:name="z23"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2372"/>
        <w:gridCol w:w="5"/>
        <w:gridCol w:w="7"/>
        <w:gridCol w:w="2727"/>
        <w:gridCol w:w="2728"/>
        <w:gridCol w:w="2813"/>
      </w:tblGrid>
      <w:tr>
        <w:trPr>
          <w:trHeight w:val="106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2013 жылғы</w:t>
            </w:r>
            <w:r>
              <w:br/>
            </w:r>
            <w:r>
              <w:rPr>
                <w:rFonts w:ascii="Times New Roman"/>
                <w:b w:val="false"/>
                <w:i w:val="false"/>
                <w:color w:val="000000"/>
                <w:sz w:val="20"/>
              </w:rPr>
              <w:t>
</w:t>
            </w:r>
            <w:r>
              <w:rPr>
                <w:rFonts w:ascii="Times New Roman"/>
                <w:b/>
                <w:i w:val="false"/>
                <w:color w:val="000000"/>
                <w:sz w:val="20"/>
              </w:rPr>
              <w:t>29 тамыздағы № 208</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106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079"/>
              <w:gridCol w:w="1079"/>
              <w:gridCol w:w="1079"/>
              <w:gridCol w:w="1079"/>
              <w:gridCol w:w="175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1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1431104</w:t>
            </w:r>
            <w:r>
              <w:br/>
            </w:r>
            <w:r>
              <w:rPr>
                <w:rFonts w:ascii="Times New Roman"/>
                <w:b w:val="false"/>
                <w:i w:val="false"/>
                <w:color w:val="000000"/>
                <w:sz w:val="20"/>
              </w:rPr>
              <w:t>
</w:t>
            </w:r>
            <w:r>
              <w:rPr>
                <w:rFonts w:ascii="Times New Roman"/>
                <w:b w:val="false"/>
                <w:i w:val="false"/>
                <w:color w:val="000000"/>
                <w:sz w:val="20"/>
              </w:rPr>
              <w:t>Код статистической формы 1431104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қалдықтарды жинау және шығару туралы есеп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1-отходы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сборе и вывозе коммунальных отходов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913"/>
              <w:gridCol w:w="853"/>
            </w:tblGrid>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38-кодына сәйкес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2"/>
              <w:gridCol w:w="642"/>
              <w:gridCol w:w="642"/>
              <w:gridCol w:w="642"/>
              <w:gridCol w:w="642"/>
              <w:gridCol w:w="642"/>
              <w:gridCol w:w="642"/>
              <w:gridCol w:w="642"/>
              <w:gridCol w:w="642"/>
              <w:gridCol w:w="643"/>
              <w:gridCol w:w="518"/>
            </w:tblGrid>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9"/>
        <w:gridCol w:w="5971"/>
      </w:tblGrid>
      <w:tr>
        <w:trPr>
          <w:trHeight w:val="30" w:hRule="atLeast"/>
        </w:trPr>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Қалдықтармен жұмыс істеу бойынша қызмет түрін көрсетініз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79400"/>
                    </a:xfrm>
                    <a:prstGeom prst="rect">
                      <a:avLst/>
                    </a:prstGeom>
                  </pic:spPr>
                </pic:pic>
              </a:graphicData>
            </a:graphic>
          </wp:inline>
        </w:drawing>
      </w:r>
      <w:r>
        <w:rPr>
          <w:rFonts w:ascii="Times New Roman"/>
          <w:b/>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1"/>
        <w:gridCol w:w="949"/>
      </w:tblGrid>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Үй шаруашылықтарының қалдықтарын жинау</w:t>
            </w:r>
            <w:r>
              <w:br/>
            </w:r>
            <w:r>
              <w:rPr>
                <w:rFonts w:ascii="Times New Roman"/>
                <w:b w:val="false"/>
                <w:i w:val="false"/>
                <w:color w:val="000000"/>
                <w:sz w:val="20"/>
              </w:rPr>
              <w:t>
Сбор отходов домашних хозяйств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Базарлар, кәсіпорындар,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Қайта өңделетін қалдықтарды жинау</w:t>
            </w:r>
            <w:r>
              <w:br/>
            </w:r>
            <w:r>
              <w:rPr>
                <w:rFonts w:ascii="Times New Roman"/>
                <w:b w:val="false"/>
                <w:i w:val="false"/>
                <w:color w:val="000000"/>
                <w:sz w:val="20"/>
              </w:rPr>
              <w:t>
Сбор перерабатываемых отходов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Қатты тұрмыстық қалдықтар (бұдан әрі-ҚТҚ) полигондарына қалдықтарды шығару</w:t>
            </w:r>
            <w:r>
              <w:br/>
            </w:r>
            <w:r>
              <w:rPr>
                <w:rFonts w:ascii="Times New Roman"/>
                <w:b w:val="false"/>
                <w:i w:val="false"/>
                <w:color w:val="000000"/>
                <w:sz w:val="20"/>
              </w:rPr>
              <w:t>
Вывоз отходов на полигоны твердых бытовых отходов (далее-ТБО)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Қалдықтарды басқа ұйымдарға (қоқыс өңдеу зауыттарына) беру</w:t>
            </w:r>
            <w:r>
              <w:br/>
            </w:r>
            <w:r>
              <w:rPr>
                <w:rFonts w:ascii="Times New Roman"/>
                <w:b w:val="false"/>
                <w:i w:val="false"/>
                <w:color w:val="000000"/>
                <w:sz w:val="20"/>
              </w:rPr>
              <w:t>
Передача отходов сторонним организациям (мусороперерабатывающим заводам)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Қалдықтарды іріктеу</w:t>
            </w:r>
            <w:r>
              <w:br/>
            </w:r>
            <w:r>
              <w:rPr>
                <w:rFonts w:ascii="Times New Roman"/>
                <w:b w:val="false"/>
                <w:i w:val="false"/>
                <w:color w:val="000000"/>
                <w:sz w:val="20"/>
              </w:rPr>
              <w:t>
Сортировка отходов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Қалдықтарды кәдеге жарату</w:t>
            </w:r>
            <w:r>
              <w:br/>
            </w:r>
            <w:r>
              <w:rPr>
                <w:rFonts w:ascii="Times New Roman"/>
                <w:b w:val="false"/>
                <w:i w:val="false"/>
                <w:color w:val="000000"/>
                <w:sz w:val="20"/>
              </w:rPr>
              <w:t>
Утилизация отходов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Қалдықтарды қордаландыру</w:t>
            </w:r>
            <w:r>
              <w:br/>
            </w:r>
            <w:r>
              <w:rPr>
                <w:rFonts w:ascii="Times New Roman"/>
                <w:b w:val="false"/>
                <w:i w:val="false"/>
                <w:color w:val="000000"/>
                <w:sz w:val="20"/>
              </w:rPr>
              <w:t>
Компостирование отходов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Қалдықтарды өртеу (инсинерация)</w:t>
            </w:r>
            <w:r>
              <w:br/>
            </w:r>
            <w:r>
              <w:rPr>
                <w:rFonts w:ascii="Times New Roman"/>
                <w:b w:val="false"/>
                <w:i w:val="false"/>
                <w:color w:val="000000"/>
                <w:sz w:val="20"/>
              </w:rPr>
              <w:t>
Сжигание отходов (инсинерация)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tc>
      </w:tr>
      <w:tr>
        <w:trPr>
          <w:trHeight w:val="30" w:hRule="atLeast"/>
        </w:trPr>
        <w:tc>
          <w:tcPr>
            <w:tcW w:w="1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w:t>
            </w:r>
            <w:r>
              <w:br/>
            </w:r>
            <w:r>
              <w:rPr>
                <w:rFonts w:ascii="Times New Roman"/>
                <w:b w:val="false"/>
                <w:i w:val="false"/>
                <w:color w:val="000000"/>
                <w:sz w:val="20"/>
              </w:rPr>
              <w:t>
Депонирование отходов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Қалдықтармен жұмыс істеу бойынша қызмет түрлерінің нөмірленуі Қалдықтармен</w:t>
      </w:r>
      <w:r>
        <w:br/>
      </w:r>
      <w:r>
        <w:rPr>
          <w:rFonts w:ascii="Times New Roman"/>
          <w:b w:val="false"/>
          <w:i w:val="false"/>
          <w:color w:val="000000"/>
          <w:sz w:val="28"/>
        </w:rPr>
        <w:t>
</w:t>
      </w:r>
      <w:r>
        <w:rPr>
          <w:rFonts w:ascii="Times New Roman"/>
          <w:b/>
          <w:i w:val="false"/>
          <w:color w:val="000000"/>
          <w:sz w:val="28"/>
        </w:rPr>
        <w:t>жұмыс істеу бойынша қызмет түрлерінің анықтамалығы (ҚЖҚТА) бойынша</w:t>
      </w:r>
      <w:r>
        <w:br/>
      </w:r>
      <w:r>
        <w:rPr>
          <w:rFonts w:ascii="Times New Roman"/>
          <w:b w:val="false"/>
          <w:i w:val="false"/>
          <w:color w:val="000000"/>
          <w:sz w:val="28"/>
        </w:rPr>
        <w:t>
</w:t>
      </w:r>
      <w:r>
        <w:rPr>
          <w:rFonts w:ascii="Times New Roman"/>
          <w:b/>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Нумерация видов деятельности по обращению с отходами указана согласно Справочника видов</w:t>
      </w:r>
      <w:r>
        <w:br/>
      </w:r>
      <w:r>
        <w:rPr>
          <w:rFonts w:ascii="Times New Roman"/>
          <w:b w:val="false"/>
          <w:i w:val="false"/>
          <w:color w:val="000000"/>
          <w:sz w:val="28"/>
        </w:rPr>
        <w:t>
</w:t>
      </w:r>
      <w:r>
        <w:rPr>
          <w:rFonts w:ascii="Times New Roman"/>
          <w:b w:val="false"/>
          <w:i w:val="false"/>
          <w:color w:val="000000"/>
          <w:sz w:val="28"/>
        </w:rPr>
        <w:t>деятельности по обращению с отходами (СВДОО)</w:t>
      </w:r>
    </w:p>
    <w:p>
      <w:pPr>
        <w:spacing w:after="0"/>
        <w:ind w:left="0"/>
        <w:jc w:val="both"/>
      </w:pPr>
      <w:r>
        <w:rPr>
          <w:rFonts w:ascii="Times New Roman"/>
          <w:b/>
          <w:i w:val="false"/>
          <w:color w:val="000000"/>
          <w:sz w:val="28"/>
        </w:rPr>
        <w:t>3. Жиналған коммуналдық қалдықтардың көлемі, тоннамен</w:t>
      </w:r>
      <w:r>
        <w:br/>
      </w: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9"/>
        <w:gridCol w:w="2984"/>
        <w:gridCol w:w="1967"/>
      </w:tblGrid>
      <w:tr>
        <w:trPr>
          <w:trHeight w:val="61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коммуналдық қалдықтардың көлемі</w:t>
            </w:r>
            <w:r>
              <w:br/>
            </w:r>
            <w:r>
              <w:rPr>
                <w:rFonts w:ascii="Times New Roman"/>
                <w:b w:val="false"/>
                <w:i w:val="false"/>
                <w:color w:val="000000"/>
                <w:sz w:val="20"/>
              </w:rPr>
              <w:t>
</w:t>
            </w:r>
            <w:r>
              <w:rPr>
                <w:rFonts w:ascii="Times New Roman"/>
                <w:b w:val="false"/>
                <w:i w:val="false"/>
                <w:color w:val="000000"/>
                <w:sz w:val="20"/>
              </w:rPr>
              <w:t>Объем собранных коммунальных отходов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қалдықтары</w:t>
            </w:r>
            <w:r>
              <w:br/>
            </w:r>
            <w:r>
              <w:rPr>
                <w:rFonts w:ascii="Times New Roman"/>
                <w:b w:val="false"/>
                <w:i w:val="false"/>
                <w:color w:val="000000"/>
                <w:sz w:val="20"/>
              </w:rPr>
              <w:t>
</w:t>
            </w:r>
            <w:r>
              <w:rPr>
                <w:rFonts w:ascii="Times New Roman"/>
                <w:b w:val="false"/>
                <w:i w:val="false"/>
                <w:color w:val="000000"/>
                <w:sz w:val="20"/>
              </w:rPr>
              <w:t>отходы домашних хозяйств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бөлек жиналатын қалдықтар</w:t>
            </w:r>
            <w:r>
              <w:br/>
            </w:r>
            <w:r>
              <w:rPr>
                <w:rFonts w:ascii="Times New Roman"/>
                <w:b w:val="false"/>
                <w:i w:val="false"/>
                <w:color w:val="000000"/>
                <w:sz w:val="20"/>
              </w:rPr>
              <w:t>
</w:t>
            </w:r>
            <w:r>
              <w:rPr>
                <w:rFonts w:ascii="Times New Roman"/>
                <w:b w:val="false"/>
                <w:i w:val="false"/>
                <w:color w:val="000000"/>
                <w:sz w:val="20"/>
              </w:rPr>
              <w:t>раздельно-собираемые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 xml:space="preserve">бумага, картон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алюминий</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металдар</w:t>
            </w:r>
            <w:r>
              <w:br/>
            </w:r>
            <w:r>
              <w:rPr>
                <w:rFonts w:ascii="Times New Roman"/>
                <w:b w:val="false"/>
                <w:i w:val="false"/>
                <w:color w:val="000000"/>
                <w:sz w:val="20"/>
              </w:rPr>
              <w:t>
</w:t>
            </w:r>
            <w:r>
              <w:rPr>
                <w:rFonts w:ascii="Times New Roman"/>
                <w:b w:val="false"/>
                <w:i w:val="false"/>
                <w:color w:val="000000"/>
                <w:sz w:val="20"/>
              </w:rPr>
              <w:t>другие металлы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кездеме</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 қалдықтар</w:t>
            </w:r>
            <w:r>
              <w:br/>
            </w:r>
            <w:r>
              <w:rPr>
                <w:rFonts w:ascii="Times New Roman"/>
                <w:b w:val="false"/>
                <w:i w:val="false"/>
                <w:color w:val="000000"/>
                <w:sz w:val="20"/>
              </w:rPr>
              <w:t>
</w:t>
            </w:r>
            <w:r>
              <w:rPr>
                <w:rFonts w:ascii="Times New Roman"/>
                <w:b w:val="false"/>
                <w:i w:val="false"/>
                <w:color w:val="000000"/>
                <w:sz w:val="20"/>
              </w:rPr>
              <w:t>смешанные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w:t>
            </w:r>
            <w:r>
              <w:br/>
            </w:r>
            <w:r>
              <w:rPr>
                <w:rFonts w:ascii="Times New Roman"/>
                <w:b w:val="false"/>
                <w:i w:val="false"/>
                <w:color w:val="000000"/>
                <w:sz w:val="20"/>
              </w:rPr>
              <w:t>
</w:t>
            </w:r>
            <w:r>
              <w:rPr>
                <w:rFonts w:ascii="Times New Roman"/>
                <w:b w:val="false"/>
                <w:i w:val="false"/>
                <w:color w:val="000000"/>
                <w:sz w:val="20"/>
              </w:rPr>
              <w:t>опасные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 қалдықтары</w:t>
            </w:r>
            <w:r>
              <w:br/>
            </w:r>
            <w:r>
              <w:rPr>
                <w:rFonts w:ascii="Times New Roman"/>
                <w:b w:val="false"/>
                <w:i w:val="false"/>
                <w:color w:val="000000"/>
                <w:sz w:val="20"/>
              </w:rPr>
              <w:t>
</w:t>
            </w:r>
            <w:r>
              <w:rPr>
                <w:rFonts w:ascii="Times New Roman"/>
                <w:b w:val="false"/>
                <w:i w:val="false"/>
                <w:color w:val="000000"/>
                <w:sz w:val="20"/>
              </w:rPr>
              <w:t>садово-огородные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 қалдықтары</w:t>
            </w:r>
            <w:r>
              <w:br/>
            </w:r>
            <w:r>
              <w:rPr>
                <w:rFonts w:ascii="Times New Roman"/>
                <w:b w:val="false"/>
                <w:i w:val="false"/>
                <w:color w:val="000000"/>
                <w:sz w:val="20"/>
              </w:rPr>
              <w:t>
</w:t>
            </w:r>
            <w:r>
              <w:rPr>
                <w:rFonts w:ascii="Times New Roman"/>
                <w:b w:val="false"/>
                <w:i w:val="false"/>
                <w:color w:val="000000"/>
                <w:sz w:val="20"/>
              </w:rPr>
              <w:t>парковые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 xml:space="preserve">отходы со строек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қалдықтары (тұрмыстық қалдықтарға теңестірілген)</w:t>
            </w:r>
            <w:r>
              <w:br/>
            </w:r>
            <w:r>
              <w:rPr>
                <w:rFonts w:ascii="Times New Roman"/>
                <w:b w:val="false"/>
                <w:i w:val="false"/>
                <w:color w:val="000000"/>
                <w:sz w:val="20"/>
              </w:rPr>
              <w:t>
</w:t>
            </w:r>
            <w:r>
              <w:rPr>
                <w:rFonts w:ascii="Times New Roman"/>
                <w:b w:val="false"/>
                <w:i w:val="false"/>
                <w:color w:val="000000"/>
                <w:sz w:val="20"/>
              </w:rPr>
              <w:t>отходы производства (приравненные к бытовым)</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қоқыс</w:t>
            </w:r>
            <w:r>
              <w:br/>
            </w:r>
            <w:r>
              <w:rPr>
                <w:rFonts w:ascii="Times New Roman"/>
                <w:b w:val="false"/>
                <w:i w:val="false"/>
                <w:color w:val="000000"/>
                <w:sz w:val="20"/>
              </w:rPr>
              <w:t>
</w:t>
            </w:r>
            <w:r>
              <w:rPr>
                <w:rFonts w:ascii="Times New Roman"/>
                <w:b w:val="false"/>
                <w:i w:val="false"/>
                <w:color w:val="000000"/>
                <w:sz w:val="20"/>
              </w:rPr>
              <w:t xml:space="preserve">уличный мусор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базарлардан шығарылған қалдықтар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К</w:t>
      </w:r>
      <w:r>
        <w:rPr>
          <w:rFonts w:ascii="Times New Roman"/>
          <w:b/>
          <w:i w:val="false"/>
          <w:color w:val="000000"/>
          <w:sz w:val="28"/>
        </w:rPr>
        <w:t>Қ</w:t>
      </w:r>
      <w:r>
        <w:rPr>
          <w:rFonts w:ascii="Times New Roman"/>
          <w:b/>
          <w:i w:val="false"/>
          <w:color w:val="000000"/>
          <w:sz w:val="28"/>
        </w:rPr>
        <w:t>ТА –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СВКО – Справочник видов коммунальных отходов</w:t>
      </w:r>
    </w:p>
    <w:p>
      <w:pPr>
        <w:spacing w:after="0"/>
        <w:ind w:left="0"/>
        <w:jc w:val="both"/>
      </w:pPr>
      <w:r>
        <w:rPr>
          <w:rFonts w:ascii="Times New Roman"/>
          <w:b/>
          <w:i w:val="false"/>
          <w:color w:val="000000"/>
          <w:sz w:val="28"/>
        </w:rPr>
        <w:t>4. Шығарылған (тапсырылған) коммуналдық қалдықтардың көлемі,</w:t>
      </w:r>
      <w:r>
        <w:br/>
      </w:r>
      <w:r>
        <w:rPr>
          <w:rFonts w:ascii="Times New Roman"/>
          <w:b w:val="false"/>
          <w:i w:val="false"/>
          <w:color w:val="000000"/>
          <w:sz w:val="28"/>
        </w:rPr>
        <w:t>
</w:t>
      </w:r>
      <w:r>
        <w:rPr>
          <w:rFonts w:ascii="Times New Roman"/>
          <w:b/>
          <w:i w:val="false"/>
          <w:color w:val="000000"/>
          <w:sz w:val="28"/>
        </w:rPr>
        <w:t>тоннамен</w:t>
      </w:r>
      <w:r>
        <w:br/>
      </w:r>
      <w:r>
        <w:rPr>
          <w:rFonts w:ascii="Times New Roman"/>
          <w:b w:val="false"/>
          <w:i w:val="false"/>
          <w:color w:val="000000"/>
          <w:sz w:val="28"/>
        </w:rPr>
        <w:t>
Объем вывезенных (переданных)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9"/>
        <w:gridCol w:w="2271"/>
        <w:gridCol w:w="1860"/>
      </w:tblGrid>
      <w:tr>
        <w:trPr>
          <w:trHeight w:val="33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ШКҚБА</w:t>
            </w:r>
            <w:r>
              <w:rPr>
                <w:rFonts w:ascii="Times New Roman"/>
                <w:b w:val="false"/>
                <w:i w:val="false"/>
                <w:color w:val="000000"/>
                <w:vertAlign w:val="superscript"/>
              </w:rPr>
              <w:t>3</w:t>
            </w:r>
            <w:r>
              <w:rPr>
                <w:rFonts w:ascii="Times New Roman"/>
                <w:b/>
                <w:i w:val="false"/>
                <w:color w:val="000000"/>
                <w:sz w:val="20"/>
              </w:rPr>
              <w:t xml:space="preserve"> бойыша коды</w:t>
            </w:r>
            <w:r>
              <w:br/>
            </w:r>
            <w:r>
              <w:rPr>
                <w:rFonts w:ascii="Times New Roman"/>
                <w:b w:val="false"/>
                <w:i w:val="false"/>
                <w:color w:val="000000"/>
                <w:sz w:val="20"/>
              </w:rPr>
              <w:t>
</w:t>
            </w:r>
            <w:r>
              <w:rPr>
                <w:rFonts w:ascii="Times New Roman"/>
                <w:b w:val="false"/>
                <w:i w:val="false"/>
                <w:color w:val="000000"/>
                <w:sz w:val="20"/>
              </w:rPr>
              <w:t>Код по СНВКО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(тапсырылған) коммуналдық қалдықтардың көлемі</w:t>
            </w:r>
            <w:r>
              <w:br/>
            </w:r>
            <w:r>
              <w:rPr>
                <w:rFonts w:ascii="Times New Roman"/>
                <w:b w:val="false"/>
                <w:i w:val="false"/>
                <w:color w:val="000000"/>
                <w:sz w:val="20"/>
              </w:rPr>
              <w:t>
</w:t>
            </w:r>
            <w:r>
              <w:rPr>
                <w:rFonts w:ascii="Times New Roman"/>
                <w:b w:val="false"/>
                <w:i w:val="false"/>
                <w:color w:val="000000"/>
                <w:sz w:val="20"/>
              </w:rPr>
              <w:t xml:space="preserve">Объем вывезенных (переданных) коммунальных отходов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ҚТҚ үшін полигондарға</w:t>
            </w:r>
            <w:r>
              <w:br/>
            </w:r>
            <w:r>
              <w:rPr>
                <w:rFonts w:ascii="Times New Roman"/>
                <w:b w:val="false"/>
                <w:i w:val="false"/>
                <w:color w:val="000000"/>
                <w:sz w:val="20"/>
              </w:rPr>
              <w:t>
</w:t>
            </w:r>
            <w:r>
              <w:rPr>
                <w:rFonts w:ascii="Times New Roman"/>
                <w:b w:val="false"/>
                <w:i w:val="false"/>
                <w:color w:val="000000"/>
                <w:sz w:val="20"/>
              </w:rPr>
              <w:t xml:space="preserve">на полигоны для ТБО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қоқысты қайта өңдеу зауыттарына берілгені</w:t>
            </w:r>
            <w:r>
              <w:br/>
            </w:r>
            <w:r>
              <w:rPr>
                <w:rFonts w:ascii="Times New Roman"/>
                <w:b w:val="false"/>
                <w:i w:val="false"/>
                <w:color w:val="000000"/>
                <w:sz w:val="20"/>
              </w:rPr>
              <w:t>
</w:t>
            </w:r>
            <w:r>
              <w:rPr>
                <w:rFonts w:ascii="Times New Roman"/>
                <w:b w:val="false"/>
                <w:i w:val="false"/>
                <w:color w:val="000000"/>
                <w:sz w:val="20"/>
              </w:rPr>
              <w:t>передано сторонним организациям, мусороперерабатывающим заводам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қордаландыруға</w:t>
            </w:r>
            <w:r>
              <w:br/>
            </w:r>
            <w:r>
              <w:rPr>
                <w:rFonts w:ascii="Times New Roman"/>
                <w:b w:val="false"/>
                <w:i w:val="false"/>
                <w:color w:val="000000"/>
                <w:sz w:val="20"/>
              </w:rPr>
              <w:t>
</w:t>
            </w:r>
            <w:r>
              <w:rPr>
                <w:rFonts w:ascii="Times New Roman"/>
                <w:b w:val="false"/>
                <w:i w:val="false"/>
                <w:color w:val="000000"/>
                <w:sz w:val="20"/>
              </w:rPr>
              <w:t xml:space="preserve">на компостирование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өңдеуге</w:t>
            </w:r>
            <w:r>
              <w:br/>
            </w:r>
            <w:r>
              <w:rPr>
                <w:rFonts w:ascii="Times New Roman"/>
                <w:b w:val="false"/>
                <w:i w:val="false"/>
                <w:color w:val="000000"/>
                <w:sz w:val="20"/>
              </w:rPr>
              <w:t>
</w:t>
            </w:r>
            <w:r>
              <w:rPr>
                <w:rFonts w:ascii="Times New Roman"/>
                <w:b w:val="false"/>
                <w:i w:val="false"/>
                <w:color w:val="000000"/>
                <w:sz w:val="20"/>
              </w:rPr>
              <w:t xml:space="preserve">на переработку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инсинерацияға (өртеуге)</w:t>
            </w:r>
            <w:r>
              <w:br/>
            </w:r>
            <w:r>
              <w:rPr>
                <w:rFonts w:ascii="Times New Roman"/>
                <w:b w:val="false"/>
                <w:i w:val="false"/>
                <w:color w:val="000000"/>
                <w:sz w:val="20"/>
              </w:rPr>
              <w:t>
</w:t>
            </w:r>
            <w:r>
              <w:rPr>
                <w:rFonts w:ascii="Times New Roman"/>
                <w:b w:val="false"/>
                <w:i w:val="false"/>
                <w:color w:val="000000"/>
                <w:sz w:val="20"/>
              </w:rPr>
              <w:t>на инсинерацию (сжигание)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шығарумен</w:t>
            </w:r>
            <w:r>
              <w:br/>
            </w:r>
            <w:r>
              <w:rPr>
                <w:rFonts w:ascii="Times New Roman"/>
                <w:b w:val="false"/>
                <w:i w:val="false"/>
                <w:color w:val="000000"/>
                <w:sz w:val="20"/>
              </w:rPr>
              <w:t>
</w:t>
            </w:r>
            <w:r>
              <w:rPr>
                <w:rFonts w:ascii="Times New Roman"/>
                <w:b w:val="false"/>
                <w:i w:val="false"/>
                <w:color w:val="000000"/>
                <w:sz w:val="20"/>
              </w:rPr>
              <w:t>с извлечением энергии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шығарусыз</w:t>
            </w:r>
            <w:r>
              <w:br/>
            </w:r>
            <w:r>
              <w:rPr>
                <w:rFonts w:ascii="Times New Roman"/>
                <w:b w:val="false"/>
                <w:i w:val="false"/>
                <w:color w:val="000000"/>
                <w:sz w:val="20"/>
              </w:rPr>
              <w:t>
</w:t>
            </w:r>
            <w:r>
              <w:rPr>
                <w:rFonts w:ascii="Times New Roman"/>
                <w:b w:val="false"/>
                <w:i w:val="false"/>
                <w:color w:val="000000"/>
                <w:sz w:val="20"/>
              </w:rPr>
              <w:t>без извлечения энергии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өңдеудің басқа түрлеріне</w:t>
            </w:r>
            <w:r>
              <w:br/>
            </w:r>
            <w:r>
              <w:rPr>
                <w:rFonts w:ascii="Times New Roman"/>
                <w:b w:val="false"/>
                <w:i w:val="false"/>
                <w:color w:val="000000"/>
                <w:sz w:val="20"/>
              </w:rPr>
              <w:t>
</w:t>
            </w:r>
            <w:r>
              <w:rPr>
                <w:rFonts w:ascii="Times New Roman"/>
                <w:b w:val="false"/>
                <w:i w:val="false"/>
                <w:color w:val="000000"/>
                <w:sz w:val="20"/>
              </w:rPr>
              <w:t>на прочие виды переработки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ШК</w:t>
      </w:r>
      <w:r>
        <w:rPr>
          <w:rFonts w:ascii="Times New Roman"/>
          <w:b/>
          <w:i w:val="false"/>
          <w:color w:val="000000"/>
          <w:sz w:val="28"/>
        </w:rPr>
        <w:t>Қ</w:t>
      </w:r>
      <w:r>
        <w:rPr>
          <w:rFonts w:ascii="Times New Roman"/>
          <w:b/>
          <w:i w:val="false"/>
          <w:color w:val="000000"/>
          <w:sz w:val="28"/>
        </w:rPr>
        <w:t>БА - Шы</w:t>
      </w:r>
      <w:r>
        <w:rPr>
          <w:rFonts w:ascii="Times New Roman"/>
          <w:b/>
          <w:i w:val="false"/>
          <w:color w:val="000000"/>
          <w:sz w:val="28"/>
        </w:rPr>
        <w:t>ғ</w:t>
      </w:r>
      <w:r>
        <w:rPr>
          <w:rFonts w:ascii="Times New Roman"/>
          <w:b/>
          <w:i w:val="false"/>
          <w:color w:val="000000"/>
          <w:sz w:val="28"/>
        </w:rPr>
        <w:t>арылатын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ыттары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СНВКО - Справочник направлений вывозимых коммунальных отходов</w:t>
      </w:r>
    </w:p>
    <w:p>
      <w:pPr>
        <w:spacing w:after="0"/>
        <w:ind w:left="0"/>
        <w:jc w:val="both"/>
      </w:pPr>
      <w:r>
        <w:rPr>
          <w:rFonts w:ascii="Times New Roman"/>
          <w:b/>
          <w:i w:val="false"/>
          <w:color w:val="000000"/>
          <w:sz w:val="28"/>
        </w:rPr>
        <w:t>5. Қоқыс шығаратын ұйым қызмет көрсететін кәсіпорындар санын</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количество предприятий, обслуживаемых мусоровывозящей</w:t>
      </w:r>
      <w:r>
        <w:br/>
      </w:r>
      <w:r>
        <w:rPr>
          <w:rFonts w:ascii="Times New Roman"/>
          <w:b w:val="false"/>
          <w:i w:val="false"/>
          <w:color w:val="000000"/>
          <w:sz w:val="28"/>
        </w:rPr>
        <w:t>
организацией, единиц</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печати(при наличии)</w:t>
      </w:r>
    </w:p>
    <w:bookmarkStart w:name="z24"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6"/>
    <w:bookmarkStart w:name="z25"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сборе и вывозе коммунальных отходов»</w:t>
      </w:r>
      <w:r>
        <w:br/>
      </w:r>
      <w:r>
        <w:rPr>
          <w:rFonts w:ascii="Times New Roman"/>
          <w:b/>
          <w:i w:val="false"/>
          <w:color w:val="000000"/>
        </w:rPr>
        <w:t>
(код 1431104, индекс 1-отходы, периодичность годовая)</w:t>
      </w:r>
    </w:p>
    <w:bookmarkEnd w:id="7"/>
    <w:bookmarkStart w:name="z26"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2) опасные отходы домашнего хозяйства – это отдельно собираемые отходы и их отдельные части (краски, клеи, смолы, масло, жир, растворители, кислоты, моющие средства, фотохимикаты, пестициды) которые собираются с территорий жилых зданий и которые разрешены к размещению на полигонах для твердых бытовых отходов (далее – ТБО);</w:t>
      </w:r>
      <w:r>
        <w:br/>
      </w:r>
      <w:r>
        <w:rPr>
          <w:rFonts w:ascii="Times New Roman"/>
          <w:b w:val="false"/>
          <w:i w:val="false"/>
          <w:color w:val="000000"/>
          <w:sz w:val="28"/>
        </w:rPr>
        <w:t>
</w:t>
      </w:r>
      <w:r>
        <w:rPr>
          <w:rFonts w:ascii="Times New Roman"/>
          <w:b w:val="false"/>
          <w:i w:val="false"/>
          <w:color w:val="000000"/>
          <w:sz w:val="28"/>
        </w:rPr>
        <w:t>
      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r>
        <w:br/>
      </w:r>
      <w:r>
        <w:rPr>
          <w:rFonts w:ascii="Times New Roman"/>
          <w:b w:val="false"/>
          <w:i w:val="false"/>
          <w:color w:val="000000"/>
          <w:sz w:val="28"/>
        </w:rPr>
        <w:t>
</w:t>
      </w:r>
      <w:r>
        <w:rPr>
          <w:rFonts w:ascii="Times New Roman"/>
          <w:b w:val="false"/>
          <w:i w:val="false"/>
          <w:color w:val="000000"/>
          <w:sz w:val="28"/>
        </w:rPr>
        <w:t>
      4) компостирование – биологический процесс, при котором биологически разлагаемые отходы подвергаются анаэробному или аэробному распаду, в результате чего формируется продукт, который используются для повышения плодородности почв;</w:t>
      </w:r>
      <w:r>
        <w:br/>
      </w:r>
      <w:r>
        <w:rPr>
          <w:rFonts w:ascii="Times New Roman"/>
          <w:b w:val="false"/>
          <w:i w:val="false"/>
          <w:color w:val="000000"/>
          <w:sz w:val="28"/>
        </w:rPr>
        <w:t>
</w:t>
      </w:r>
      <w:r>
        <w:rPr>
          <w:rFonts w:ascii="Times New Roman"/>
          <w:b w:val="false"/>
          <w:i w:val="false"/>
          <w:color w:val="000000"/>
          <w:sz w:val="28"/>
        </w:rPr>
        <w:t>
      5) инсинерация - контролируемое сжигание отходов с извлечением или без извлечения энергетических ресурсов на специально предназначенных для этого сооружениях (инсинераторах).</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отходов.</w:t>
      </w:r>
      <w:r>
        <w:br/>
      </w:r>
      <w:r>
        <w:rPr>
          <w:rFonts w:ascii="Times New Roman"/>
          <w:b w:val="false"/>
          <w:i w:val="false"/>
          <w:color w:val="000000"/>
          <w:sz w:val="28"/>
        </w:rPr>
        <w:t>
</w:t>
      </w: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 – территориальных объектов проставляется работниками органов статистики.</w:t>
      </w:r>
      <w:r>
        <w:br/>
      </w:r>
      <w:r>
        <w:rPr>
          <w:rFonts w:ascii="Times New Roman"/>
          <w:b w:val="false"/>
          <w:i w:val="false"/>
          <w:color w:val="000000"/>
          <w:sz w:val="28"/>
        </w:rPr>
        <w:t>
</w:t>
      </w:r>
      <w:r>
        <w:rPr>
          <w:rFonts w:ascii="Times New Roman"/>
          <w:b w:val="false"/>
          <w:i w:val="false"/>
          <w:color w:val="000000"/>
          <w:sz w:val="28"/>
        </w:rPr>
        <w:t>
      5. В разделе 2 указывается вид деятельности по обращению с отходами.</w:t>
      </w:r>
      <w:r>
        <w:br/>
      </w:r>
      <w:r>
        <w:rPr>
          <w:rFonts w:ascii="Times New Roman"/>
          <w:b w:val="false"/>
          <w:i w:val="false"/>
          <w:color w:val="000000"/>
          <w:sz w:val="28"/>
        </w:rPr>
        <w:t>
</w:t>
      </w:r>
      <w:r>
        <w:rPr>
          <w:rFonts w:ascii="Times New Roman"/>
          <w:b w:val="false"/>
          <w:i w:val="false"/>
          <w:color w:val="000000"/>
          <w:sz w:val="28"/>
        </w:rPr>
        <w:t>
      6. В разделе 3 указывается объем собранных коммунальных отходов, в том числе отходы домашних хозяйств, парковые отходы, отходы производства, приравненные к бытовым, уличный мусор, отходы с рынков и строек.</w:t>
      </w:r>
      <w:r>
        <w:br/>
      </w:r>
      <w:r>
        <w:rPr>
          <w:rFonts w:ascii="Times New Roman"/>
          <w:b w:val="false"/>
          <w:i w:val="false"/>
          <w:color w:val="000000"/>
          <w:sz w:val="28"/>
        </w:rPr>
        <w:t>
      По строке 1 показывается количество отходов,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от упаковки товаров, вышедшая из употребления обувь, одежда, отходы из стекла, пластмассы и другие малогабаритные предметы домашнего обихода, а также садово-огородные отходы.</w:t>
      </w:r>
      <w:r>
        <w:br/>
      </w:r>
      <w:r>
        <w:rPr>
          <w:rFonts w:ascii="Times New Roman"/>
          <w:b w:val="false"/>
          <w:i w:val="false"/>
          <w:color w:val="000000"/>
          <w:sz w:val="28"/>
        </w:rPr>
        <w:t>
      К опасным отходам домашних хозяйств относят моющие средства и их отдельные компоненты, краски, клеи, смолы, растворители, кислоты и их отдельные части.</w:t>
      </w:r>
      <w:r>
        <w:br/>
      </w:r>
      <w:r>
        <w:rPr>
          <w:rFonts w:ascii="Times New Roman"/>
          <w:b w:val="false"/>
          <w:i w:val="false"/>
          <w:color w:val="000000"/>
          <w:sz w:val="28"/>
        </w:rPr>
        <w:t>
      По строке 2 показываются отходы, собранные с парков, скверов, зон зеленых насаждений. К ним относятся отходы растительного происхождения (листья, ветки, ботва, трава) и отходы неорганического происхождения.</w:t>
      </w:r>
      <w:r>
        <w:br/>
      </w:r>
      <w:r>
        <w:rPr>
          <w:rFonts w:ascii="Times New Roman"/>
          <w:b w:val="false"/>
          <w:i w:val="false"/>
          <w:color w:val="000000"/>
          <w:sz w:val="28"/>
        </w:rPr>
        <w:t>
      По строке 3 показывается объем отходов, собранных со строек.</w:t>
      </w:r>
      <w:r>
        <w:br/>
      </w:r>
      <w:r>
        <w:rPr>
          <w:rFonts w:ascii="Times New Roman"/>
          <w:b w:val="false"/>
          <w:i w:val="false"/>
          <w:color w:val="000000"/>
          <w:sz w:val="28"/>
        </w:rPr>
        <w:t>
      По строке 4 отражается объем отходов, приравненных к бытовым отходам и собранных отдельно с территорий производственных объектов, организаций и учреждений (отходы стекла, металлов и металлосодержащие отходы, керамические, твердые пластмассовые, текстильные, резиновые отходы, отходы производства бумаги, картона и бумажной продукции, необработанные отходы пробки и древесины, отходы образующиеся в пищевой промышленности, отходы образующиеся при операциях дубления и выделки, а также при использовании кож).</w:t>
      </w:r>
      <w:r>
        <w:br/>
      </w:r>
      <w:r>
        <w:rPr>
          <w:rFonts w:ascii="Times New Roman"/>
          <w:b w:val="false"/>
          <w:i w:val="false"/>
          <w:color w:val="000000"/>
          <w:sz w:val="28"/>
        </w:rPr>
        <w:t>
      По строке 5 показывается мусор (включая мусор с несанкционированных свалок), собираемый с улиц. Сюда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r>
        <w:br/>
      </w:r>
      <w:r>
        <w:rPr>
          <w:rFonts w:ascii="Times New Roman"/>
          <w:b w:val="false"/>
          <w:i w:val="false"/>
          <w:color w:val="000000"/>
          <w:sz w:val="28"/>
        </w:rPr>
        <w:t>
      По строке 6 показывается объем отходов, собранных с территорий рынков, по строке 9 отражаются прочие отходы, не учтенные в других строках раздела, собираемые раздельно (шламы из отстойников, канализационные шламы).</w:t>
      </w:r>
      <w:r>
        <w:br/>
      </w:r>
      <w:r>
        <w:rPr>
          <w:rFonts w:ascii="Times New Roman"/>
          <w:b w:val="false"/>
          <w:i w:val="false"/>
          <w:color w:val="000000"/>
          <w:sz w:val="28"/>
        </w:rPr>
        <w:t>
</w:t>
      </w:r>
      <w:r>
        <w:rPr>
          <w:rFonts w:ascii="Times New Roman"/>
          <w:b w:val="false"/>
          <w:i w:val="false"/>
          <w:color w:val="000000"/>
          <w:sz w:val="28"/>
        </w:rPr>
        <w:t>
      7. В разделе 4 указывается объем вывезенных или переданных сторонним организациям коммунальных отходов.</w:t>
      </w:r>
      <w:r>
        <w:br/>
      </w:r>
      <w:r>
        <w:rPr>
          <w:rFonts w:ascii="Times New Roman"/>
          <w:b w:val="false"/>
          <w:i w:val="false"/>
          <w:color w:val="000000"/>
          <w:sz w:val="28"/>
        </w:rPr>
        <w:t>
      По строке 1 показывается объем отходов, вывезенных на специально предназначенные для этого полигоны.</w:t>
      </w:r>
      <w:r>
        <w:br/>
      </w:r>
      <w:r>
        <w:rPr>
          <w:rFonts w:ascii="Times New Roman"/>
          <w:b w:val="false"/>
          <w:i w:val="false"/>
          <w:color w:val="000000"/>
          <w:sz w:val="28"/>
        </w:rPr>
        <w:t xml:space="preserve">
      По строкам 2.1 - 2.3 отражается объем коммунальных отходов, переданных сторонним организациям или мусороперерабатывающим заводам для их дальнейшей переработки, компостирования или сжигания. </w:t>
      </w:r>
      <w:r>
        <w:br/>
      </w:r>
      <w:r>
        <w:rPr>
          <w:rFonts w:ascii="Times New Roman"/>
          <w:b w:val="false"/>
          <w:i w:val="false"/>
          <w:color w:val="000000"/>
          <w:sz w:val="28"/>
        </w:rPr>
        <w:t xml:space="preserve">
      По строке 2.9 показывается количество отходов, переданных сторонним организациям на прочие виды переработки. </w:t>
      </w:r>
      <w:r>
        <w:br/>
      </w:r>
      <w:r>
        <w:rPr>
          <w:rFonts w:ascii="Times New Roman"/>
          <w:b w:val="false"/>
          <w:i w:val="false"/>
          <w:color w:val="000000"/>
          <w:sz w:val="28"/>
        </w:rPr>
        <w:t>
</w:t>
      </w:r>
      <w:r>
        <w:rPr>
          <w:rFonts w:ascii="Times New Roman"/>
          <w:b w:val="false"/>
          <w:i w:val="false"/>
          <w:color w:val="000000"/>
          <w:sz w:val="28"/>
        </w:rPr>
        <w:t>
      8. В разделе 5 мусоровывозящая организация указывает количество обслуживаемых предприятий и организаций, с территорий которых был осуществлен сбор и вывоз отходов.</w:t>
      </w:r>
      <w:r>
        <w:br/>
      </w:r>
      <w:r>
        <w:rPr>
          <w:rFonts w:ascii="Times New Roman"/>
          <w:b w:val="false"/>
          <w:i w:val="false"/>
          <w:color w:val="000000"/>
          <w:sz w:val="28"/>
        </w:rPr>
        <w:t xml:space="preserve">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3 «Объем собранных коммунальных отходов»:</w:t>
      </w:r>
      <w:r>
        <w:br/>
      </w:r>
      <w:r>
        <w:rPr>
          <w:rFonts w:ascii="Times New Roman"/>
          <w:b w:val="false"/>
          <w:i w:val="false"/>
          <w:color w:val="000000"/>
          <w:sz w:val="28"/>
        </w:rPr>
        <w:t xml:space="preserve">
      строка «Всего собрано коммунальных отходов»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1, 2-6, 9;</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1.3, 1.4;</w:t>
      </w:r>
      <w:r>
        <w:br/>
      </w:r>
      <w:r>
        <w:rPr>
          <w:rFonts w:ascii="Times New Roman"/>
          <w:b w:val="false"/>
          <w:i w:val="false"/>
          <w:color w:val="000000"/>
          <w:sz w:val="28"/>
        </w:rPr>
        <w:t>
      2) Раздел 4 «Объем вывезенных (переданных) коммунальных отходов»</w:t>
      </w:r>
      <w:r>
        <w:br/>
      </w:r>
      <w:r>
        <w:rPr>
          <w:rFonts w:ascii="Times New Roman"/>
          <w:b w:val="false"/>
          <w:i w:val="false"/>
          <w:color w:val="000000"/>
          <w:sz w:val="28"/>
        </w:rPr>
        <w:t xml:space="preserve">
      строка «Всего вывезено коммунальных отходов»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 2;</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2.2, 2.3, 2.9;</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2 раздела 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1-6, 9 раздела 3.</w:t>
      </w:r>
    </w:p>
    <w:bookmarkEnd w:id="8"/>
    <w:bookmarkStart w:name="z35"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1"/>
        <w:gridCol w:w="5065"/>
        <w:gridCol w:w="1694"/>
        <w:gridCol w:w="5193"/>
      </w:tblGrid>
      <w:tr>
        <w:trPr>
          <w:trHeight w:val="8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192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29 тамыздағы № 208</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8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20"/>
              <w:gridCol w:w="920"/>
              <w:gridCol w:w="920"/>
              <w:gridCol w:w="920"/>
              <w:gridCol w:w="176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9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1441104</w:t>
            </w:r>
            <w:r>
              <w:br/>
            </w:r>
            <w:r>
              <w:rPr>
                <w:rFonts w:ascii="Times New Roman"/>
                <w:b w:val="false"/>
                <w:i w:val="false"/>
                <w:color w:val="000000"/>
                <w:sz w:val="20"/>
              </w:rPr>
              <w:t>
</w:t>
            </w:r>
            <w:r>
              <w:rPr>
                <w:rFonts w:ascii="Times New Roman"/>
                <w:b w:val="false"/>
                <w:i w:val="false"/>
                <w:color w:val="000000"/>
                <w:sz w:val="20"/>
              </w:rPr>
              <w:t>Код статистической формы 1441104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Қалдықтарды сұрыптау, кәдеге жарату және сақтауға беру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2-қалдықтар</w:t>
            </w:r>
            <w:r>
              <w:br/>
            </w:r>
            <w:r>
              <w:rPr>
                <w:rFonts w:ascii="Times New Roman"/>
                <w:b w:val="false"/>
                <w:i w:val="false"/>
                <w:color w:val="000000"/>
                <w:sz w:val="20"/>
              </w:rPr>
              <w:t>
</w:t>
            </w:r>
            <w:r>
              <w:rPr>
                <w:rFonts w:ascii="Times New Roman"/>
                <w:b w:val="false"/>
                <w:i w:val="false"/>
                <w:color w:val="000000"/>
                <w:sz w:val="20"/>
              </w:rPr>
              <w:t xml:space="preserve">2-отходы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утилизации и депонировании отходов</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2673"/>
              <w:gridCol w:w="1723"/>
            </w:tblGrid>
            <w:tr>
              <w:trPr>
                <w:trHeight w:val="45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қосалқы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w:t>
            </w:r>
            <w:r>
              <w:rPr>
                <w:rFonts w:ascii="Times New Roman"/>
                <w:b w:val="false"/>
                <w:i w:val="false"/>
                <w:color w:val="000000"/>
                <w:sz w:val="20"/>
              </w:rPr>
              <w:t>Срок представления – 17 мая после отчетного периода.</w:t>
            </w:r>
          </w:p>
        </w:tc>
      </w:tr>
      <w:tr>
        <w:trPr>
          <w:trHeight w:val="102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2"/>
        <w:gridCol w:w="5968"/>
      </w:tblGrid>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tblGrid>
            <w:tr>
              <w:trPr>
                <w:trHeight w:val="765"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Қалдықтармен жұмыс істеу бойынша қызмет түрін көрсетініз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79400"/>
                    </a:xfrm>
                    <a:prstGeom prst="rect">
                      <a:avLst/>
                    </a:prstGeom>
                  </pic:spPr>
                </pic:pic>
              </a:graphicData>
            </a:graphic>
          </wp:inline>
        </w:drawing>
      </w:r>
      <w:r>
        <w:rPr>
          <w:rFonts w:ascii="Times New Roman"/>
          <w:b/>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Укажите вид деятельности по обращению с отходами (отметьте значком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Қалдықтарды сұрыптау</w:t>
            </w:r>
            <w:r>
              <w:br/>
            </w:r>
            <w:r>
              <w:rPr>
                <w:rFonts w:ascii="Times New Roman"/>
                <w:b w:val="false"/>
                <w:i w:val="false"/>
                <w:color w:val="000000"/>
                <w:sz w:val="20"/>
              </w:rPr>
              <w:t>
Сортировка отходов</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Қалдықтарды кәдеге жарату</w:t>
            </w:r>
            <w:r>
              <w:br/>
            </w:r>
            <w:r>
              <w:rPr>
                <w:rFonts w:ascii="Times New Roman"/>
                <w:b w:val="false"/>
                <w:i w:val="false"/>
                <w:color w:val="000000"/>
                <w:sz w:val="20"/>
              </w:rPr>
              <w:t>
Утилизация отходов</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сақтауға беру</w:t>
            </w:r>
            <w:r>
              <w:br/>
            </w:r>
            <w:r>
              <w:rPr>
                <w:rFonts w:ascii="Times New Roman"/>
                <w:b w:val="false"/>
                <w:i w:val="false"/>
                <w:color w:val="000000"/>
                <w:sz w:val="20"/>
              </w:rPr>
              <w:t>
Депонирование отходов</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Қалдықтармен жұмыс істеу бойынша қызмет түрлерін нөмірлеу Қалдықтармен</w:t>
      </w:r>
      <w:r>
        <w:br/>
      </w:r>
      <w:r>
        <w:rPr>
          <w:rFonts w:ascii="Times New Roman"/>
          <w:b w:val="false"/>
          <w:i w:val="false"/>
          <w:color w:val="000000"/>
          <w:sz w:val="28"/>
        </w:rPr>
        <w:t>
</w:t>
      </w:r>
      <w:r>
        <w:rPr>
          <w:rFonts w:ascii="Times New Roman"/>
          <w:b/>
          <w:i w:val="false"/>
          <w:color w:val="000000"/>
          <w:sz w:val="28"/>
        </w:rPr>
        <w:t>жұмыс істеу бойынша қызмет түрлерінің анықтамалығына (ҚЖҚТА) сәйкес</w:t>
      </w:r>
      <w:r>
        <w:br/>
      </w:r>
      <w:r>
        <w:rPr>
          <w:rFonts w:ascii="Times New Roman"/>
          <w:b w:val="false"/>
          <w:i w:val="false"/>
          <w:color w:val="000000"/>
          <w:sz w:val="28"/>
        </w:rPr>
        <w:t>
</w:t>
      </w:r>
      <w:r>
        <w:rPr>
          <w:rFonts w:ascii="Times New Roman"/>
          <w:b/>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Нумерация видов деятельности по обращению с отходами указана согласно Справочника видов</w:t>
      </w:r>
      <w:r>
        <w:br/>
      </w:r>
      <w:r>
        <w:rPr>
          <w:rFonts w:ascii="Times New Roman"/>
          <w:b w:val="false"/>
          <w:i w:val="false"/>
          <w:color w:val="000000"/>
          <w:sz w:val="28"/>
        </w:rPr>
        <w:t>
</w:t>
      </w:r>
      <w:r>
        <w:rPr>
          <w:rFonts w:ascii="Times New Roman"/>
          <w:b w:val="false"/>
          <w:i w:val="false"/>
          <w:color w:val="000000"/>
          <w:sz w:val="28"/>
        </w:rPr>
        <w:t>деятельности по обращению с отходами (СВДОО)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gridCol w:w="4407"/>
      </w:tblGrid>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Сұрыптауға түскен қалдықтардың көлемін көрсетіңіз, тонна</w:t>
            </w:r>
            <w:r>
              <w:br/>
            </w:r>
            <w:r>
              <w:rPr>
                <w:rFonts w:ascii="Times New Roman"/>
                <w:b w:val="false"/>
                <w:i w:val="false"/>
                <w:color w:val="000000"/>
                <w:sz w:val="20"/>
              </w:rPr>
              <w:t>
Укажите объем отходов, поступивших на сортировку, тонн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Сұрыпталған қалдықтар көлемін көрсетіңіз, тонна</w:t>
      </w:r>
      <w:r>
        <w:br/>
      </w:r>
      <w:r>
        <w:rPr>
          <w:rFonts w:ascii="Times New Roman"/>
          <w:b w:val="false"/>
          <w:i w:val="false"/>
          <w:color w:val="000000"/>
          <w:sz w:val="28"/>
        </w:rPr>
        <w:t>
Укажите объем отсортированных отходов,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5"/>
        <w:gridCol w:w="2833"/>
        <w:gridCol w:w="1782"/>
      </w:tblGrid>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Сұрыпталған қалдықтардың көлемі</w:t>
            </w:r>
            <w:r>
              <w:br/>
            </w:r>
            <w:r>
              <w:rPr>
                <w:rFonts w:ascii="Times New Roman"/>
                <w:b w:val="false"/>
                <w:i w:val="false"/>
                <w:color w:val="000000"/>
                <w:sz w:val="20"/>
              </w:rPr>
              <w:t>
</w:t>
            </w:r>
            <w:r>
              <w:rPr>
                <w:rFonts w:ascii="Times New Roman"/>
                <w:b w:val="false"/>
                <w:i w:val="false"/>
                <w:color w:val="000000"/>
                <w:sz w:val="20"/>
              </w:rPr>
              <w:t>Объем отсортированных отходов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қалдықтары</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тоқыма</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Өңдеуге жіберілген қалдықтар көлемін көрсетіңіз, тонна</w:t>
      </w:r>
      <w:r>
        <w:br/>
      </w:r>
      <w:r>
        <w:rPr>
          <w:rFonts w:ascii="Times New Roman"/>
          <w:b w:val="false"/>
          <w:i w:val="false"/>
          <w:color w:val="000000"/>
          <w:sz w:val="28"/>
        </w:rPr>
        <w:t>
Укажите объем отходов направленных на обработку,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5"/>
        <w:gridCol w:w="2833"/>
        <w:gridCol w:w="1782"/>
      </w:tblGrid>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КҚТА</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СВКО</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 жіберілген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отходов направленных на обработку, всего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w:t>
            </w:r>
            <w:r>
              <w:br/>
            </w:r>
            <w:r>
              <w:rPr>
                <w:rFonts w:ascii="Times New Roman"/>
                <w:b w:val="false"/>
                <w:i w:val="false"/>
                <w:color w:val="000000"/>
                <w:sz w:val="20"/>
              </w:rPr>
              <w:t>
</w:t>
            </w:r>
            <w:r>
              <w:rPr>
                <w:rFonts w:ascii="Times New Roman"/>
                <w:b w:val="false"/>
                <w:i w:val="false"/>
                <w:color w:val="000000"/>
                <w:sz w:val="20"/>
              </w:rPr>
              <w:t>пищевые отходы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w:t>
            </w:r>
            <w:r>
              <w:rPr>
                <w:rFonts w:ascii="Times New Roman"/>
                <w:b w:val="false"/>
                <w:i w:val="false"/>
                <w:color w:val="000000"/>
                <w:sz w:val="20"/>
              </w:rPr>
              <w:t>бумага, картон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жабдықтар</w:t>
            </w:r>
            <w:r>
              <w:br/>
            </w:r>
            <w:r>
              <w:rPr>
                <w:rFonts w:ascii="Times New Roman"/>
                <w:b w:val="false"/>
                <w:i w:val="false"/>
                <w:color w:val="000000"/>
                <w:sz w:val="20"/>
              </w:rPr>
              <w:t>
</w:t>
            </w:r>
            <w:r>
              <w:rPr>
                <w:rFonts w:ascii="Times New Roman"/>
                <w:b w:val="false"/>
                <w:i w:val="false"/>
                <w:color w:val="000000"/>
                <w:sz w:val="20"/>
              </w:rPr>
              <w:t>бытовое оборудование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жабдықтар</w:t>
            </w:r>
            <w:r>
              <w:br/>
            </w:r>
            <w:r>
              <w:rPr>
                <w:rFonts w:ascii="Times New Roman"/>
                <w:b w:val="false"/>
                <w:i w:val="false"/>
                <w:color w:val="000000"/>
                <w:sz w:val="20"/>
              </w:rPr>
              <w:t>
</w:t>
            </w:r>
            <w:r>
              <w:rPr>
                <w:rFonts w:ascii="Times New Roman"/>
                <w:b w:val="false"/>
                <w:i w:val="false"/>
                <w:color w:val="000000"/>
                <w:sz w:val="20"/>
              </w:rPr>
              <w:t>электронное оборудование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 xml:space="preserve">шины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w:t>
            </w:r>
            <w:r>
              <w:rPr>
                <w:rFonts w:ascii="Times New Roman"/>
                <w:b w:val="false"/>
                <w:i w:val="false"/>
                <w:color w:val="000000"/>
                <w:sz w:val="20"/>
              </w:rPr>
              <w:t>одежда, текстиль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КҚТА – Коммуналдық қалдықтар түрлерінің анықтамалығы</w:t>
      </w:r>
      <w:r>
        <w:br/>
      </w:r>
      <w:r>
        <w:rPr>
          <w:rFonts w:ascii="Times New Roman"/>
          <w:b w:val="false"/>
          <w:i w:val="false"/>
          <w:color w:val="000000"/>
          <w:sz w:val="28"/>
        </w:rPr>
        <w:t>
</w:t>
      </w:r>
      <w:r>
        <w:rPr>
          <w:rFonts w:ascii="Times New Roman"/>
          <w:b w:val="false"/>
          <w:i w:val="false"/>
          <w:color w:val="000000"/>
          <w:sz w:val="28"/>
        </w:rPr>
        <w:t>СВКО – Справочник видов коммунальных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Сұрыптаудан кейінгі қалған қалдықтар көлемін көрсетіңіз, тонна</w:t>
            </w:r>
            <w:r>
              <w:br/>
            </w:r>
            <w:r>
              <w:rPr>
                <w:rFonts w:ascii="Times New Roman"/>
                <w:b w:val="false"/>
                <w:i w:val="false"/>
                <w:color w:val="000000"/>
                <w:sz w:val="20"/>
              </w:rPr>
              <w:t>
Укажите объем отходов, оставшихся после сортировки, тонн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Сұрыптау имаратының қуатын көрсетіңіз, жылына тонна</w:t>
            </w:r>
            <w:r>
              <w:br/>
            </w:r>
            <w:r>
              <w:rPr>
                <w:rFonts w:ascii="Times New Roman"/>
                <w:b w:val="false"/>
                <w:i w:val="false"/>
                <w:color w:val="000000"/>
                <w:sz w:val="20"/>
              </w:rPr>
              <w:t>
Укажите мощность сортировочного сооружения, тонн в год</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8. Кәдеге жаратылған қалдықтардың көлемін көрсетіңіз, тонна</w:t>
      </w:r>
      <w:r>
        <w:br/>
      </w:r>
      <w:r>
        <w:rPr>
          <w:rFonts w:ascii="Times New Roman"/>
          <w:b w:val="false"/>
          <w:i w:val="false"/>
          <w:color w:val="000000"/>
          <w:sz w:val="28"/>
        </w:rPr>
        <w:t>
Укажите объем утилизированных отходов,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0688"/>
        <w:gridCol w:w="1863"/>
      </w:tblGrid>
      <w:tr>
        <w:trPr>
          <w:trHeight w:val="3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жаратылған қалдықтардың көлемі, барлығы</w:t>
            </w:r>
            <w:r>
              <w:br/>
            </w:r>
            <w:r>
              <w:rPr>
                <w:rFonts w:ascii="Times New Roman"/>
                <w:b w:val="false"/>
                <w:i w:val="false"/>
                <w:color w:val="000000"/>
                <w:sz w:val="20"/>
              </w:rPr>
              <w:t>
</w:t>
            </w:r>
            <w:r>
              <w:rPr>
                <w:rFonts w:ascii="Times New Roman"/>
                <w:b w:val="false"/>
                <w:i w:val="false"/>
                <w:color w:val="000000"/>
                <w:sz w:val="20"/>
              </w:rPr>
              <w:t>Объем утилизированных отходов, всего</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
</w:t>
            </w:r>
            <w:r>
              <w:rPr>
                <w:rFonts w:ascii="Times New Roman"/>
                <w:b w:val="false"/>
                <w:i w:val="false"/>
                <w:color w:val="000000"/>
                <w:sz w:val="20"/>
              </w:rPr>
              <w:t>объем отходов, направленных на строительные мероприятия полигона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кәдеге жарату түрлеріне бағытталған қалдықтар көлемі</w:t>
            </w:r>
            <w:r>
              <w:br/>
            </w:r>
            <w:r>
              <w:rPr>
                <w:rFonts w:ascii="Times New Roman"/>
                <w:b w:val="false"/>
                <w:i w:val="false"/>
                <w:color w:val="000000"/>
                <w:sz w:val="20"/>
              </w:rPr>
              <w:t>
</w:t>
            </w:r>
            <w:r>
              <w:rPr>
                <w:rFonts w:ascii="Times New Roman"/>
                <w:b w:val="false"/>
                <w:i w:val="false"/>
                <w:color w:val="000000"/>
                <w:sz w:val="20"/>
              </w:rPr>
              <w:t xml:space="preserve">объем отходов, направленных на прочие виды утилизации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Қалдықтарды сақтауға беру туралы деректерді көрсетіңіз,</w:t>
      </w:r>
      <w:r>
        <w:br/>
      </w:r>
      <w:r>
        <w:rPr>
          <w:rFonts w:ascii="Times New Roman"/>
          <w:b w:val="false"/>
          <w:i w:val="false"/>
          <w:color w:val="000000"/>
          <w:sz w:val="28"/>
        </w:rPr>
        <w:t>
</w:t>
      </w:r>
      <w:r>
        <w:rPr>
          <w:rFonts w:ascii="Times New Roman"/>
          <w:b/>
          <w:i w:val="false"/>
          <w:color w:val="000000"/>
          <w:sz w:val="28"/>
        </w:rPr>
        <w:t>тонна</w:t>
      </w:r>
      <w:r>
        <w:br/>
      </w:r>
      <w:r>
        <w:rPr>
          <w:rFonts w:ascii="Times New Roman"/>
          <w:b w:val="false"/>
          <w:i w:val="false"/>
          <w:color w:val="000000"/>
          <w:sz w:val="28"/>
        </w:rPr>
        <w:t>
Укажите данные о депонировании отходов,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7"/>
        <w:gridCol w:w="2646"/>
        <w:gridCol w:w="1807"/>
      </w:tblGrid>
      <w:tr>
        <w:trPr>
          <w:trHeight w:val="345"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СҚА</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СДО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Сақтауға берілген қалдықтардың көлемі</w:t>
            </w:r>
            <w:r>
              <w:br/>
            </w:r>
            <w:r>
              <w:rPr>
                <w:rFonts w:ascii="Times New Roman"/>
                <w:b w:val="false"/>
                <w:i w:val="false"/>
                <w:color w:val="000000"/>
                <w:sz w:val="20"/>
              </w:rPr>
              <w:t>
</w:t>
            </w:r>
            <w:r>
              <w:rPr>
                <w:rFonts w:ascii="Times New Roman"/>
                <w:b w:val="false"/>
                <w:i w:val="false"/>
                <w:color w:val="000000"/>
                <w:sz w:val="20"/>
              </w:rPr>
              <w:t>Объем депонированных отходов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 ала сұрыптаусыз түскен аралас коммуналдық 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 предварительной сортировки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сұрыптаудан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қалдықтары</w:t>
            </w:r>
            <w:r>
              <w:br/>
            </w:r>
            <w:r>
              <w:rPr>
                <w:rFonts w:ascii="Times New Roman"/>
                <w:b w:val="false"/>
                <w:i w:val="false"/>
                <w:color w:val="000000"/>
                <w:sz w:val="20"/>
              </w:rPr>
              <w:t>
</w:t>
            </w:r>
            <w:r>
              <w:rPr>
                <w:rFonts w:ascii="Times New Roman"/>
                <w:b w:val="false"/>
                <w:i w:val="false"/>
                <w:color w:val="000000"/>
                <w:sz w:val="20"/>
              </w:rPr>
              <w:t>промышленные отходы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СҚА – Сақталған қалдықтардың анықтамасы</w:t>
      </w:r>
      <w:r>
        <w:br/>
      </w:r>
      <w:r>
        <w:rPr>
          <w:rFonts w:ascii="Times New Roman"/>
          <w:b w:val="false"/>
          <w:i w:val="false"/>
          <w:color w:val="000000"/>
          <w:sz w:val="28"/>
        </w:rPr>
        <w:t>
</w:t>
      </w:r>
      <w:r>
        <w:rPr>
          <w:rFonts w:ascii="Times New Roman"/>
          <w:b w:val="false"/>
          <w:i w:val="false"/>
          <w:color w:val="000000"/>
          <w:sz w:val="28"/>
        </w:rPr>
        <w:t>СДО – Справочник депонированных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4"/>
        <w:gridCol w:w="4116"/>
      </w:tblGrid>
      <w:tr>
        <w:trPr>
          <w:trHeight w:val="30" w:hRule="atLeast"/>
        </w:trPr>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Есепті жылдың соңына жинақталған сақтауға</w:t>
            </w:r>
            <w:r>
              <w:br/>
            </w:r>
            <w:r>
              <w:rPr>
                <w:rFonts w:ascii="Times New Roman"/>
                <w:b w:val="false"/>
                <w:i w:val="false"/>
                <w:color w:val="000000"/>
                <w:sz w:val="20"/>
              </w:rPr>
              <w:t>
</w:t>
            </w:r>
            <w:r>
              <w:rPr>
                <w:rFonts w:ascii="Times New Roman"/>
                <w:b/>
                <w:i w:val="false"/>
                <w:color w:val="000000"/>
                <w:sz w:val="20"/>
              </w:rPr>
              <w:t>берілген қалдықтардың көлемін көрсетіңіз, тонна</w:t>
            </w:r>
            <w:r>
              <w:br/>
            </w:r>
            <w:r>
              <w:rPr>
                <w:rFonts w:ascii="Times New Roman"/>
                <w:b w:val="false"/>
                <w:i w:val="false"/>
                <w:color w:val="000000"/>
                <w:sz w:val="20"/>
              </w:rPr>
              <w:t>
Укажите объем накопленных депонированных отходов на конец отчетного года, тонн</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9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Полигонның, қалдықтар үйіндісінің жобалық қуатын көрсетіңіз, тонна</w:t>
            </w:r>
            <w:r>
              <w:br/>
            </w:r>
            <w:r>
              <w:rPr>
                <w:rFonts w:ascii="Times New Roman"/>
                <w:b w:val="false"/>
                <w:i w:val="false"/>
                <w:color w:val="000000"/>
                <w:sz w:val="20"/>
              </w:rPr>
              <w:t>
Укажите проектную мощность полигона, свалки, тонн</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Полигонның ауданын көрсетіңіз, шаршы километрмен</w:t>
            </w:r>
            <w:r>
              <w:br/>
            </w:r>
            <w:r>
              <w:rPr>
                <w:rFonts w:ascii="Times New Roman"/>
                <w:b w:val="false"/>
                <w:i w:val="false"/>
                <w:color w:val="000000"/>
                <w:sz w:val="20"/>
              </w:rPr>
              <w:t>
Укажите площадь полигона, в квадратных километрах</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печати(при наличии)</w:t>
      </w:r>
    </w:p>
    <w:bookmarkStart w:name="z36"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10"/>
    <w:bookmarkStart w:name="z37"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сортировке, утилизации и депонировании отходов»</w:t>
      </w:r>
      <w:r>
        <w:br/>
      </w:r>
      <w:r>
        <w:rPr>
          <w:rFonts w:ascii="Times New Roman"/>
          <w:b/>
          <w:i w:val="false"/>
          <w:color w:val="000000"/>
        </w:rPr>
        <w:t>
(код 1441104, индекс 2-отходы, периодичность годовая)</w:t>
      </w:r>
    </w:p>
    <w:bookmarkEnd w:id="11"/>
    <w:bookmarkStart w:name="z38"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сортировке, утилизации и депонировании отходов» (код 1441104, индекс 2-отходы,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r>
        <w:br/>
      </w:r>
      <w:r>
        <w:rPr>
          <w:rFonts w:ascii="Times New Roman"/>
          <w:b w:val="false"/>
          <w:i w:val="false"/>
          <w:color w:val="000000"/>
          <w:sz w:val="28"/>
        </w:rPr>
        <w:t>
</w:t>
      </w:r>
      <w:r>
        <w:rPr>
          <w:rFonts w:ascii="Times New Roman"/>
          <w:b w:val="false"/>
          <w:i w:val="false"/>
          <w:color w:val="000000"/>
          <w:sz w:val="28"/>
        </w:rPr>
        <w:t>
      2) депонирование отходов - складирование, захоронение отходов на полигонах;</w:t>
      </w:r>
      <w:r>
        <w:br/>
      </w:r>
      <w:r>
        <w:rPr>
          <w:rFonts w:ascii="Times New Roman"/>
          <w:b w:val="false"/>
          <w:i w:val="false"/>
          <w:color w:val="000000"/>
          <w:sz w:val="28"/>
        </w:rPr>
        <w:t>
</w:t>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4) размещение отходов - хранение или захоронение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5) утилизация отходов - использование отходов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6) учет отходов - система сбора и предоставления информации о количественных и качественных характеристиках отходов и способах обращения с ними;</w:t>
      </w:r>
      <w:r>
        <w:br/>
      </w:r>
      <w:r>
        <w:rPr>
          <w:rFonts w:ascii="Times New Roman"/>
          <w:b w:val="false"/>
          <w:i w:val="false"/>
          <w:color w:val="000000"/>
          <w:sz w:val="28"/>
        </w:rPr>
        <w:t>
</w:t>
      </w:r>
      <w:r>
        <w:rPr>
          <w:rFonts w:ascii="Times New Roman"/>
          <w:b w:val="false"/>
          <w:i w:val="false"/>
          <w:color w:val="000000"/>
          <w:sz w:val="28"/>
        </w:rPr>
        <w:t>
      7) хранение отходов - складирование отходов в специально установленных местах для последующей утилизации, переработки и (или) удаления;</w:t>
      </w:r>
      <w:r>
        <w:br/>
      </w:r>
      <w:r>
        <w:rPr>
          <w:rFonts w:ascii="Times New Roman"/>
          <w:b w:val="false"/>
          <w:i w:val="false"/>
          <w:color w:val="000000"/>
          <w:sz w:val="28"/>
        </w:rPr>
        <w:t>
</w:t>
      </w:r>
      <w:r>
        <w:rPr>
          <w:rFonts w:ascii="Times New Roman"/>
          <w:b w:val="false"/>
          <w:i w:val="false"/>
          <w:color w:val="000000"/>
          <w:sz w:val="28"/>
        </w:rPr>
        <w:t>
      8) полигон размещения отходов - специально оборудованное место (площадки, склады, хранилища) для размещения отходов потребления на период, установленный для каждого вида отходов в целях их последующей утилизации, переработки или окончательного захоронения.</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на основании данных бухгалтерского и первичного учета поступления и дальнейшего движения отходов, паспортов объектов твердых бытовых отходов.</w:t>
      </w:r>
      <w:r>
        <w:br/>
      </w:r>
      <w:r>
        <w:rPr>
          <w:rFonts w:ascii="Times New Roman"/>
          <w:b w:val="false"/>
          <w:i w:val="false"/>
          <w:color w:val="000000"/>
          <w:sz w:val="28"/>
        </w:rPr>
        <w:t>
      В данной статистической форме отражаются объемы всех видов отходов, поступивших на сортировку, утилизацию и депонирование, независимо от их вида (промышленные, строительные, коммунальные и так далее).</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отходов. Код территории согласно Классификатору административно–территориальных объектов проставляют работники органов статистики в соответствии с фактическим местонахождением полигона.</w:t>
      </w:r>
      <w:r>
        <w:br/>
      </w:r>
      <w:r>
        <w:rPr>
          <w:rFonts w:ascii="Times New Roman"/>
          <w:b w:val="false"/>
          <w:i w:val="false"/>
          <w:color w:val="000000"/>
          <w:sz w:val="28"/>
        </w:rPr>
        <w:t>
</w:t>
      </w:r>
      <w:r>
        <w:rPr>
          <w:rFonts w:ascii="Times New Roman"/>
          <w:b w:val="false"/>
          <w:i w:val="false"/>
          <w:color w:val="000000"/>
          <w:sz w:val="28"/>
        </w:rPr>
        <w:t>
      5. В разделе 2 указывается вид деятельности по обращению с отходами (сортировка, утилизация или депонирование отходов).</w:t>
      </w:r>
      <w:r>
        <w:br/>
      </w:r>
      <w:r>
        <w:rPr>
          <w:rFonts w:ascii="Times New Roman"/>
          <w:b w:val="false"/>
          <w:i w:val="false"/>
          <w:color w:val="000000"/>
          <w:sz w:val="28"/>
        </w:rPr>
        <w:t>
</w:t>
      </w:r>
      <w:r>
        <w:rPr>
          <w:rFonts w:ascii="Times New Roman"/>
          <w:b w:val="false"/>
          <w:i w:val="false"/>
          <w:color w:val="000000"/>
          <w:sz w:val="28"/>
        </w:rPr>
        <w:t>
      6. Раздел 3 и 4 заполняют организации, осуществляющие сортировку отходов с целью их последующей утилизации или передачи сторонним организациям для повторного использования.</w:t>
      </w:r>
      <w:r>
        <w:br/>
      </w:r>
      <w:r>
        <w:rPr>
          <w:rFonts w:ascii="Times New Roman"/>
          <w:b w:val="false"/>
          <w:i w:val="false"/>
          <w:color w:val="000000"/>
          <w:sz w:val="28"/>
        </w:rPr>
        <w:t>
      В разделе 3 указываются данные о количестве отходов, поступивших на сортировку.</w:t>
      </w:r>
      <w:r>
        <w:br/>
      </w:r>
      <w:r>
        <w:rPr>
          <w:rFonts w:ascii="Times New Roman"/>
          <w:b w:val="false"/>
          <w:i w:val="false"/>
          <w:color w:val="000000"/>
          <w:sz w:val="28"/>
        </w:rPr>
        <w:t>
      В разделе 4 указываются данные об отобранных в результате сортировки фракциях отходов (ценные материалы), которые пригодны для повторного использования или для изготовления вторичных продуктов. Данные отходы передаются сторонним организациям для использования их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7. В разделе 5 указывается объем отходов, направленных на обработку.</w:t>
      </w:r>
      <w:r>
        <w:br/>
      </w:r>
      <w:r>
        <w:rPr>
          <w:rFonts w:ascii="Times New Roman"/>
          <w:b w:val="false"/>
          <w:i w:val="false"/>
          <w:color w:val="000000"/>
          <w:sz w:val="28"/>
        </w:rPr>
        <w:t>
</w:t>
      </w:r>
      <w:r>
        <w:rPr>
          <w:rFonts w:ascii="Times New Roman"/>
          <w:b w:val="false"/>
          <w:i w:val="false"/>
          <w:color w:val="000000"/>
          <w:sz w:val="28"/>
        </w:rPr>
        <w:t>
      8. В разделе 6 указывается объем отходов, оставшихся после сортировки.</w:t>
      </w:r>
      <w:r>
        <w:br/>
      </w:r>
      <w:r>
        <w:rPr>
          <w:rFonts w:ascii="Times New Roman"/>
          <w:b w:val="false"/>
          <w:i w:val="false"/>
          <w:color w:val="000000"/>
          <w:sz w:val="28"/>
        </w:rPr>
        <w:t>
</w:t>
      </w:r>
      <w:r>
        <w:rPr>
          <w:rFonts w:ascii="Times New Roman"/>
          <w:b w:val="false"/>
          <w:i w:val="false"/>
          <w:color w:val="000000"/>
          <w:sz w:val="28"/>
        </w:rPr>
        <w:t>
      9. В разделе 7 отражается мощность (пропускная способность) сортировочного сооружения по данным изготовителя.</w:t>
      </w:r>
      <w:r>
        <w:br/>
      </w:r>
      <w:r>
        <w:rPr>
          <w:rFonts w:ascii="Times New Roman"/>
          <w:b w:val="false"/>
          <w:i w:val="false"/>
          <w:color w:val="000000"/>
          <w:sz w:val="28"/>
        </w:rPr>
        <w:t>
</w:t>
      </w:r>
      <w:r>
        <w:rPr>
          <w:rFonts w:ascii="Times New Roman"/>
          <w:b w:val="false"/>
          <w:i w:val="false"/>
          <w:color w:val="000000"/>
          <w:sz w:val="28"/>
        </w:rPr>
        <w:t>
      10. В разделе 8 указывается объем утилизированных отходов, то есть использованных предприятием в качестве вторичных материалов (направленных на строительные мероприятия полигона), либо направленных сторонним организациям для их последующего использования или переработки.</w:t>
      </w:r>
      <w:r>
        <w:br/>
      </w:r>
      <w:r>
        <w:rPr>
          <w:rFonts w:ascii="Times New Roman"/>
          <w:b w:val="false"/>
          <w:i w:val="false"/>
          <w:color w:val="000000"/>
          <w:sz w:val="28"/>
        </w:rPr>
        <w:t>
      Под объемом отходов, направленных на строительные мероприятия полигона, подразумеваются те отходы, которые направлены для строительства дорог, сооружений для удержания отходов (земляной дамбы), уплотнения, покрытия грунта, рекультивации земель.</w:t>
      </w:r>
      <w:r>
        <w:br/>
      </w: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а также отходы, прошедшие дополнительную обработку с целью уменьшения их объемов.</w:t>
      </w:r>
      <w:r>
        <w:br/>
      </w:r>
      <w:r>
        <w:rPr>
          <w:rFonts w:ascii="Times New Roman"/>
          <w:b w:val="false"/>
          <w:i w:val="false"/>
          <w:color w:val="000000"/>
          <w:sz w:val="28"/>
        </w:rPr>
        <w:t>
</w:t>
      </w:r>
      <w:r>
        <w:rPr>
          <w:rFonts w:ascii="Times New Roman"/>
          <w:b w:val="false"/>
          <w:i w:val="false"/>
          <w:color w:val="000000"/>
          <w:sz w:val="28"/>
        </w:rPr>
        <w:t>
      11. В разделе 9 указывается объем отходов (по видам), поступивших на депонирование (складирование или захоронение). Данный раздел заполняют предприятия, осуществляющие депонирование отходов и имеющие полигоны.</w:t>
      </w:r>
      <w:r>
        <w:br/>
      </w:r>
      <w:r>
        <w:rPr>
          <w:rFonts w:ascii="Times New Roman"/>
          <w:b w:val="false"/>
          <w:i w:val="false"/>
          <w:color w:val="000000"/>
          <w:sz w:val="28"/>
        </w:rPr>
        <w:t>
      По строке 1 отражается объем смешанных коммунальных отходов, не прошедших предварительную сортировку.</w:t>
      </w:r>
      <w:r>
        <w:br/>
      </w:r>
      <w:r>
        <w:rPr>
          <w:rFonts w:ascii="Times New Roman"/>
          <w:b w:val="false"/>
          <w:i w:val="false"/>
          <w:color w:val="000000"/>
          <w:sz w:val="28"/>
        </w:rPr>
        <w:t>
      По строке 2 отражаются отходы, оставшиеся после процессов сортировки.</w:t>
      </w:r>
      <w:r>
        <w:br/>
      </w:r>
      <w:r>
        <w:rPr>
          <w:rFonts w:ascii="Times New Roman"/>
          <w:b w:val="false"/>
          <w:i w:val="false"/>
          <w:color w:val="000000"/>
          <w:sz w:val="28"/>
        </w:rPr>
        <w:t>
      По строке 3 отражаются отходы со строек (металлы, дерево, краски и так далее), строительный мусор (бетон, кирпич, камень, плитки), отходы от сноса домов, отходы от ремонта или укладки покрытия дорог (битум, асфальт, бетон, гравий, щебень).</w:t>
      </w:r>
      <w:r>
        <w:br/>
      </w:r>
      <w:r>
        <w:rPr>
          <w:rFonts w:ascii="Times New Roman"/>
          <w:b w:val="false"/>
          <w:i w:val="false"/>
          <w:color w:val="000000"/>
          <w:sz w:val="28"/>
        </w:rPr>
        <w:t>
      По строке 4 показываются объемы промышленных отходов, относимые к III и IV классу опасности и разрешенные для депонирования на полигоне для твердых бытовых отходов.</w:t>
      </w:r>
      <w:r>
        <w:br/>
      </w:r>
      <w:r>
        <w:rPr>
          <w:rFonts w:ascii="Times New Roman"/>
          <w:b w:val="false"/>
          <w:i w:val="false"/>
          <w:color w:val="000000"/>
          <w:sz w:val="28"/>
        </w:rPr>
        <w:t>
      По строке 9 показываются прочие отходы, не отраженные в других строках, подвергающиеся депонированию или складированию на полигоне.</w:t>
      </w:r>
      <w:r>
        <w:br/>
      </w:r>
      <w:r>
        <w:rPr>
          <w:rFonts w:ascii="Times New Roman"/>
          <w:b w:val="false"/>
          <w:i w:val="false"/>
          <w:color w:val="000000"/>
          <w:sz w:val="28"/>
        </w:rPr>
        <w:t>
</w:t>
      </w:r>
      <w:r>
        <w:rPr>
          <w:rFonts w:ascii="Times New Roman"/>
          <w:b w:val="false"/>
          <w:i w:val="false"/>
          <w:color w:val="000000"/>
          <w:sz w:val="28"/>
        </w:rPr>
        <w:t>
      12. В разделе 10 указывается объем накопленных депонированных отходов на конец отчетного года. При расчете данного показателя суммируются объемы по накопленным депонированным отходам за прошлые года и объем накопленных депонированных отходов за отчетный год в соответствии с журналом учета количества твердых бытовых отходов.</w:t>
      </w:r>
      <w:r>
        <w:br/>
      </w:r>
      <w:r>
        <w:rPr>
          <w:rFonts w:ascii="Times New Roman"/>
          <w:b w:val="false"/>
          <w:i w:val="false"/>
          <w:color w:val="000000"/>
          <w:sz w:val="28"/>
        </w:rPr>
        <w:t>
</w:t>
      </w:r>
      <w:r>
        <w:rPr>
          <w:rFonts w:ascii="Times New Roman"/>
          <w:b w:val="false"/>
          <w:i w:val="false"/>
          <w:color w:val="000000"/>
          <w:sz w:val="28"/>
        </w:rPr>
        <w:t>
      13. В разделе 11 указывается проектная мощность полигона для депонирования отходов согласно проектной документации.</w:t>
      </w:r>
      <w:r>
        <w:br/>
      </w:r>
      <w:r>
        <w:rPr>
          <w:rFonts w:ascii="Times New Roman"/>
          <w:b w:val="false"/>
          <w:i w:val="false"/>
          <w:color w:val="000000"/>
          <w:sz w:val="28"/>
        </w:rPr>
        <w:t>
</w:t>
      </w:r>
      <w:r>
        <w:rPr>
          <w:rFonts w:ascii="Times New Roman"/>
          <w:b w:val="false"/>
          <w:i w:val="false"/>
          <w:color w:val="000000"/>
          <w:sz w:val="28"/>
        </w:rPr>
        <w:t>
      14. В разделе 12 указывается площадь полигона в квадратных километрах.</w:t>
      </w:r>
      <w:r>
        <w:br/>
      </w:r>
      <w:r>
        <w:rPr>
          <w:rFonts w:ascii="Times New Roman"/>
          <w:b w:val="false"/>
          <w:i w:val="false"/>
          <w:color w:val="000000"/>
          <w:sz w:val="28"/>
        </w:rPr>
        <w:t>
</w:t>
      </w:r>
      <w:r>
        <w:rPr>
          <w:rFonts w:ascii="Times New Roman"/>
          <w:b w:val="false"/>
          <w:i w:val="false"/>
          <w:color w:val="000000"/>
          <w:sz w:val="28"/>
        </w:rPr>
        <w:t xml:space="preserve">
      15.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Арифметико-логический контроль:</w:t>
      </w:r>
      <w:r>
        <w:br/>
      </w:r>
      <w:r>
        <w:rPr>
          <w:rFonts w:ascii="Times New Roman"/>
          <w:b w:val="false"/>
          <w:i w:val="false"/>
          <w:color w:val="000000"/>
          <w:sz w:val="28"/>
        </w:rPr>
        <w:t>
      1) Раздел 5 «Объем отсортированных отходов»:</w:t>
      </w:r>
      <w:r>
        <w:br/>
      </w:r>
      <w:r>
        <w:rPr>
          <w:rFonts w:ascii="Times New Roman"/>
          <w:b w:val="false"/>
          <w:i w:val="false"/>
          <w:color w:val="000000"/>
          <w:sz w:val="28"/>
        </w:rPr>
        <w:t xml:space="preserve">
      строка «Объем отсортированных отходов, всего»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1.1.01-1.1.10;</w:t>
      </w:r>
      <w:r>
        <w:br/>
      </w:r>
      <w:r>
        <w:rPr>
          <w:rFonts w:ascii="Times New Roman"/>
          <w:b w:val="false"/>
          <w:i w:val="false"/>
          <w:color w:val="000000"/>
          <w:sz w:val="28"/>
        </w:rPr>
        <w:t>
      2) Раздел 9 «Данные о депонировании отходов»:</w:t>
      </w:r>
      <w:r>
        <w:br/>
      </w:r>
      <w:r>
        <w:rPr>
          <w:rFonts w:ascii="Times New Roman"/>
          <w:b w:val="false"/>
          <w:i w:val="false"/>
          <w:color w:val="000000"/>
          <w:sz w:val="28"/>
        </w:rPr>
        <w:t xml:space="preserve">
      строка «Объем депонированных отходов, всего»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1-9;</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раздел 4 &gt; раздела 6;</w:t>
      </w:r>
      <w:r>
        <w:br/>
      </w:r>
      <w:r>
        <w:rPr>
          <w:rFonts w:ascii="Times New Roman"/>
          <w:b w:val="false"/>
          <w:i w:val="false"/>
          <w:color w:val="000000"/>
          <w:sz w:val="28"/>
        </w:rPr>
        <w:t>
      раздел 11 &gt; раздела 10.</w:t>
      </w:r>
    </w:p>
    <w:bookmarkEnd w:id="12"/>
    <w:bookmarkStart w:name="z62"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1"/>
        <w:gridCol w:w="5385"/>
        <w:gridCol w:w="1494"/>
        <w:gridCol w:w="5073"/>
      </w:tblGrid>
      <w:tr>
        <w:trPr>
          <w:trHeight w:val="8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192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29 тамыздағы № 208</w:t>
            </w:r>
            <w:r>
              <w:br/>
            </w:r>
            <w:r>
              <w:rPr>
                <w:rFonts w:ascii="Times New Roman"/>
                <w:b w:val="false"/>
                <w:i w:val="false"/>
                <w:color w:val="000000"/>
                <w:sz w:val="20"/>
              </w:rPr>
              <w:t>
</w:t>
            </w:r>
            <w:r>
              <w:rPr>
                <w:rFonts w:ascii="Times New Roman"/>
                <w:b/>
                <w:i w:val="false"/>
                <w:color w:val="000000"/>
                <w:sz w:val="20"/>
              </w:rPr>
              <w:t>бұйрығына 7-қосымша</w:t>
            </w:r>
          </w:p>
        </w:tc>
      </w:tr>
      <w:tr>
        <w:trPr>
          <w:trHeight w:val="54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1421103</w:t>
            </w:r>
            <w:r>
              <w:br/>
            </w:r>
            <w:r>
              <w:rPr>
                <w:rFonts w:ascii="Times New Roman"/>
                <w:b w:val="false"/>
                <w:i w:val="false"/>
                <w:color w:val="000000"/>
                <w:sz w:val="20"/>
              </w:rPr>
              <w:t>
</w:t>
            </w:r>
            <w:r>
              <w:rPr>
                <w:rFonts w:ascii="Times New Roman"/>
                <w:b w:val="false"/>
                <w:i w:val="false"/>
                <w:color w:val="000000"/>
                <w:sz w:val="20"/>
              </w:rPr>
              <w:t>Код статистической формы 1421103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Атмосфералық ауаны қорғау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2-ТП (ауа)</w:t>
            </w:r>
            <w:r>
              <w:br/>
            </w:r>
            <w:r>
              <w:rPr>
                <w:rFonts w:ascii="Times New Roman"/>
                <w:b w:val="false"/>
                <w:i w:val="false"/>
                <w:color w:val="000000"/>
                <w:sz w:val="20"/>
              </w:rPr>
              <w:t>
</w:t>
            </w:r>
            <w:r>
              <w:rPr>
                <w:rFonts w:ascii="Times New Roman"/>
                <w:b w:val="false"/>
                <w:i w:val="false"/>
                <w:color w:val="000000"/>
                <w:sz w:val="20"/>
              </w:rPr>
              <w:t>2-ТП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3352"/>
              <w:gridCol w:w="892"/>
            </w:tblGrid>
            <w:tr>
              <w:trPr>
                <w:trHeight w:val="45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 ластайтын тұрақты көздері бар заңды тұлғалар және олардың (немесе)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 после отчетного периода</w:t>
            </w:r>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9"/>
        <w:gridCol w:w="7041"/>
      </w:tblGrid>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0"/>
            </w:tblGrid>
            <w:tr>
              <w:trPr>
                <w:trHeight w:val="945"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Атмосфераға ластаушы заттар шығарындыларының көлемін</w:t>
      </w:r>
      <w:r>
        <w:br/>
      </w:r>
      <w:r>
        <w:rPr>
          <w:rFonts w:ascii="Times New Roman"/>
          <w:b w:val="false"/>
          <w:i w:val="false"/>
          <w:color w:val="000000"/>
          <w:sz w:val="28"/>
        </w:rPr>
        <w:t>
</w:t>
      </w:r>
      <w:r>
        <w:rPr>
          <w:rFonts w:ascii="Times New Roman"/>
          <w:b/>
          <w:i w:val="false"/>
          <w:color w:val="000000"/>
          <w:sz w:val="28"/>
        </w:rPr>
        <w:t>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w:t>
      </w:r>
      <w:r>
        <w:br/>
      </w:r>
      <w:r>
        <w:rPr>
          <w:rFonts w:ascii="Times New Roman"/>
          <w:b w:val="false"/>
          <w:i w:val="false"/>
          <w:color w:val="000000"/>
          <w:sz w:val="28"/>
        </w:rPr>
        <w:t>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314"/>
        <w:gridCol w:w="1465"/>
        <w:gridCol w:w="1733"/>
        <w:gridCol w:w="1733"/>
        <w:gridCol w:w="1069"/>
        <w:gridCol w:w="1324"/>
        <w:gridCol w:w="2271"/>
      </w:tblGrid>
      <w:tr>
        <w:trPr>
          <w:trHeight w:val="1275" w:hRule="atLeast"/>
        </w:trPr>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загрязняющего вещества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ЛЗТА</w:t>
            </w:r>
            <w:r>
              <w:rPr>
                <w:rFonts w:ascii="Times New Roman"/>
                <w:b w:val="false"/>
                <w:i w:val="false"/>
                <w:color w:val="000000"/>
                <w:vertAlign w:val="superscript"/>
              </w:rPr>
              <w:t>1</w:t>
            </w:r>
            <w:r>
              <w:rPr>
                <w:rFonts w:ascii="Times New Roman"/>
                <w:b/>
                <w:i w:val="false"/>
                <w:color w:val="000000"/>
                <w:sz w:val="20"/>
              </w:rPr>
              <w:t xml:space="preserve"> бойынша ластаушы заттың коды</w:t>
            </w:r>
            <w:r>
              <w:br/>
            </w:r>
            <w:r>
              <w:rPr>
                <w:rFonts w:ascii="Times New Roman"/>
                <w:b w:val="false"/>
                <w:i w:val="false"/>
                <w:color w:val="000000"/>
                <w:sz w:val="20"/>
              </w:rPr>
              <w:t>
</w:t>
            </w:r>
            <w:r>
              <w:rPr>
                <w:rFonts w:ascii="Times New Roman"/>
                <w:b w:val="false"/>
                <w:i w:val="false"/>
                <w:color w:val="000000"/>
                <w:sz w:val="20"/>
              </w:rPr>
              <w:t xml:space="preserve">Код загрязняющего вещества согласно СГЗВ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Тазартылмай 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имараттарына түскен ластаушы заттар</w:t>
            </w:r>
            <w:r>
              <w:br/>
            </w:r>
            <w:r>
              <w:rPr>
                <w:rFonts w:ascii="Times New Roman"/>
                <w:b w:val="false"/>
                <w:i w:val="false"/>
                <w:color w:val="000000"/>
                <w:sz w:val="20"/>
              </w:rPr>
              <w:t>
</w:t>
            </w:r>
            <w:r>
              <w:rPr>
                <w:rFonts w:ascii="Times New Roman"/>
                <w:b w:val="false"/>
                <w:i w:val="false"/>
                <w:color w:val="000000"/>
                <w:sz w:val="20"/>
              </w:rPr>
              <w:t>Поступило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Тазартуға түскендерден ұсталғаны және залалсыздандырылғаны</w:t>
            </w:r>
            <w:r>
              <w:br/>
            </w:r>
            <w:r>
              <w:rPr>
                <w:rFonts w:ascii="Times New Roman"/>
                <w:b w:val="false"/>
                <w:i w:val="false"/>
                <w:color w:val="000000"/>
                <w:sz w:val="20"/>
              </w:rPr>
              <w:t>
</w:t>
            </w:r>
            <w:r>
              <w:rPr>
                <w:rFonts w:ascii="Times New Roman"/>
                <w:b w:val="false"/>
                <w:i w:val="false"/>
                <w:color w:val="000000"/>
                <w:sz w:val="20"/>
              </w:rPr>
              <w:t>Из поступивших на очистку уловлено и обезврежено</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атмосфераға ластаушы заттардың шығарылғаны</w:t>
            </w:r>
            <w:r>
              <w:br/>
            </w:r>
            <w:r>
              <w:rPr>
                <w:rFonts w:ascii="Times New Roman"/>
                <w:b w:val="false"/>
                <w:i w:val="false"/>
                <w:color w:val="000000"/>
                <w:sz w:val="20"/>
              </w:rPr>
              <w:t>
</w:t>
            </w:r>
            <w:r>
              <w:rPr>
                <w:rFonts w:ascii="Times New Roman"/>
                <w:b w:val="false"/>
                <w:i w:val="false"/>
                <w:color w:val="000000"/>
                <w:sz w:val="20"/>
              </w:rPr>
              <w:t>Выброшено в атмосферу загрязняющих веществ за отчетный период</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ластаудың ұйымдастырылған көздерінен</w:t>
            </w:r>
            <w:r>
              <w:br/>
            </w:r>
            <w:r>
              <w:rPr>
                <w:rFonts w:ascii="Times New Roman"/>
                <w:b w:val="false"/>
                <w:i w:val="false"/>
                <w:color w:val="000000"/>
                <w:sz w:val="20"/>
              </w:rPr>
              <w:t>
</w:t>
            </w:r>
            <w:r>
              <w:rPr>
                <w:rFonts w:ascii="Times New Roman"/>
                <w:b w:val="false"/>
                <w:i w:val="false"/>
                <w:color w:val="000000"/>
                <w:sz w:val="20"/>
              </w:rPr>
              <w:t>в том числе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кәдеге асыраған</w:t>
            </w:r>
            <w:r>
              <w:br/>
            </w:r>
            <w:r>
              <w:rPr>
                <w:rFonts w:ascii="Times New Roman"/>
                <w:b w:val="false"/>
                <w:i w:val="false"/>
                <w:color w:val="000000"/>
                <w:sz w:val="20"/>
              </w:rPr>
              <w:t>
</w:t>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r>
      <w:tr>
        <w:trPr>
          <w:trHeight w:val="22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ҚБ10 (қатты бөлшектер 10 мкм</w:t>
            </w:r>
            <w:r>
              <w:rPr>
                <w:rFonts w:ascii="Times New Roman"/>
                <w:b w:val="false"/>
                <w:i w:val="false"/>
                <w:color w:val="000000"/>
                <w:vertAlign w:val="superscript"/>
              </w:rPr>
              <w:t>2</w:t>
            </w:r>
            <w:r>
              <w:rPr>
                <w:rFonts w:ascii="Times New Roman"/>
                <w:b/>
                <w:i w:val="false"/>
                <w:color w:val="000000"/>
                <w:sz w:val="20"/>
              </w:rPr>
              <w:t xml:space="preserve"> диаметрмен)</w:t>
            </w:r>
            <w:r>
              <w:br/>
            </w:r>
            <w:r>
              <w:rPr>
                <w:rFonts w:ascii="Times New Roman"/>
                <w:b w:val="false"/>
                <w:i w:val="false"/>
                <w:color w:val="000000"/>
                <w:sz w:val="20"/>
              </w:rPr>
              <w:t>
</w:t>
            </w:r>
            <w:r>
              <w:rPr>
                <w:rFonts w:ascii="Times New Roman"/>
                <w:b w:val="false"/>
                <w:i w:val="false"/>
                <w:color w:val="000000"/>
                <w:sz w:val="20"/>
              </w:rPr>
              <w:t>ТЧ 10 (твердые частицы диаметром 10 мкм)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ҚБ2,5 (қатты бөлшектер 2,5 мкм диаметрмен)</w:t>
            </w:r>
            <w:r>
              <w:br/>
            </w:r>
            <w:r>
              <w:rPr>
                <w:rFonts w:ascii="Times New Roman"/>
                <w:b w:val="false"/>
                <w:i w:val="false"/>
                <w:color w:val="000000"/>
                <w:sz w:val="20"/>
              </w:rPr>
              <w:t>
</w:t>
            </w:r>
            <w:r>
              <w:rPr>
                <w:rFonts w:ascii="Times New Roman"/>
                <w:b w:val="false"/>
                <w:i w:val="false"/>
                <w:color w:val="000000"/>
                <w:sz w:val="20"/>
              </w:rPr>
              <w:t>ТЧ 2,5 (твердые частицы диаметром 2,5 мкм)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және 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 және метансыз)</w:t>
            </w:r>
            <w:r>
              <w:br/>
            </w:r>
            <w:r>
              <w:rPr>
                <w:rFonts w:ascii="Times New Roman"/>
                <w:b w:val="false"/>
                <w:i w:val="false"/>
                <w:color w:val="000000"/>
                <w:sz w:val="20"/>
              </w:rPr>
              <w:t>
</w:t>
            </w:r>
            <w:r>
              <w:rPr>
                <w:rFonts w:ascii="Times New Roman"/>
                <w:b w:val="false"/>
                <w:i w:val="false"/>
                <w:color w:val="000000"/>
                <w:sz w:val="20"/>
              </w:rPr>
              <w:t>углеводороды (без летучих органических соединений, и метана (CH4))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 (ҰОҚ)</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летучие органические соединения (ЛОС)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w:t>
            </w:r>
            <w:r>
              <w:br/>
            </w:r>
            <w:r>
              <w:rPr>
                <w:rFonts w:ascii="Times New Roman"/>
                <w:b w:val="false"/>
                <w:i w:val="false"/>
                <w:color w:val="000000"/>
                <w:sz w:val="20"/>
              </w:rPr>
              <w:t>
</w:t>
            </w:r>
            <w:r>
              <w:rPr>
                <w:rFonts w:ascii="Times New Roman"/>
                <w:b w:val="false"/>
                <w:i w:val="false"/>
                <w:color w:val="000000"/>
                <w:sz w:val="20"/>
              </w:rPr>
              <w:t>парниковые газы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қос тотығы</w:t>
            </w:r>
            <w:r>
              <w:br/>
            </w:r>
            <w:r>
              <w:rPr>
                <w:rFonts w:ascii="Times New Roman"/>
                <w:b w:val="false"/>
                <w:i w:val="false"/>
                <w:color w:val="000000"/>
                <w:sz w:val="20"/>
              </w:rPr>
              <w:t>
</w:t>
            </w:r>
            <w:r>
              <w:rPr>
                <w:rFonts w:ascii="Times New Roman"/>
                <w:b w:val="false"/>
                <w:i w:val="false"/>
                <w:color w:val="000000"/>
                <w:sz w:val="20"/>
              </w:rPr>
              <w:t>двуокись углерода (CO2)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метан (CH4)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азоттың шала тотығы</w:t>
            </w:r>
            <w:r>
              <w:br/>
            </w:r>
            <w:r>
              <w:rPr>
                <w:rFonts w:ascii="Times New Roman"/>
                <w:b w:val="false"/>
                <w:i w:val="false"/>
                <w:color w:val="000000"/>
                <w:sz w:val="20"/>
              </w:rPr>
              <w:t>
</w:t>
            </w:r>
            <w:r>
              <w:rPr>
                <w:rFonts w:ascii="Times New Roman"/>
                <w:b w:val="false"/>
                <w:i w:val="false"/>
                <w:color w:val="000000"/>
                <w:sz w:val="20"/>
              </w:rPr>
              <w:t>закись азота (N2O)</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гидрофтор көміртегі</w:t>
            </w:r>
            <w:r>
              <w:br/>
            </w:r>
            <w:r>
              <w:rPr>
                <w:rFonts w:ascii="Times New Roman"/>
                <w:b w:val="false"/>
                <w:i w:val="false"/>
                <w:color w:val="000000"/>
                <w:sz w:val="20"/>
              </w:rPr>
              <w:t>
</w:t>
            </w:r>
            <w:r>
              <w:rPr>
                <w:rFonts w:ascii="Times New Roman"/>
                <w:b w:val="false"/>
                <w:i w:val="false"/>
                <w:color w:val="000000"/>
                <w:sz w:val="20"/>
              </w:rPr>
              <w:t>гидрофторуглероды (ГФУ)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перфтор көміртегі</w:t>
            </w:r>
            <w:r>
              <w:br/>
            </w:r>
            <w:r>
              <w:rPr>
                <w:rFonts w:ascii="Times New Roman"/>
                <w:b w:val="false"/>
                <w:i w:val="false"/>
                <w:color w:val="000000"/>
                <w:sz w:val="20"/>
              </w:rPr>
              <w:t>
</w:t>
            </w:r>
            <w:r>
              <w:rPr>
                <w:rFonts w:ascii="Times New Roman"/>
                <w:b w:val="false"/>
                <w:i w:val="false"/>
                <w:color w:val="000000"/>
                <w:sz w:val="20"/>
              </w:rPr>
              <w:t>перфторуглероды (ПФУ)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гексафторид күкірті</w:t>
            </w:r>
            <w:r>
              <w:br/>
            </w:r>
            <w:r>
              <w:rPr>
                <w:rFonts w:ascii="Times New Roman"/>
                <w:b w:val="false"/>
                <w:i w:val="false"/>
                <w:color w:val="000000"/>
                <w:sz w:val="20"/>
              </w:rPr>
              <w:t>
</w:t>
            </w:r>
            <w:r>
              <w:rPr>
                <w:rFonts w:ascii="Times New Roman"/>
                <w:b w:val="false"/>
                <w:i w:val="false"/>
                <w:color w:val="000000"/>
                <w:sz w:val="20"/>
              </w:rPr>
              <w:t>гексафторид серы (SF6)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ЛЗТА – ластаушы заттар топтарының анықтамалығы</w:t>
      </w:r>
      <w:r>
        <w:br/>
      </w:r>
      <w:r>
        <w:rPr>
          <w:rFonts w:ascii="Times New Roman"/>
          <w:b w:val="false"/>
          <w:i w:val="false"/>
          <w:color w:val="000000"/>
          <w:sz w:val="28"/>
        </w:rPr>
        <w:t>
</w:t>
      </w:r>
      <w:r>
        <w:rPr>
          <w:rFonts w:ascii="Times New Roman"/>
          <w:b w:val="false"/>
          <w:i w:val="false"/>
          <w:color w:val="000000"/>
          <w:sz w:val="28"/>
        </w:rPr>
        <w:t>СГЗВ – справочник групп загрязняющих веществ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Мкм - микрометр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Осы статистикалық нысанның 1-қосымшасына сәйкес</w:t>
      </w:r>
      <w:r>
        <w:br/>
      </w:r>
      <w:r>
        <w:rPr>
          <w:rFonts w:ascii="Times New Roman"/>
          <w:b w:val="false"/>
          <w:i w:val="false"/>
          <w:color w:val="000000"/>
          <w:sz w:val="28"/>
        </w:rPr>
        <w:t>
</w:t>
      </w: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данной статистической форме</w:t>
      </w:r>
    </w:p>
    <w:p>
      <w:pPr>
        <w:spacing w:after="0"/>
        <w:ind w:left="0"/>
        <w:jc w:val="both"/>
      </w:pPr>
      <w:r>
        <w:rPr>
          <w:rFonts w:ascii="Times New Roman"/>
          <w:b/>
          <w:i w:val="false"/>
          <w:color w:val="000000"/>
          <w:sz w:val="28"/>
        </w:rPr>
        <w:t>3. Атмосфераға ерекше ластаушы заттар шығарындылардың көлемін</w:t>
      </w:r>
      <w:r>
        <w:br/>
      </w:r>
      <w:r>
        <w:rPr>
          <w:rFonts w:ascii="Times New Roman"/>
          <w:b w:val="false"/>
          <w:i w:val="false"/>
          <w:color w:val="000000"/>
          <w:sz w:val="28"/>
        </w:rPr>
        <w:t>
</w:t>
      </w:r>
      <w:r>
        <w:rPr>
          <w:rFonts w:ascii="Times New Roman"/>
          <w:b/>
          <w:i w:val="false"/>
          <w:color w:val="000000"/>
          <w:sz w:val="28"/>
        </w:rPr>
        <w:t>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w:t>
      </w:r>
      <w:r>
        <w:br/>
      </w:r>
      <w:r>
        <w:rPr>
          <w:rFonts w:ascii="Times New Roman"/>
          <w:b w:val="false"/>
          <w:i w:val="false"/>
          <w:color w:val="000000"/>
          <w:sz w:val="28"/>
        </w:rPr>
        <w:t>
веществ,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1762"/>
        <w:gridCol w:w="3952"/>
        <w:gridCol w:w="4097"/>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заттардың атауы</w:t>
            </w:r>
            <w:r>
              <w:br/>
            </w:r>
            <w:r>
              <w:rPr>
                <w:rFonts w:ascii="Times New Roman"/>
                <w:b w:val="false"/>
                <w:i w:val="false"/>
                <w:color w:val="000000"/>
                <w:sz w:val="20"/>
              </w:rPr>
              <w:t>
</w:t>
            </w:r>
            <w:r>
              <w:rPr>
                <w:rFonts w:ascii="Times New Roman"/>
                <w:b w:val="false"/>
                <w:i w:val="false"/>
                <w:color w:val="000000"/>
                <w:sz w:val="20"/>
              </w:rPr>
              <w:t>Наименование загрязняющих веществ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заттың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загрязняющего вещества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ластаушы заттардың атмосфераға шығарылғаны</w:t>
            </w:r>
            <w:r>
              <w:br/>
            </w:r>
            <w:r>
              <w:rPr>
                <w:rFonts w:ascii="Times New Roman"/>
                <w:b w:val="false"/>
                <w:i w:val="false"/>
                <w:color w:val="000000"/>
                <w:sz w:val="20"/>
              </w:rPr>
              <w:t>
</w:t>
            </w:r>
            <w:r>
              <w:rPr>
                <w:rFonts w:ascii="Times New Roman"/>
                <w:b w:val="false"/>
                <w:i w:val="false"/>
                <w:color w:val="000000"/>
                <w:sz w:val="20"/>
              </w:rPr>
              <w:t>Выброшено в атмосферу специфических загрязняющих веществ</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ластаушы заттардың белгіленген жол берілетін шекті шығарындысы, тонна/жылына</w:t>
            </w:r>
            <w:r>
              <w:br/>
            </w:r>
            <w:r>
              <w:rPr>
                <w:rFonts w:ascii="Times New Roman"/>
                <w:b w:val="false"/>
                <w:i w:val="false"/>
                <w:color w:val="000000"/>
                <w:sz w:val="20"/>
              </w:rPr>
              <w:t>
</w:t>
            </w:r>
            <w:r>
              <w:rPr>
                <w:rFonts w:ascii="Times New Roman"/>
                <w:b w:val="false"/>
                <w:i w:val="false"/>
                <w:color w:val="000000"/>
                <w:sz w:val="20"/>
              </w:rPr>
              <w:t>Установленный предельно допустимый выброс загрязняющих веществ на отчетный год, тонн/год</w:t>
            </w:r>
          </w:p>
        </w:tc>
      </w:tr>
      <w:tr>
        <w:trPr>
          <w:trHeight w:val="27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Ластаушы заттың коды осы статистикалық нысанның 1, 2-қосымшаларына сәйкес</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 xml:space="preserve">Код загрязняющего вещества указывается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данной</w:t>
      </w:r>
      <w:r>
        <w:br/>
      </w:r>
      <w:r>
        <w:rPr>
          <w:rFonts w:ascii="Times New Roman"/>
          <w:b w:val="false"/>
          <w:i w:val="false"/>
          <w:color w:val="000000"/>
          <w:sz w:val="28"/>
        </w:rPr>
        <w:t>
</w:t>
      </w:r>
      <w:r>
        <w:rPr>
          <w:rFonts w:ascii="Times New Roman"/>
          <w:b w:val="false"/>
          <w:i w:val="false"/>
          <w:color w:val="000000"/>
          <w:sz w:val="28"/>
        </w:rPr>
        <w:t>статистической форме</w:t>
      </w:r>
    </w:p>
    <w:p>
      <w:pPr>
        <w:spacing w:after="0"/>
        <w:ind w:left="0"/>
        <w:jc w:val="both"/>
      </w:pPr>
      <w:r>
        <w:rPr>
          <w:rFonts w:ascii="Times New Roman"/>
          <w:b/>
          <w:i w:val="false"/>
          <w:color w:val="000000"/>
          <w:sz w:val="28"/>
        </w:rPr>
        <w:t>4. Есепті кезеңнің соңына атмосфераға ластаушы заттар</w:t>
      </w:r>
      <w:r>
        <w:br/>
      </w:r>
      <w:r>
        <w:rPr>
          <w:rFonts w:ascii="Times New Roman"/>
          <w:b w:val="false"/>
          <w:i w:val="false"/>
          <w:color w:val="000000"/>
          <w:sz w:val="28"/>
        </w:rPr>
        <w:t>
</w:t>
      </w:r>
      <w:r>
        <w:rPr>
          <w:rFonts w:ascii="Times New Roman"/>
          <w:b/>
          <w:i w:val="false"/>
          <w:color w:val="000000"/>
          <w:sz w:val="28"/>
        </w:rPr>
        <w:t>шығарындыларының тұрақты көздері санын бірлікпен көрсетіңіз</w:t>
      </w:r>
      <w:r>
        <w:br/>
      </w:r>
      <w:r>
        <w:rPr>
          <w:rFonts w:ascii="Times New Roman"/>
          <w:b w:val="false"/>
          <w:i w:val="false"/>
          <w:color w:val="000000"/>
          <w:sz w:val="28"/>
        </w:rPr>
        <w:t>
Укажите на конец отчетного периода количество стационарных источников</w:t>
      </w:r>
      <w:r>
        <w:br/>
      </w:r>
      <w:r>
        <w:rPr>
          <w:rFonts w:ascii="Times New Roman"/>
          <w:b w:val="false"/>
          <w:i w:val="false"/>
          <w:color w:val="000000"/>
          <w:sz w:val="28"/>
        </w:rPr>
        <w:t xml:space="preserve">
выбросов загрязняющих веществ в атмосферу, в единицах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1414"/>
        <w:gridCol w:w="3112"/>
        <w:gridCol w:w="4608"/>
      </w:tblGrid>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жол берілетін шекті шығарындының белгіленген нормативтерімен</w:t>
            </w:r>
            <w:r>
              <w:br/>
            </w:r>
            <w:r>
              <w:rPr>
                <w:rFonts w:ascii="Times New Roman"/>
                <w:b w:val="false"/>
                <w:i w:val="false"/>
                <w:color w:val="000000"/>
                <w:sz w:val="20"/>
              </w:rPr>
              <w:t>
</w:t>
            </w:r>
            <w:r>
              <w:rPr>
                <w:rFonts w:ascii="Times New Roman"/>
                <w:b w:val="false"/>
                <w:i w:val="false"/>
                <w:color w:val="000000"/>
                <w:sz w:val="20"/>
              </w:rPr>
              <w:t xml:space="preserve">В том числе с установленными нормами предельно допустимого выброса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көздерінің 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 выбросов, всего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иматараттарымен жабдықталғаны</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печати(при наличии)</w:t>
      </w:r>
    </w:p>
    <w:bookmarkStart w:name="z63"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годовая)        </w:t>
      </w:r>
    </w:p>
    <w:bookmarkEnd w:id="14"/>
    <w:bookmarkStart w:name="z64" w:id="15"/>
    <w:p>
      <w:pPr>
        <w:spacing w:after="0"/>
        <w:ind w:left="0"/>
        <w:jc w:val="both"/>
      </w:pPr>
      <w:r>
        <w:rPr>
          <w:rFonts w:ascii="Times New Roman"/>
          <w:b w:val="false"/>
          <w:i w:val="false"/>
          <w:color w:val="000000"/>
          <w:sz w:val="28"/>
        </w:rPr>
        <w:t>
             </w:t>
      </w:r>
      <w:r>
        <w:rPr>
          <w:rFonts w:ascii="Times New Roman"/>
          <w:b/>
          <w:i w:val="false"/>
          <w:color w:val="000000"/>
          <w:sz w:val="28"/>
        </w:rPr>
        <w:t>Список веществ, относящихся к летучим</w:t>
      </w:r>
      <w:r>
        <w:br/>
      </w:r>
      <w:r>
        <w:rPr>
          <w:rFonts w:ascii="Times New Roman"/>
          <w:b w:val="false"/>
          <w:i w:val="false"/>
          <w:color w:val="000000"/>
          <w:sz w:val="28"/>
        </w:rPr>
        <w:t>
                 </w:t>
      </w:r>
      <w:r>
        <w:rPr>
          <w:rFonts w:ascii="Times New Roman"/>
          <w:b/>
          <w:i w:val="false"/>
          <w:color w:val="000000"/>
          <w:sz w:val="28"/>
        </w:rPr>
        <w:t>органическим соединениям (ЛОС)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947"/>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Предельные углеводороды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 (пентаметилен)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предельные алифатического ряда С1-С10 (алканы)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Непредельные углеводороды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Амилены (смесь изомеров)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 Дихлорбут-1-ен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Ароматические углеводороды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технический (смесь дивинилбензола с этилстиролом) (по этилстиролу)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(АМР-3) (контроль по толуолу)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1,2,4,5-Тетраметилбензол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r>
              <w:br/>
            </w:r>
            <w:r>
              <w:rPr>
                <w:rFonts w:ascii="Times New Roman"/>
                <w:b w:val="false"/>
                <w:i w:val="false"/>
                <w:color w:val="000000"/>
                <w:sz w:val="20"/>
              </w:rPr>
              <w:t>
</w:t>
            </w:r>
            <w:r>
              <w:rPr>
                <w:rFonts w:ascii="Times New Roman"/>
                <w:b w:val="false"/>
                <w:i w:val="false"/>
                <w:color w:val="000000"/>
                <w:sz w:val="20"/>
              </w:rPr>
              <w:t>2,6 – Диметилфенол (2,6 - ксиленол)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2,3,4-этилтолуол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Галогенопроизводные углеводороды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(гексил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(гептил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(децил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(изоамил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(изобутил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(амил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(пропил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(изопропил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хлористый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(бутил бромистый)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хлористый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 бромистый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Метиленйодид (метилен йодистый)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(бутил хлористый)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(Бензил хлористый)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(изопропил хлористый)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этил хлористый)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и фенолы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 cy="1905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(бензиловый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 (формальгликоль)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(смесь изомеров о-,м-,п-) (трикрезол)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(метиловый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изооктиловый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Изопропиловый спирт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эфиры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Оксибис (пропан), диизопропиловый эфир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(смесь 25 % дифенила и 75 % дифенилоксида)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Димитиловый эфир терефталевой кислоты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Моноизобутиловый эфир этиленгликоля (бутилцеллозоль)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Моноизопропиловый эфир этиленгликоля (пропилцеллозольз)</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2-Этоксиэтанол (этиловый эфир этиленгликоля, этилцеллозольв)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(кроме эфиров фосфорной кислоты)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(уксусной кислоты бензиловый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(уксусной кислоты бутиловый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 акриловой кислоты)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(фталевой кислоты дибутиловый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(уксусной кислоты этиловый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(уксусной кислоты 2-этоксиэтиловый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масляный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Альдегид каприловый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каприновый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капроновый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пелларгоновый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 марки Э (эфирноацетоновый) (контроль по ацетону)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кислоты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малеиновый (пары, аэрозоль)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Акриловая кислота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L-2-Гидроксипропановая кислота (молочная кислота)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Уксусный ангидрид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Уксусная кислота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синтетические кислоты фракции С10-С16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валериановая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капроновая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масляная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пропионовая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терефталевая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муравьиная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перфторвалериановая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 (изокапроновая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окиси и перекиси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Гидроперекись изопропилбензола (гидроперекись кумола)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 –1,3-диоксан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Этилена окись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окись</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Серосодержащие соединения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метилмеркаптопропионовый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природных меркаптанов (в пересчете на этилмеркаптан)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Тиофенол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Амино (2-парааминофенил) бензимидазол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w:t>
            </w:r>
            <w:r>
              <w:rPr>
                <w:rFonts w:ascii="Times New Roman"/>
                <w:b w:val="false"/>
                <w:i w:val="false"/>
                <w:color w:val="000000"/>
                <w:vertAlign w:val="subscript"/>
              </w:rPr>
              <w:t>15</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 (мезидин)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 (аминобензол)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8900" cy="190500"/>
                          </a:xfrm>
                          <a:prstGeom prst="rect">
                            <a:avLst/>
                          </a:prstGeom>
                        </pic:spPr>
                      </pic:pic>
                    </a:graphicData>
                  </a:graphic>
                </wp:inline>
              </w:drawing>
            </w:r>
            <w:r>
              <w:rPr>
                <w:rFonts w:ascii="Times New Roman"/>
                <w:b w:val="false"/>
                <w:i w:val="false"/>
                <w:color w:val="000000"/>
                <w:sz w:val="20"/>
              </w:rPr>
              <w:t>-Диэтиламиноэтилмеркаптан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Нитросоединения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(азотистый кислоты бутиловый эфир)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2,3-Нитротолуол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азотсодержащие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Метилизоцианит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карбоновых кислот С17-С20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(муравьиной кислоты 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Гетероциклические соединения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смеси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 углерод)</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Вулканизационные газы шинного производства (по аминам)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тетрафторэтилена (по тетрафторэтилену)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углерод)</w:t>
            </w:r>
          </w:p>
        </w:tc>
      </w:tr>
    </w:tbl>
    <w:bookmarkStart w:name="z65"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годовая)         </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Справочник специфических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140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вещества</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углерода (CO)</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Окислы азота (в пересчете на NO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 (в пересчете на барий)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 (в пересчете на берилий)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Ванадия пятиокись</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его соединения (в перечете на кадмий)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ее соединения (в пересчете на медь)</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его соединения (в пересчете на диоксид марганца)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оксид (в пересчете на медь)</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металлический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и ее соединения (в пересчете на ртуть)</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соединения (кроме тетраэтилсвинца в пересчете на свинец)</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шестивалентный (в пересчете на триокись хрома)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 его соединения (в пересчете на цинк)</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трехвалентные соединения (в пересчете на Cr3</w:t>
            </w:r>
            <w:r>
              <w:rPr>
                <w:rFonts w:ascii="Times New Roman"/>
                <w:b w:val="false"/>
                <w:i w:val="false"/>
                <w:color w:val="000000"/>
                <w:vertAlign w:val="superscript"/>
              </w:rPr>
              <w:t>+</w:t>
            </w:r>
            <w:r>
              <w:rPr>
                <w:rFonts w:ascii="Times New Roman"/>
                <w:b w:val="false"/>
                <w:i w:val="false"/>
                <w:color w:val="000000"/>
                <w:sz w:val="20"/>
              </w:rPr>
              <w:t>)</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и его соли (ацетат, нитрат, нитрит, хлорид) в пересчете на барий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нитрат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 (Водород мышьяковистый)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хлористый (соляная кислота) по молекуле HCl</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 (Водород цианистый, Синильная кислота)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(по молекуле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Сажа (Углерод черный)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Селена диоксид (в пересчете на селен)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соединения газообразные (фтористый водород, четырех фтористый кремний)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неорганические плохо растворимые (алюминия фторид, кальция фторид, натрия гексафторалюминат)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Дихлорпропан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 (Йодоформ)</w:t>
            </w:r>
          </w:p>
        </w:tc>
      </w:tr>
      <w:tr>
        <w:trPr>
          <w:trHeight w:val="75"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 (Углерод 4-х хлористый)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Пропилацетат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 - (3-феноксифенил) метил – 4 –хлор-а (1-метилэтил) фенилацетат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–Фенилэтанол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фталевый (пары, аэрозоль)</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1,4-Бензолдикарбоновая кислота (терефталевая кислота)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Этантиол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 (Этиленсульфид)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пыли белково-витаминного концентрата (БВК)</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(смесь моно- и диаммоний фосфата с примесью сульфата аммония)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Бензиновая фракция легкой смолы высокоскоростного пиролиза бурых углей (в пересчете на углерод)</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порошковая эпоксидная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минеральное нефтяное (веретенное, машинное и др.)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Фенольная фракция легкой смолы высокоскоростного пиролиза бурого угля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вещества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сланцевая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Мазутная зола (в пересчете на ванадий)</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содержащая двуокись кремния в % &gt; 70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70-20 % двуокиси кремния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клея карбомидного сухого</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комбикормовая (в пересчете на белок)</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гипсового вяжущего из фосфогипса с цементом</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стеклопластика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хлопковая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цементного производства (содержание оксида кальция 60%)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Угольная зола теплоэлектростанций (с содержанием окиси кальция 35-40 %, дисперсностью до 3 мкм и ниже не менее 97 %)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Алюмосиликаты (цеолиты, цеолитовые туфы)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древесная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Бацитрицин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Полициклические ароматические углеводороды (ПАУ)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бифенилы (ПХБ)</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Полихлорированные дибензо диоксины/дибензофураны (ПХДД/Ф)</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вещества</w:t>
            </w:r>
          </w:p>
        </w:tc>
      </w:tr>
    </w:tbl>
    <w:bookmarkStart w:name="z66" w:id="1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августа 2013 года № 208</w:t>
      </w:r>
    </w:p>
    <w:bookmarkEnd w:id="17"/>
    <w:bookmarkStart w:name="z67"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охране атмосферного воздуха»</w:t>
      </w:r>
      <w:r>
        <w:br/>
      </w:r>
      <w:r>
        <w:rPr>
          <w:rFonts w:ascii="Times New Roman"/>
          <w:b/>
          <w:i w:val="false"/>
          <w:color w:val="000000"/>
        </w:rPr>
        <w:t>
(код 1421103, индекс 2-ТП (воздух), периодичность годовая)</w:t>
      </w:r>
    </w:p>
    <w:bookmarkEnd w:id="18"/>
    <w:bookmarkStart w:name="z68" w:id="1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охране атмосферного воздуха» (код 1421103, индекс 2-ТП (воздух),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r>
        <w:br/>
      </w:r>
      <w:r>
        <w:rPr>
          <w:rFonts w:ascii="Times New Roman"/>
          <w:b w:val="false"/>
          <w:i w:val="false"/>
          <w:color w:val="000000"/>
          <w:sz w:val="28"/>
        </w:rPr>
        <w:t>
</w:t>
      </w:r>
      <w:r>
        <w:rPr>
          <w:rFonts w:ascii="Times New Roman"/>
          <w:b w:val="false"/>
          <w:i w:val="false"/>
          <w:color w:val="000000"/>
          <w:sz w:val="28"/>
        </w:rPr>
        <w:t>
      2) стационарный источник загрязнения атмосферы – технологический агрегат (установка, устройство, аппарат), выделяющий в процессе эксплуатации вредные вещества. Источники загрязнения в зависимости от оснащенности специальными газоотводными сооружениями (устройствами) подразделяются на организованные и неорганизованные;</w:t>
      </w:r>
      <w:r>
        <w:br/>
      </w:r>
      <w:r>
        <w:rPr>
          <w:rFonts w:ascii="Times New Roman"/>
          <w:b w:val="false"/>
          <w:i w:val="false"/>
          <w:color w:val="000000"/>
          <w:sz w:val="28"/>
        </w:rPr>
        <w:t>
</w:t>
      </w:r>
      <w:r>
        <w:rPr>
          <w:rFonts w:ascii="Times New Roman"/>
          <w:b w:val="false"/>
          <w:i w:val="false"/>
          <w:color w:val="000000"/>
          <w:sz w:val="28"/>
        </w:rPr>
        <w:t>
      3)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а сама система позволяет применить для их улавливания соответствующие газоочистительные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4)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 Сюда же относятся горящие терриконы, пылящие отвалы, открытое хранение топлива, сырья, материалов и отходов, в том числе пруды-отстойники и накопители, нефтеловушки, шламо-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w:t>
      </w:r>
      <w:r>
        <w:rPr>
          <w:rFonts w:ascii="Times New Roman"/>
          <w:b w:val="false"/>
          <w:i w:val="false"/>
          <w:color w:val="000000"/>
          <w:sz w:val="28"/>
        </w:rPr>
        <w:t>
      5)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 Сюда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w:t>
      </w:r>
      <w:r>
        <w:rPr>
          <w:rFonts w:ascii="Times New Roman"/>
          <w:b w:val="false"/>
          <w:i w:val="false"/>
          <w:color w:val="000000"/>
          <w:sz w:val="28"/>
        </w:rPr>
        <w:t>
      6) нормативы предельно допустимых выбросов (далее – ПДВ),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w:t>
      </w:r>
      <w:r>
        <w:br/>
      </w:r>
      <w:r>
        <w:rPr>
          <w:rFonts w:ascii="Times New Roman"/>
          <w:b w:val="false"/>
          <w:i w:val="false"/>
          <w:color w:val="000000"/>
          <w:sz w:val="28"/>
        </w:rPr>
        <w:t>
</w:t>
      </w:r>
      <w:r>
        <w:rPr>
          <w:rFonts w:ascii="Times New Roman"/>
          <w:b w:val="false"/>
          <w:i w:val="false"/>
          <w:color w:val="000000"/>
          <w:sz w:val="28"/>
        </w:rPr>
        <w:t>
      7) летучие органические соединения – все органические соединения, возникающие в результате деятельности человека, кроме метана, которые способны производить фотохимические окислители в реакции с окислами азота в присутствии солнечного света.</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паспорта установки. Отчет составляется независимо от валового выброса загрязняющих веществ в атмосферу и от того, оборудованы источники загрязнения очистными установками или нет.</w:t>
      </w:r>
      <w:r>
        <w:br/>
      </w:r>
      <w:r>
        <w:rPr>
          <w:rFonts w:ascii="Times New Roman"/>
          <w:b w:val="false"/>
          <w:i w:val="false"/>
          <w:color w:val="000000"/>
          <w:sz w:val="28"/>
        </w:rPr>
        <w:t>
</w:t>
      </w:r>
      <w:r>
        <w:rPr>
          <w:rFonts w:ascii="Times New Roman"/>
          <w:b w:val="false"/>
          <w:i w:val="false"/>
          <w:color w:val="000000"/>
          <w:sz w:val="28"/>
        </w:rPr>
        <w:t>
      4.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w:t>
      </w:r>
      <w:r>
        <w:br/>
      </w: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организации в течение года), и аспирационном воздухе (кроме указанных ниже). Количество загрязняющих веществ за отчетный период (всего, твердых, газообразных и жидких и парниковых газов) указывается на основании инструментальных замеров и расчетов.</w:t>
      </w:r>
      <w:r>
        <w:br/>
      </w:r>
      <w:r>
        <w:rPr>
          <w:rFonts w:ascii="Times New Roman"/>
          <w:b w:val="false"/>
          <w:i w:val="false"/>
          <w:color w:val="000000"/>
          <w:sz w:val="28"/>
        </w:rPr>
        <w:t>
      В статистической форме не отражаются данные по передвижным источникам загрязнения, включая автотранспорт.</w:t>
      </w:r>
      <w:r>
        <w:br/>
      </w:r>
      <w:r>
        <w:rPr>
          <w:rFonts w:ascii="Times New Roman"/>
          <w:b w:val="false"/>
          <w:i w:val="false"/>
          <w:color w:val="000000"/>
          <w:sz w:val="28"/>
        </w:rPr>
        <w:t>
      В статистическую форму 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r>
        <w:br/>
      </w:r>
      <w:r>
        <w:rPr>
          <w:rFonts w:ascii="Times New Roman"/>
          <w:b w:val="false"/>
          <w:i w:val="false"/>
          <w:color w:val="000000"/>
          <w:sz w:val="28"/>
        </w:rPr>
        <w:t>
      Если в отчете, по сравнению с прошлым периодом, имеются резкие расхождения, а также расхождения фактических выбросов с установленными нормативами, то прикладывается пояснительная записка, с кратким изложением причин резкого увеличения или уменьшения показателей.</w:t>
      </w:r>
      <w:r>
        <w:br/>
      </w:r>
      <w:r>
        <w:rPr>
          <w:rFonts w:ascii="Times New Roman"/>
          <w:b w:val="false"/>
          <w:i w:val="false"/>
          <w:color w:val="000000"/>
          <w:sz w:val="28"/>
        </w:rPr>
        <w:t>
</w:t>
      </w:r>
      <w:r>
        <w:rPr>
          <w:rFonts w:ascii="Times New Roman"/>
          <w:b w:val="false"/>
          <w:i w:val="false"/>
          <w:color w:val="000000"/>
          <w:sz w:val="28"/>
        </w:rPr>
        <w:t>
      5.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6. В графе 1 раздела 2 указывается объем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r>
        <w:br/>
      </w:r>
      <w:r>
        <w:rPr>
          <w:rFonts w:ascii="Times New Roman"/>
          <w:b w:val="false"/>
          <w:i w:val="false"/>
          <w:color w:val="000000"/>
          <w:sz w:val="28"/>
        </w:rPr>
        <w:t>
      В графе 2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r>
        <w:br/>
      </w:r>
      <w:r>
        <w:rPr>
          <w:rFonts w:ascii="Times New Roman"/>
          <w:b w:val="false"/>
          <w:i w:val="false"/>
          <w:color w:val="000000"/>
          <w:sz w:val="28"/>
        </w:rPr>
        <w:t>
      В графу 3 включаются данные только по тем загрязняющим веществам (всего и по отдельным ингредиентам), которые поступают и подвергаются очистке в имеющихся на предприятии газоочистных и пылеулавливающих установках (независимо от фактической работы этих установок).</w:t>
      </w:r>
      <w:r>
        <w:br/>
      </w:r>
      <w:r>
        <w:rPr>
          <w:rFonts w:ascii="Times New Roman"/>
          <w:b w:val="false"/>
          <w:i w:val="false"/>
          <w:color w:val="000000"/>
          <w:sz w:val="28"/>
        </w:rPr>
        <w:t>
      В графе 4 приводится фактический объем уловленных (обезвреженных) загрязняющих веществ.</w:t>
      </w:r>
      <w:r>
        <w:br/>
      </w:r>
      <w:r>
        <w:rPr>
          <w:rFonts w:ascii="Times New Roman"/>
          <w:b w:val="false"/>
          <w:i w:val="false"/>
          <w:color w:val="000000"/>
          <w:sz w:val="28"/>
        </w:rPr>
        <w:t>
      В графу 5 включается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r>
        <w:br/>
      </w:r>
      <w:r>
        <w:rPr>
          <w:rFonts w:ascii="Times New Roman"/>
          <w:b w:val="false"/>
          <w:i w:val="false"/>
          <w:color w:val="000000"/>
          <w:sz w:val="28"/>
        </w:rPr>
        <w:t>
      К уловленным и утилизированным загрязняющим веществам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В графе 6 указывается общий объем загрязняющих веществ, поступивших в воздушный бассейн (всего, твердых, газообразных и жидких, парниковых газов) суммарно, как после очистки, так и выброшенных без очистки.</w:t>
      </w:r>
      <w:r>
        <w:br/>
      </w:r>
      <w:r>
        <w:rPr>
          <w:rFonts w:ascii="Times New Roman"/>
          <w:b w:val="false"/>
          <w:i w:val="false"/>
          <w:color w:val="000000"/>
          <w:sz w:val="28"/>
        </w:rPr>
        <w:t>
      При отсутствии на предприятии очистных установок в графах 3-5 ставится прочерк. В этом случае значения граф 1 и 6 равны между собой.</w:t>
      </w:r>
      <w:r>
        <w:br/>
      </w:r>
      <w:r>
        <w:rPr>
          <w:rFonts w:ascii="Times New Roman"/>
          <w:b w:val="false"/>
          <w:i w:val="false"/>
          <w:color w:val="000000"/>
          <w:sz w:val="28"/>
        </w:rPr>
        <w:t>
      По коду строки 2.2 отражаются суммарные данные по летучим органическим соединениям, список которых приведен в </w:t>
      </w:r>
      <w:r>
        <w:rPr>
          <w:rFonts w:ascii="Times New Roman"/>
          <w:b w:val="false"/>
          <w:i w:val="false"/>
          <w:color w:val="000000"/>
          <w:sz w:val="28"/>
        </w:rPr>
        <w:t>приложении 1</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7. В разделе 3 отражается объем выбросов в атмосферу ряда специфических загрязняющих веществ. Одновременно указываются нормативы предельно-допустимых выбросов, установленные и обоснованные расчетным или инструментальным путем. Срок действия установленных предельно допустимых выбросов определяется сроком действия заключений государственной экологической экспертизы, выданных на содержащие нормативы проекты.</w:t>
      </w:r>
      <w:r>
        <w:br/>
      </w:r>
      <w:r>
        <w:rPr>
          <w:rFonts w:ascii="Times New Roman"/>
          <w:b w:val="false"/>
          <w:i w:val="false"/>
          <w:color w:val="000000"/>
          <w:sz w:val="28"/>
        </w:rPr>
        <w:t>
      Список специфических загрязняющих веществ, для заполнения раздела приведен в </w:t>
      </w:r>
      <w:r>
        <w:rPr>
          <w:rFonts w:ascii="Times New Roman"/>
          <w:b w:val="false"/>
          <w:i w:val="false"/>
          <w:color w:val="000000"/>
          <w:sz w:val="28"/>
        </w:rPr>
        <w:t>приложении 2</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8. Данные раздела 4 предназначены для контроля за внедрением на предприятиях норм ПДВ, а также за соблюдением этих норм.</w:t>
      </w:r>
      <w:r>
        <w:br/>
      </w:r>
      <w:r>
        <w:rPr>
          <w:rFonts w:ascii="Times New Roman"/>
          <w:b w:val="false"/>
          <w:i w:val="false"/>
          <w:color w:val="000000"/>
          <w:sz w:val="28"/>
        </w:rPr>
        <w:t>
      В разделе отражаются данные о количестве стационарных источников выбросов вредных веществ. Источники загрязнения в зависимости от оснащенности специальными газоотводными сооружениями (устройствами) подразделяются на организованные и неорганизованные. К ним относятся терриконы, резервуары, пылящие отвалы, открытое хранение топлива, сырья, материалов и отходов, в том числе пруды-отстойники и накопители, нефтеловушки, шламо- и хвостохранилища, золоотвалы, отвалы горных пород, карьеры добычи полезных ископаемых, открытые участки их дробления и рассева на фракции.</w:t>
      </w:r>
      <w:r>
        <w:br/>
      </w:r>
      <w:r>
        <w:rPr>
          <w:rFonts w:ascii="Times New Roman"/>
          <w:b w:val="false"/>
          <w:i w:val="false"/>
          <w:color w:val="000000"/>
          <w:sz w:val="28"/>
        </w:rPr>
        <w:t>
      Раздел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r>
        <w:br/>
      </w: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заключения государственной экологической экспертизы, заполняют только графу 1.</w:t>
      </w:r>
      <w:r>
        <w:br/>
      </w:r>
      <w:r>
        <w:rPr>
          <w:rFonts w:ascii="Times New Roman"/>
          <w:b w:val="false"/>
          <w:i w:val="false"/>
          <w:color w:val="000000"/>
          <w:sz w:val="28"/>
        </w:rPr>
        <w:t>
      Предприятия, разработавшие нормативы ПДВ на выброс загрязняющих веществ в атмосферу и получившие разрешения на выброс этих веществ, заполняют графы 1 и 2.</w:t>
      </w:r>
      <w:r>
        <w:br/>
      </w:r>
      <w:r>
        <w:rPr>
          <w:rFonts w:ascii="Times New Roman"/>
          <w:b w:val="false"/>
          <w:i w:val="false"/>
          <w:color w:val="000000"/>
          <w:sz w:val="28"/>
        </w:rPr>
        <w:t>
      В строке 1 указывается общее количество стационарных источников выбросов, имеющихся на предприятии, как организованных, так и неорганизованных.</w:t>
      </w:r>
      <w:r>
        <w:br/>
      </w:r>
      <w:r>
        <w:rPr>
          <w:rFonts w:ascii="Times New Roman"/>
          <w:b w:val="false"/>
          <w:i w:val="false"/>
          <w:color w:val="000000"/>
          <w:sz w:val="28"/>
        </w:rPr>
        <w:t>
      Из общего количества стационарных источников в строках 1.1 и 1.2 отдельно выделяются данные по количеству организованных источников выбросов загрязняющих веществ, а также оборудованных очистными сооружениями.</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2 «Объемы выбросов загрязняющих веществ в атмосферу»:</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2.2, 2.3, 2.9 для каждой графы;</w:t>
      </w:r>
      <w:r>
        <w:br/>
      </w:r>
      <w:r>
        <w:rPr>
          <w:rFonts w:ascii="Times New Roman"/>
          <w:b w:val="false"/>
          <w:i w:val="false"/>
          <w:color w:val="000000"/>
          <w:sz w:val="28"/>
        </w:rPr>
        <w:t xml:space="preserve">
      Строка 2.3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2.3.1, 2.3.2, 2.3.3, 2.3.4, 2.3.5, 2.3.6 для каждой графы;</w:t>
      </w:r>
      <w:r>
        <w:br/>
      </w:r>
      <w:r>
        <w:rPr>
          <w:rFonts w:ascii="Times New Roman"/>
          <w:b w:val="false"/>
          <w:i w:val="false"/>
          <w:color w:val="000000"/>
          <w:sz w:val="28"/>
        </w:rPr>
        <w:t>
      графа 6 = графа 1 + графа 3 – графа 4 для каждой строки.</w:t>
      </w:r>
      <w:r>
        <w:br/>
      </w:r>
      <w:r>
        <w:rPr>
          <w:rFonts w:ascii="Times New Roman"/>
          <w:b w:val="false"/>
          <w:i w:val="false"/>
          <w:color w:val="000000"/>
          <w:sz w:val="28"/>
        </w:rPr>
        <w:t>
      2) Раздел 4 «Количество стационарных источников выбросов загрязняющих веществ в атмосферу»:</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xml:space="preserve">
      строка 1.1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2 по графе 6 раздела 2 = строка 2.3 по графе 6 раздела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по графе 1 раздела 3.</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