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7e96c" w14:textId="8c7e9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отраслевой рамки квалификаций в сфере "Химическое производство"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Заместителя Премьер-Министра Республики Казахстан - Министра индустрии и новых технологий Республики Казахстан от 4 декабря 2013 года № 392. Зарегистрирован в Министерстве юстиции Республики Казахстан 19 декабря 2013 года № 8975. Утратил силу приказом Министра по инвестициям и развитию Республики Казахстан от 28 мая 2015 года № 629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Министра по инвестициям и развитию РК от 28.05.2015 </w:t>
      </w:r>
      <w:r>
        <w:rPr>
          <w:rFonts w:ascii="Times New Roman"/>
          <w:b w:val="false"/>
          <w:i w:val="false"/>
          <w:color w:val="ff0000"/>
          <w:sz w:val="28"/>
        </w:rPr>
        <w:t>№ 629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138-4 Трудового кодекса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прилагаемую </w:t>
      </w:r>
      <w:r>
        <w:rPr>
          <w:rFonts w:ascii="Times New Roman"/>
          <w:b w:val="false"/>
          <w:i w:val="false"/>
          <w:color w:val="000000"/>
          <w:sz w:val="28"/>
        </w:rPr>
        <w:t>отраслевую рамку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квалификаций в сфере «Химическое производство».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промышленности Министерства индустрии и новых технологий Республики Казахстан (Касымбеков Б.А.) в установленном законодательном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на официальное опубликование в средствах массовой информации и информационно-правовой системе «Әділет»;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индустрии и новых технологий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первого вице-министра индустрии и новых технологий Республики Казахстан Рау А.П.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Заместитель Премьер-Министра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 – 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индустрии и новых технологий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А. Исекешев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Утверждена приказом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Заместителя Премьер-Министра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– 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индустрии и новых технологий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4 декабря 2013 года № 392  </w:t>
      </w:r>
    </w:p>
    <w:bookmarkEnd w:id="1"/>
    <w:bookmarkStart w:name="z1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Отраслевая рамка квалификаций</w:t>
      </w:r>
      <w:r>
        <w:br/>
      </w:r>
      <w:r>
        <w:rPr>
          <w:rFonts w:ascii="Times New Roman"/>
          <w:b/>
          <w:i w:val="false"/>
          <w:color w:val="000000"/>
        </w:rPr>
        <w:t>
в сфере «Химическое производство»</w:t>
      </w:r>
    </w:p>
    <w:bookmarkEnd w:id="2"/>
    <w:bookmarkStart w:name="z1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Отраслевая рамка квалификаций в сфере «Химическое производство» (далее – ОРК) содержит восемь квалификационных уровней, что соответствует </w:t>
      </w:r>
      <w:r>
        <w:rPr>
          <w:rFonts w:ascii="Times New Roman"/>
          <w:b w:val="false"/>
          <w:i w:val="false"/>
          <w:color w:val="000000"/>
          <w:sz w:val="28"/>
        </w:rPr>
        <w:t>Национальной рамке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квалификаций, утвержденной совместным приказом Министра труда и социальной защиты населения Республики Казахстан от 24 сентября 2012 года № 373-ө-м и Министра образования и науки Республики Казахстан от 28 сентября 2012 года № 444 (зарегистрирован в Реестре государственной регистрации нормативных правовых актов за № 8022).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ОРК определяет единую шкалу квалификационных уровней, обеспечивает сопоставимость квалификаций и является основой для профессиональных стандартов и системы подтверждения соответствия и присвоения квалификации специалистов в химической отрасли.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ОРК предназначена для различных групп пользователей (работодателей, органов образования, граждан) и позволяет: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описывать с единых позиций требования к квалификации специалистов и выпускников всех уровней образования при разработке профессиональных и образовательных стандартов;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разрабатывать оценочные материалы и процедуры подтверждения соответствия и присвоения квалификаций специалистов в химической отрасли и выпускников всех уровней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планировать карьерный рост, повышение квалификационного уровня, ведущие к получению соответствующей квалификации.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Основные термины и понятия, используемые в ОРК: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знание – результат усвоения информации посредством обучения и личного опыта, совокупность фактов, принципов, теории и практики, относящиеся к сфере обучения или работы, компонент квалификации, который должен подвергаться оценке;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национальная рамка квалификаций – структурированное описание квалификационных уровней, признаваемых на рынке труда;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национальная система квалификаций – совокупность механизмов правового и институционального регулирования спроса и предложений на квалификации специалистов со стороны рынка труда;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опыт – сознательная деятельность, знания и навыки, которые могут быть приобретены и эффективно использованы в течение определенного промежутка времени;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отраслевая рамка квалификаций - структурированное описание квалификационных уровней признаваемых в отрасли;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профессиональный стандарт – стандарт, определяющий в конкретной области профессиональной деятельности требования к уровню квалификации и компетентности, к содержанию, качеству и условиям труда;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умения – способности применять знания и проявить компетентность с целью осуществления деятельности и решения задач (применение логического, интуитивного, творческого и практического мышления).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ОРК представляет собой рамочную конструкцию, оформленную по структуре,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ОРК.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ОРК состоит из описания для каждого квалификационного уровня общих характеристик профессиональной деятельности, а именно: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знания - данный показатель является комплексным и определяет требования к знаниям, зависит от следующих особенностей профессиональной деятельности: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объема и сложности используемой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инновационности знаний;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степени их абстрактности (соотношения теоретических и практических знаний). Степень его проявления (переход от одного уровня квалификации к другому) может быть связан с изменением одного (любого) из составляющих показателей, двух или трех;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умения и навыки - данный показатель является комплексным и определяет требования к умениям, зависит от следующих особенностей профессиональной деятельности: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множественности (вариативности) способов решения профессиональных задач, необходимости выбора или разработки этих способов;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степени неопределенности рабочей ситуации и непредсказуемости ее развития. Степень его проявления (переход от одного уровня квалификации к другому) может быть связан как с изменением одного (любого) из составляющих показателей, так и обоих;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личностные и профессиональные компетенции - данный показатель определяет общую компетенцию работника и имеет три основных степени проявления: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деятельность под руководством;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самостоятельная исполнительская деятельность;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руководство другими.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Широта полномочий и ответственности связана с масштабом деятельности, ценой возможной ошибки для организации, отрасли, ее социальными, экологическими, экономическими и тому подобное последствиями, а также полнотой реализации в профессиональной деятельности основных функций руководства (целеполагание, организация, контроль, мотивация исполнителей).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Основным принципом разработки уровней квалификации в ОРК является непрерывность и преемственность развития квалификационных уровней от низшего к высшему, прозрачность их описания.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Уровень квалификации является результатом освоения определенной образовательной программы и/или практического опыта.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приращения квалификации или изменения ее профиля на каждом уровне производится обучение по дополнительным образовательным программам системы повышения квалификации и переподготовки кадров в учреждениях, имеющих соответствующие лицензии.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Уровень квалификации может нарастать по мере обретения практического опыта работы, самообразования и обучения.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Учет различных форм образования и обучения будет происходить внутри отраслевых квалификационных систем.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Построение индивидуальной образовательной траектории осуществляется посредством учета знаний и практического опыта работника, курсов повышения квалификации, что дает возможность продвигаться как по вертикали, так и по горизонтали уровней квалификации.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Соотнесение уровней квалификации с уровнями национальной системы образования и обучения определяется по показателю достижения квалификации, указанного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ОРК.</w:t>
      </w:r>
    </w:p>
    <w:bookmarkEnd w:id="4"/>
    <w:bookmarkStart w:name="z2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Отраслевой рамке квалификаций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химической отрасли      </w:t>
      </w:r>
    </w:p>
    <w:bookmarkEnd w:id="5"/>
    <w:bookmarkStart w:name="z2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 Структура отраслевой рамки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 квалификаций химической отрасли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6"/>
        <w:gridCol w:w="1115"/>
        <w:gridCol w:w="3444"/>
        <w:gridCol w:w="3771"/>
        <w:gridCol w:w="3404"/>
      </w:tblGrid>
      <w:tr>
        <w:trPr>
          <w:trHeight w:val="390" w:hRule="atLeast"/>
        </w:trPr>
        <w:tc>
          <w:tcPr>
            <w:tcW w:w="12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НРК</w:t>
            </w:r>
          </w:p>
        </w:tc>
        <w:tc>
          <w:tcPr>
            <w:tcW w:w="11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Уровень ОРК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 профессиональной деятельности: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Подготовка и (или) создание средств химического производства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Требования к личностным и профессиональным компетенциям</w:t>
            </w:r>
          </w:p>
        </w:tc>
        <w:tc>
          <w:tcPr>
            <w:tcW w:w="3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Требования к умениям и навыкам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Требования к знаниям</w:t>
            </w:r>
          </w:p>
        </w:tc>
      </w:tr>
      <w:tr>
        <w:trPr>
          <w:trHeight w:val="435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Самостоятельность: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работа под полным руководством при очень низком уровне самостоятельности в ходе выполнения задач.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Ответственность: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 выполнение работ, за свою безопасность и безопасность других.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Сложность: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работа по инструкции.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Установка приборов, инструментов, оборудования, трубопроводов, технологических линий, смазка деталей, погрузка, разгрузка, перемещение вручную или на тележках (вагонетках) и штабелирование грузов, не требующих осторожности, очистка территории, дорог, подъездных путей, уборка цехов, мытье тары, посуды, деталей и изделий</w:t>
            </w:r>
          </w:p>
        </w:tc>
        <w:tc>
          <w:tcPr>
            <w:tcW w:w="3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Выполняет типовые несложные практические задания, демонстрирует навыки самонаблюдения и самодисциплины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Базовые знания о предмете труда, процессе его преобразования и цикле соответствующих исполнительских действий </w:t>
            </w:r>
          </w:p>
        </w:tc>
      </w:tr>
      <w:tr>
        <w:trPr>
          <w:trHeight w:val="435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Самостоятельность: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работа руководством при наличии некоторой степени самостоятельности в знакомых ситуациях; обучение под руководством.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Ответственность: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 результаты выполнения простых заданий; за свою безопасность и безопасность других; за выполнение требований по защите окружающей среды.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Сложность: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решение простых типовых задач.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разработка простых технических и вспомогательных средств и приспособлений, установка и наладка оборудования, тестирование на пробой, изоляцию, выявление дефектов и их устранение, погрузка, выгрузка, перемещение вручную и на тележках (вагонетках) и укладка грузов, требующих осторожности, пылевидных материалов, участие в подготовке и установке технических и вспомогательных средств, приспособлений</w:t>
            </w:r>
          </w:p>
        </w:tc>
        <w:tc>
          <w:tcPr>
            <w:tcW w:w="3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Выполняет несложные практические задания, демонстрирует навыки контроля и коррекции своих действий в простых производственных ситуациях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Базовые знания о предмете труда, средствах и способах достижения результата при выполнении простых типовых задач </w:t>
            </w:r>
          </w:p>
        </w:tc>
      </w:tr>
      <w:tr>
        <w:trPr>
          <w:trHeight w:val="435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Самостоятельность: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осуществление самостоятельной работы в типовых ситуациях и под руководством в сложных ситуациях профессиональной деятельности; самостоятельная организация обучения.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Ответственность: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 результаты выполнения работ; за свою безопасность и безопасность других; за выполнение требований по защите окружающей среды.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Сложность: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решение типовых практических задач; выбор способа действии из известных на основе знаний и практического опыта.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оборудования, техническое обслуживание (сборка, ремонт технических, вспомогательных средств), проведение тестов на изоляцию, герметичность, анализ на совместимость приборов, оценка технических и метрологических характеристик оборудования, юстировка и отладка электронных узлов, подготовка и проверка готовности оборудования, техническое обслуживание (сборка, ремонт, наладка технических, вспомогательных средств)</w:t>
            </w:r>
          </w:p>
        </w:tc>
        <w:tc>
          <w:tcPr>
            <w:tcW w:w="3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Выполняет стандартные практические задания, демонстрирует навыки планирования, выбора способов выполнения поставленных задач 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 о технологиях преобразования предмета, планировании и организации труда</w:t>
            </w:r>
          </w:p>
        </w:tc>
      </w:tr>
      <w:tr>
        <w:trPr>
          <w:trHeight w:val="435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Самостоятельность: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исполнительско-управленческая деятельность по реализации нормы под руководством, предусматривающая самостоятельное определение задач, организацию и контроль реализации нормы подчиненными работниками.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Ответственность: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 результаты при реализации нормы, за свою безопасность и безопасность других; за выполнение требований по защите окружающей среды.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Сложность: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решение различных типовых практических задач; требующих самостоятельного анализа рабочих ситуаций.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Контроль за процессом подготовки технических средств (пусконаладка, сервисное обслуживание средств измерений), проверка и наладка программного обеспечения, автоматических систем управления, обеспечение безопасности при работе с высоковольтным оборудованием </w:t>
            </w:r>
          </w:p>
        </w:tc>
        <w:tc>
          <w:tcPr>
            <w:tcW w:w="3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Уточняет полученные задания, ставит задачи подчиненным, оценивает результаты деятельности, определяет недостаточность знаний и навыков, мотивирует повышение профессионализма работников.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 о подходах, принципах и способах постановки и решения профессиональных задач, об этике и психологии отношений, способах мотивации и стимулирования труда</w:t>
            </w:r>
          </w:p>
        </w:tc>
      </w:tr>
      <w:tr>
        <w:trPr>
          <w:trHeight w:val="435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Самостоятельность: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управленческая деятельность в рамках участка технологического процесса и стратегии деятельности предприятия.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Ответственность: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 оценку и совершенствование собственного труда, собственное обучение и обучение других; за свою безопасность и безопасность других; за выполнение требований по защите окружающей среды.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Сложность: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решение практических задач на основе выбора способов решения в различных изменяющихся условиях рабочих ситуаций.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технических и других средств к технологическому процессу, организация поверки и калибровки средств измерений, участие в разработке новых и модернизации существующих технологических линий и оборудования</w:t>
            </w:r>
          </w:p>
        </w:tc>
        <w:tc>
          <w:tcPr>
            <w:tcW w:w="3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Демонстрирует навыки понимания заказа, анализа ситуаций и своих действий, принятия решений и создания условий их реализации, контроля и коррекции деятельности в контексте командной работы, повышения управленческого и исполнительского профессионализма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 о методологии системного анализа и проектирования профессиональных ситуаций, способах принятия управленческих решений, о коллективо- и командообразовании</w:t>
            </w:r>
          </w:p>
        </w:tc>
      </w:tr>
      <w:tr>
        <w:trPr>
          <w:trHeight w:val="435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Самостоятельность: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управленческая деятельность в рамках стратегии деятельности предприятия, предполагающая согласование работ с другими участками.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Ответственность: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 планирование и разработку процессов деятельности, которые могут привести к существенным изменениям или развитию, ответственность за повышение профессионализма работников.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Сложность: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деятельность, направленная на решение задач, предполагающих выбор и многообразие способов решения.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готовности оборудования, приборов, технологических линий, деятельность по разработке и внедрению новых и модернизации существующих технологических линий и оборудования</w:t>
            </w:r>
          </w:p>
        </w:tc>
        <w:tc>
          <w:tcPr>
            <w:tcW w:w="3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Демонстрирует навыки проектирования и принятия решений в социальных и профессиональных ситуациях высокой неопределенности, культуру самоуправления, организации коммуникации и согласования точек зрения, оформления и презентации результатов, использования современных программных продуктов и технических средств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 о методологии совместного анализа, проектирования и принятия решений в сложных социальных и профессиональных ситуациях, способах коммуникации и согласования точек зрения, оформления и презентации аналитической и проектной документации</w:t>
            </w:r>
          </w:p>
        </w:tc>
      </w:tr>
      <w:tr>
        <w:trPr>
          <w:trHeight w:val="435" w:hRule="atLeast"/>
        </w:trPr>
        <w:tc>
          <w:tcPr>
            <w:tcW w:w="12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7.1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Самостоятельность: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управленческая деятельность, предполагающая создание стратегии функционирования и развития структур отрасли.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Ответственность: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 планирование, разработку и результаты процессов деятельности, которые могут привести к существенным изменениям или развитию.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Сложность: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деятельность, предполагающая решение задач развития, разработку новых подходов, использование разнообразных методов.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промежуточной химической продукции на внутреннем рынке </w:t>
            </w:r>
          </w:p>
        </w:tc>
        <w:tc>
          <w:tcPr>
            <w:tcW w:w="3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Демонстрирует навыки постановки задач и проблем, их системного решения с применением инновационных подходов, методы построения концепций и стратегий деятельности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 о методологии построения концепций, стратегий, функциональных моделей деятельности и взаимодействия, способах постановки и системного решения задач и проблем с применением акмеологических подходов</w:t>
            </w:r>
          </w:p>
        </w:tc>
      </w:tr>
      <w:tr>
        <w:trPr>
          <w:trHeight w:val="4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7.2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Самостоятельность: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управленческая деятельность, предполагающая создание стратегии функционирования и развития структур отрасли.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Ответственность: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 планирование, разработку и результаты процессов деятельности, которые могут привести к существенным изменениям или развитию.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Сложность: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деятельность, предполагающая решение задач развития, разработку новых подходов, использование разнообразных методов.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промежуточной химической продукции на внешнем рынке </w:t>
            </w:r>
          </w:p>
        </w:tc>
        <w:tc>
          <w:tcPr>
            <w:tcW w:w="3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8.1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Самостоятельность: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управленческая деятельность, предполагающая создание стратегии функционирования и развития крупных институциональных структур отрасли государственного масштаба.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Ответственность: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 планирование, разработку и результаты процессов деятельности, которые могут привести к существенным изменениям или развитию.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Сложность: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деятельность, предполагающая решение задач развития, разработку новых подходов, использование разнообразных методов.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готовой продукции химического производства на внутреннем рынке</w:t>
            </w:r>
          </w:p>
        </w:tc>
        <w:tc>
          <w:tcPr>
            <w:tcW w:w="3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Демонстрирует экологическое и стратегическое мышление, навыки принятия взаимовыгодных решений с использованием логических методов, построения и проигрывания моделей профессиональной деятельности и взаимодействия 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 о построении кооперативных систем деятельности и взаимодействия, методологии моделирования и управления макросоциальными и макроэкономическими системами</w:t>
            </w:r>
          </w:p>
        </w:tc>
      </w:tr>
      <w:tr>
        <w:trPr>
          <w:trHeight w:val="435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8.2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Самостоятельность: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управленческая деятельность, предполагающая создание стратегии функционирования и развития крупных институциональных структур отрасли государственного масштаба.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Ответственность: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 планирование, разработку и результаты процессов деятельности, которые могут привести к существенным изменениям или развитию.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Сложность: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деятельность, предполагающая решение задач развития, разработку новых подходов, использование разнообразных методов.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высокотехнологичной, инновационной химической продукции с высокой добавленной стоимостью на внешнем рынке</w:t>
            </w:r>
          </w:p>
        </w:tc>
        <w:tc>
          <w:tcPr>
            <w:tcW w:w="3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3"/>
        <w:gridCol w:w="1118"/>
        <w:gridCol w:w="3414"/>
        <w:gridCol w:w="3783"/>
        <w:gridCol w:w="3372"/>
      </w:tblGrid>
      <w:tr>
        <w:trPr>
          <w:trHeight w:val="390" w:hRule="atLeast"/>
        </w:trPr>
        <w:tc>
          <w:tcPr>
            <w:tcW w:w="1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НРК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Уровень ОРК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Область профессиональной деятельности: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2. Создание исходного материала при помощи средств производства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Требования к личностным и профессиональным компетенциям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Требования к умениям и навыкам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Требования к знаниям</w:t>
            </w:r>
          </w:p>
        </w:tc>
      </w:tr>
      <w:tr>
        <w:trPr>
          <w:trHeight w:val="435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Самостоятельность: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работа под полным руководством при очень низком уровне самостоятельности в ходе выполнения задач.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Ответственность: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 выполнение работ, за свою безопасность и безопасность других.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Сложность: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работа по инструкции.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 отдельных стадий технологического процесса (сушка, измельчение, концентрирование, очистка от примесей, смешивание компонентов и др.), соблюдение требований охраны труда и техники безопасность и транспортировка, доставка сырья и материалов, погрузочно-разгрузочные работы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Выполняет типовые несложные практические задания, демонстрирует навыки самонаблюдения и самодисциплины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Базовые знания о предмете труда, процессе его преобразования и цикле соответствующих исполнительских действий </w:t>
            </w:r>
          </w:p>
        </w:tc>
      </w:tr>
      <w:tr>
        <w:trPr>
          <w:trHeight w:val="435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Самостоятельность: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работа руководством при наличии некоторой степени самостоятельности в знакомых ситуациях; обучение под руководством.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Ответственность: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 результаты выполнения простых заданий; за свою безопасность и безопасность других; за выполнение требований по защите окружающей среды.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Сложность: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решение простых типовых задач.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 отдельных стадий технологического процесса (сушка, измельчение, концентрирование, очистка от примесей, смешивание компонентов, нагрев и др.), транспортировка сырья и материалов в цех, погрузка и выемка материала из аппаратов, подноска материалов, подготовка площадок, продувание газом, отбор проб и др.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Выполняет несложные практические задания, демонстрирует навыки контроля и коррекции своих действий в простых производственных ситуациях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Базовые знания о предмете труда, средствах и способах достижения результата при выполнении простых типовых задач </w:t>
            </w:r>
          </w:p>
        </w:tc>
      </w:tr>
      <w:tr>
        <w:trPr>
          <w:trHeight w:val="435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Самостоятельность: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осуществление самостоятельной работы в типовых ситуациях и под руководством в сложных ситуациях профессиональной деятельности; самостоятельная организация обучения.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Ответственность: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 результаты выполнения работ; за свою безопасность и безопасность других; за выполнение требований по защите окружающей среды.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Сложность: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решение типовых практических задач; выбор способа действий из известных на основе знаний и практического опыта.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 технологического процесса (сушка, измельчение, концентрирование, очистка от примесей, смешивание, нагрев и др.), транспортирование исходного сырья и вспомогательных материалов, отбор проб и проведение анализов.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Выполняет стандартные практические задания, демонстрирует навыки планирования, выбора способов выполнения поставленных задач 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 о технологиях преобразования предмета, планировании и организации труда</w:t>
            </w:r>
          </w:p>
        </w:tc>
      </w:tr>
      <w:tr>
        <w:trPr>
          <w:trHeight w:val="435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Самостоятельность: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исполнительско-управленческая деятельность по реализации нормы под руководством, предусматривающая самостоятельное определение задач, организацию и контроль реализации нормы подчиненными работниками.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Ответственность: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 результаты при реализации нормы, за свою безопасность и безопасность других; за выполнение требований по защите окружающей среды.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Сложность: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решение различных типовых практических задач; требующих самостоятельного анализа рабочих ситуаций.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и управление технологическим процессом (контроль за технологическим режимом по контрольно-измерительным приборам), анализом и обработкой сырья и вспомогательных материалов, водо- и пробоподготовкой, контроль за соблюдением техники безопасности, выбросов, утилизацией отходов производства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Уточняет полученные задания, ставит задачи подчиненным, оценивает результаты деятельности, определяет недостаточность знаний и навыков, мотивирует повышение профессионализма работников.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 о подходах, принципах и способах постановки и решения профессиональных задач, об этике и психологии отношений, способах мотивации и стимулирования труда</w:t>
            </w:r>
          </w:p>
        </w:tc>
      </w:tr>
      <w:tr>
        <w:trPr>
          <w:trHeight w:val="435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Самостоятельность: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управленческая деятельность в рамках участка технологического процесса и стратегии деятельности предприятия.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Ответственность: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 оценку и совершенствование собственного труда, собственное обучение и обучение других; за свою безопасность и безопасность других; за выполнение требований по защите окружающей среды.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Сложность: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решение практических задач на основе выбора способов решения в различных изменяющихся условиях рабочих ситуаций.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технологическим процессом, участие в разработке новых и модернизации существующих технологий, технологических процессов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Демонстрирует навыки понимания заказа, анализа ситуаций и своих действий, принятия решений и создания условий их реализации, контроля и коррекции деятельности в контексте командной работы, повышения управленческого и исполнительского профессионализма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 о методологии системного анализа и проектирования профессиональных ситуаций, способах принятия управленческих решений, о коллективо- и командообразовании</w:t>
            </w:r>
          </w:p>
        </w:tc>
      </w:tr>
      <w:tr>
        <w:trPr>
          <w:trHeight w:val="435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Самостоятельность: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управленческая деятельность в рамках стратегии деятельности предприятия, предполагающая согласование работ с другими участками.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Ответственность: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 планирование и разработку процессов деятельности, которые могут привести к существенным изменениям или развитию, ответственность за повышение профессионализма работников.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Сложность: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деятельность, направленная на решение задач, предполагающих выбор и многообразие способов решения.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технологическим процессом, согласование работ между подразделениями, разработка и внедрение новых и модернизация существующих технологий, технологических процессов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Демонстрирует навыки проектирования и принятия решений в социальных и профессиональных ситуациях высокой неопределенности, культуру самоуправления, организации коммуникации и согласования точек зрения, оформления и презентации результатов, использования современных программных продуктов и технических средств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 о методологии совместного анализа, проектирования и принятия решений в сложных социальных и профессиональных ситуациях, способах коммуникации и согласования точек зрения, оформления и презентации аналитической и проектной документации</w:t>
            </w:r>
          </w:p>
        </w:tc>
      </w:tr>
      <w:tr>
        <w:trPr>
          <w:trHeight w:val="435" w:hRule="atLeast"/>
        </w:trPr>
        <w:tc>
          <w:tcPr>
            <w:tcW w:w="1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7.1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Самостоятельность: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управленческая деятельность, предполагающая создание стратегии функционирования и развития структур отрасли.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Ответственность: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 планирование, разработку и результаты процессов деятельности, которые могут привести к существенным изменениям или развитию.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Сложность: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деятельность, предполагающая решение задач развития, разработку новых подходов, использование разнообразных методов.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химической продукции, востребованной на внутреннем рынке </w:t>
            </w:r>
          </w:p>
        </w:tc>
        <w:tc>
          <w:tcPr>
            <w:tcW w:w="37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Демонстрирует навыки постановки задач и проблем, их системного решения с применением инновационных подходов, методы построения концепций и стратегий деятельности</w:t>
            </w:r>
          </w:p>
        </w:tc>
        <w:tc>
          <w:tcPr>
            <w:tcW w:w="3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 о методологии построения концепций, стратегий, функциональных моделей деятельности и взаимодействия, способах постановки и системного решения задач и проблем с применением акмеологических подходов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7.2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Самостоятельность: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управленческая деятельность, предполагающая создание стратегии функционирования и развития структур отрасли.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Ответственность: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 планирование, разработку и результаты процессов деятельности, которые могут привести к существенным изменениям или развитию.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Сложность: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деятельность, предполагающая решение задач развития, разработку новых подходов, использование разнообразных методов.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химической продукции на внешнем рынке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1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8.1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Самостоятельность: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управленческая деятельность, предполагающая создание стратегии функционирования и развития крупных институциональных структур отрасли государственного масштаба.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Ответственность: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 планирование, разработку и результаты процессов деятельности, которые могут привести к существенным изменениям или развитию.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Сложность: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деятельность, предполагающая решение задач развития, разработку новых подходов, использование разнообразных методов.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продукции химического производства, востребованной на внутреннем рынке</w:t>
            </w:r>
          </w:p>
        </w:tc>
        <w:tc>
          <w:tcPr>
            <w:tcW w:w="37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Демонстрирует экологическое и стратегическое мышление, навыки принятия взаимовыгодных решений с использованием логических методов, построения и проигрывания моделей профессиональной деятельности и взаимодействия </w:t>
            </w:r>
          </w:p>
        </w:tc>
        <w:tc>
          <w:tcPr>
            <w:tcW w:w="3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 о построении кооперативных систем деятельности и взаимодействия, методологии моделирования и управления макросоциальными и макроэкономическими системами</w:t>
            </w:r>
          </w:p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8.2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Самостоятельность: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управленческая деятельность, предполагающая создание стратегии функционирования и развития крупных институциональных структур отрасли государственного масштаба.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Ответственность: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 планирование, разработку и результаты процессов деятельности, которые могу привести к существенным изменениям или развитию.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Сложность: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деятельность, предполагающая решение задач развития, разработку новых подходов, использование разнообразных методов.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высокотехнологичной, инновационной химической продукции с высокой добавленной стоимостью на внешнем рынке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2"/>
        <w:gridCol w:w="1118"/>
        <w:gridCol w:w="3419"/>
        <w:gridCol w:w="3781"/>
        <w:gridCol w:w="3370"/>
      </w:tblGrid>
      <w:tr>
        <w:trPr>
          <w:trHeight w:val="255" w:hRule="atLeast"/>
        </w:trPr>
        <w:tc>
          <w:tcPr>
            <w:tcW w:w="1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НРК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Уровень ОРК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Область профессиональной деятельности: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3. Создание и реализация промежуточной и (или) готовой химической продукции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Требования к личностным и профессиональным компетенциям</w:t>
            </w:r>
          </w:p>
        </w:tc>
        <w:tc>
          <w:tcPr>
            <w:tcW w:w="3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Требования к умениям и навыкам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Требования к знаниям</w:t>
            </w:r>
          </w:p>
        </w:tc>
      </w:tr>
      <w:tr>
        <w:trPr>
          <w:trHeight w:val="435" w:hRule="atLeast"/>
        </w:trPr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Самостоятельность: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работа под полным руководством при очень низком уровне самостоятельности в ходе выполнения задач.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Ответственность: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 выполнение работ, за свою безопасность и безопасность других.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Сложность: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работа по инструкции.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Дополнительная подготовка материалов к переработке - нагрев, смешивание компонентов, помощь в подключении необходимых линий, трубопроводов и др., соблюдение требований охраны труда и техники безопасности, транспортировка, доставка предварительно обработанного сырья и вспомогательных материалов, погрузочно-разгрузочные работы, подготовка площадок и др.</w:t>
            </w:r>
          </w:p>
        </w:tc>
        <w:tc>
          <w:tcPr>
            <w:tcW w:w="3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Выполняет типовые несложные практические задания, демонстрирует навыки самонаблюдения и самодисциплины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Базовые знания о предмете труда, процессе его преобразования и цикле соответствующих исполнительских действий </w:t>
            </w:r>
          </w:p>
        </w:tc>
      </w:tr>
      <w:tr>
        <w:trPr>
          <w:trHeight w:val="435" w:hRule="atLeast"/>
        </w:trPr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Самостоятельность: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работа руководством при наличии некоторой степени самостоятельности в знакомых ситуациях; обучение под руководством.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Ответственность: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 результаты выполнения простых заданий; за свою безопасность и безопасность других; за выполнение требований по защите окружающей среды.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Сложность: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решение простых типовых задач.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Введение отдельных стадий технологического процесса получения промежуточного или готового продукта (химическое взаимодействие компонентов, поли- и изомеризация, разложение, плавление, кристаллизация и т.д.), загрузка сырья, прошедшего предварительную обработку, в аппараты, выемка конечного продукта, очистка оборудования и линий, отбор проб и др</w:t>
            </w:r>
          </w:p>
        </w:tc>
        <w:tc>
          <w:tcPr>
            <w:tcW w:w="3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Выполняет несложные практические задания, демонстрирует навыки контроля и коррекции своих действий в простых производственных ситуациях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Базовые знания о предмете труда, средствах и способах достижения результата при выполнении простых типовых задач </w:t>
            </w:r>
          </w:p>
        </w:tc>
      </w:tr>
      <w:tr>
        <w:trPr>
          <w:trHeight w:val="435" w:hRule="atLeast"/>
        </w:trPr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Самостоятельность: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осуществление самостоятельной работы в типовых ситуациях и под руководством в сложных ситуациях профессиональной деятельности; самостоятельная организация обучения.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Ответственность: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 результаты выполнения работ; за свою безопасность и безопасность других; за выполнение требований по защите окружающей среды.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Сложность: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решение типовых практических задач; выбор способа действий из известных на основе знаний и практического опыта.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 за технологическим процессом производства химической продукции, очисткой конечного продукта, транспортирование подготовленного сырья и материалов, контроль за качеством готового продукта, отбор проб и проведение анализов</w:t>
            </w:r>
          </w:p>
        </w:tc>
        <w:tc>
          <w:tcPr>
            <w:tcW w:w="3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Выполняет стандартные практические задания, демонстрирует навыки планирования, выбора способов выполнения поставленных задач 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 о технологиях преобразования предмета, планировании и организации труда</w:t>
            </w:r>
          </w:p>
        </w:tc>
      </w:tr>
      <w:tr>
        <w:trPr>
          <w:trHeight w:val="435" w:hRule="atLeast"/>
        </w:trPr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Самостоятельность: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исполнительско-управленческая деятельность по реализации нормы под руководством, предусматривающая самостоятельное определение задач, организацию и контроль реализации нормы подчиненными работниками.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Ответственность: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 результаты при реализации нормы, за свою безопасность и безопасность других; за выполнение требований по защите окружающей среды.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Сложность: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решение различных типовых практических задач; требующих самостоятельного анализа рабочих ситуаций.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 за реализацию технологического процесса (контроль за технологическим режимом по контрольно-измерительным приборам) получения и очистки промежуточных и конечных продуктов, ответственность за результат при проведении анализа качества полученного продукта, контроль за соблюдением техники безопасности, выбросов, утилизацией отходов производства</w:t>
            </w:r>
          </w:p>
        </w:tc>
        <w:tc>
          <w:tcPr>
            <w:tcW w:w="3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Уточняет полученные задания, ставит задачи подчиненным, оценивает результаты деятельности, определяет недостаточность знаний и навыков, мотивирует повышение профессионализма работников.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 о подходах, принципах и способах постановки и решения профессиональных задач, об этике и психологии отношений, способах мотивации и стимулирования труда</w:t>
            </w:r>
          </w:p>
        </w:tc>
      </w:tr>
      <w:tr>
        <w:trPr>
          <w:trHeight w:val="435" w:hRule="atLeast"/>
        </w:trPr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Самостоятельность: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управленческая деятельность в рамках участка технологического процесса и стратегии деятельности предприятия.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Ответственность: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 оценку и совершенствование собственного труда, собственное обучение и обучение других; за свою безопасность и безопасность других; за выполнение требований по защите окружающей среды.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Сложность: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решение практических задач на основе выбора способов решения в различных изменяющихся условиях рабочих ситуаций.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технологическим процессом на стадии получения промежуточных и конечных продуктов, участие в разработке новых и модернизации существующих технологий, технологических процессов</w:t>
            </w:r>
          </w:p>
        </w:tc>
        <w:tc>
          <w:tcPr>
            <w:tcW w:w="3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Демонстрирует навыки понимания заказа, анализа ситуаций и своих действий, принятия решений и создания условий их реализации, контроля и коррекции деятельности в контексте командной работы, повышения управленческого и исполнительского профессионализма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 о методологии системного анализа и проектирования профессиональных ситуаций, способах принятия управленческих решений, о коллективо- и командообразовании</w:t>
            </w:r>
          </w:p>
        </w:tc>
      </w:tr>
      <w:tr>
        <w:trPr>
          <w:trHeight w:val="435" w:hRule="atLeast"/>
        </w:trPr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Самостоятельность: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управленческая деятельность в рамках стратегии деятельности предприятия, предполагающая согласование работ с другими участками.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Ответственность: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 планирование и разработку процессов деятельности, которые могут привести к существенным изменениям или развитию, ответственность за повышение профессионализма работников.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Сложность: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деятельность, направленная на решение задач, предполагающих выбор и многообразие способов решения.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технологическим процессом на стадии получения промежуточной и готовой продукции, согласование работ между подразделениями, разработка и внедрение новых и модернизация существующих технологий, технологических процессов</w:t>
            </w:r>
          </w:p>
        </w:tc>
        <w:tc>
          <w:tcPr>
            <w:tcW w:w="3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Демонстрирует навыки проектирования и принятия решений в социальных и профессиональных ситуациях высокой неопределенности, культуру самоуправления, организации коммуникации и согласования точек зрения, оформления и презентации результатов, использования современных программных продуктов и технических средств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 о методологии совместного анализа, проектирования и принятия решений в сложных социальных и профессиональных ситуациях, способах коммуникации и согласования точек зрения, оформления и презентации аналитической и проектной документации</w:t>
            </w:r>
          </w:p>
        </w:tc>
      </w:tr>
      <w:tr>
        <w:trPr>
          <w:trHeight w:val="435" w:hRule="atLeast"/>
        </w:trPr>
        <w:tc>
          <w:tcPr>
            <w:tcW w:w="1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7.1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Самостоятельность: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управленческая деятельность, предполагающая создание стратегии функционирования и развития структур отрасли.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Ответственность: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 планирование, разработку и результаты процессов деятельности, которые могут привести к существенным изменениям или развитию.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Сложность: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деятельность, предполагающая решение задач развития, разработку новых подходов, использование разнообразных методов.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химической продукции, востребованной на внутреннем рынке </w:t>
            </w:r>
          </w:p>
        </w:tc>
        <w:tc>
          <w:tcPr>
            <w:tcW w:w="37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Демонстрирует навыки постановки задач и проблем, их системного решения с применением инновационных подходов, методы построения концепций и стратегий деятельности</w:t>
            </w:r>
          </w:p>
        </w:tc>
        <w:tc>
          <w:tcPr>
            <w:tcW w:w="33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 о методологии построения концепций, стратегий, функциональных моделей деятельности и взаимодействия, способах постановки и системного решения задач и проблем с применением акмеологических подходов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7.2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Самостоятельность: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управленческая деятельность, предполагающая создание стратегии функционирования и развития структур отрасли.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Ответственность: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 планирование, разработку и результаты процессов деятельности, которые могут привести к существенным изменениям или развитию.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Сложность: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деятельность, предполагающая решение задач развития, разработку новых подходов, использование разнообразных методов.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химической продукции, в которой заинтересован внешний рынок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1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8.1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Самостоятельность: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управленческая деятельность, предполагающая создание стратегии функционирования и развития крупных институциональных структур отрасли государственного масштаба.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Ответственность: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 планирование, разработку и результаты процессов деятельности, которые могут привести к существенным изменениям или развитию.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Сложность: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деятельность, предполагающая решение задач развития, разработку новых подходов, использование разнообразных методов.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продукции химического производства, востребованной на внутреннем рынке</w:t>
            </w:r>
          </w:p>
        </w:tc>
        <w:tc>
          <w:tcPr>
            <w:tcW w:w="37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Демонстрирует экологическое и стратегическое мышление, навыки принятия взаимовыгодных решений с использованием логических методов, построения и проигрывания моделей профессиональной деятельности и взаимодействия </w:t>
            </w:r>
          </w:p>
        </w:tc>
        <w:tc>
          <w:tcPr>
            <w:tcW w:w="33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 о построении кооперативных систем деятельности и взаимодействия, методологии моделирования и управления макросоциальными и макроэкономическими системами</w:t>
            </w:r>
          </w:p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8.2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Самостоятельность: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управленческая деятельность, предполагающая создание стратегии функционирования и развития крупных институциональных структур отрасли государственного масштаба.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Ответственность: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 планирование, разработку и результаты процессов деятельности, которые могут привести к существенным изменениям или развитию.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Сложность: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деятельность, предполагающая решение задач развития, разработку новых подходов, использование разнообразных методов.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высокотехнологичной, инновационной химической продукции с высокой добавленной стоимостью на внешнем рынке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Отраслевой рамке квалификаций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химической отрасли      </w:t>
      </w:r>
    </w:p>
    <w:bookmarkEnd w:id="7"/>
    <w:bookmarkStart w:name="z2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 Показатель достижения квалификации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30"/>
        <w:gridCol w:w="10570"/>
      </w:tblGrid>
      <w:tr>
        <w:trPr>
          <w:trHeight w:val="30" w:hRule="atLeast"/>
        </w:trPr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Уровень квалификации</w:t>
            </w:r>
          </w:p>
        </w:tc>
        <w:tc>
          <w:tcPr>
            <w:tcW w:w="10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Пути достижения квалификации соответствующего уровня</w:t>
            </w:r>
          </w:p>
        </w:tc>
      </w:tr>
      <w:tr>
        <w:trPr>
          <w:trHeight w:val="30" w:hRule="atLeast"/>
        </w:trPr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Практический опыт и/или краткосрочное обучение (инструктаж) на рабочем месте и/или краткосрочные курсы при наличии основного среднего образования, но не ниже начального образования.</w:t>
            </w:r>
          </w:p>
        </w:tc>
      </w:tr>
      <w:tr>
        <w:trPr>
          <w:trHeight w:val="30" w:hRule="atLeast"/>
        </w:trPr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Практический опыт и/или профессиональная подготовка (краткосрочные курсы на базе организации образования или обучение на предприятии) при наличии общего среднего образования, но не ниже основного среднего.</w:t>
            </w:r>
          </w:p>
        </w:tc>
      </w:tr>
      <w:tr>
        <w:trPr>
          <w:trHeight w:val="30" w:hRule="atLeast"/>
        </w:trPr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Практический опыт и/или профессиональная подготовка (курсы на базе организации образования по программам профессиональной подготовки до одного года или обучение на предприятии) при наличии общего среднего образования или технического и профессионального образования на базе основного среднего образования или общего среднего образования без практического опыта.</w:t>
            </w:r>
          </w:p>
        </w:tc>
      </w:tr>
      <w:tr>
        <w:trPr>
          <w:trHeight w:val="30" w:hRule="atLeast"/>
        </w:trPr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 образование повышенного уровня (дополнительная профессиональная подготовка), практический опыт.</w:t>
            </w:r>
          </w:p>
        </w:tc>
      </w:tr>
      <w:tr>
        <w:trPr>
          <w:trHeight w:val="30" w:hRule="atLeast"/>
        </w:trPr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 образование (специалист среднего звена), послесреднее образование, практический опыт, или высшее образование.</w:t>
            </w:r>
          </w:p>
        </w:tc>
      </w:tr>
      <w:tr>
        <w:trPr>
          <w:trHeight w:val="30" w:hRule="atLeast"/>
        </w:trPr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 образование, практический опыт.</w:t>
            </w:r>
          </w:p>
        </w:tc>
      </w:tr>
      <w:tr>
        <w:trPr>
          <w:trHeight w:val="30" w:hRule="atLeast"/>
        </w:trPr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 образование, практический опыт. Послевузовское образование, практический опыт.</w:t>
            </w:r>
          </w:p>
        </w:tc>
      </w:tr>
      <w:tr>
        <w:trPr>
          <w:trHeight w:val="30" w:hRule="atLeast"/>
        </w:trPr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 образование, практический опыт, и /или послевузовское образование, практический опыт.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настоящем квалификационном уровне высшее образование включает в себя высшее образование, полученное до введения в действие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«Об образовании», а также послевузовское образование, определенное в соответствии с уровнями образования установленными указанным законом.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